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53310" w14:textId="0AF71980" w:rsidR="00580CE6" w:rsidRDefault="009B4E0E" w:rsidP="004D6952">
      <w:pPr>
        <w:ind w:firstLine="4820"/>
        <w:jc w:val="center"/>
        <w:rPr>
          <w:rFonts w:eastAsia="Calibri"/>
          <w:bCs/>
          <w:color w:val="000000"/>
          <w:szCs w:val="24"/>
        </w:rPr>
      </w:pPr>
      <w:r>
        <w:rPr>
          <w:rFonts w:eastAsia="Calibri"/>
          <w:bCs/>
          <w:color w:val="000000"/>
          <w:szCs w:val="24"/>
        </w:rPr>
        <w:t>PATVIRTINTA</w:t>
      </w:r>
    </w:p>
    <w:p w14:paraId="2A64F064" w14:textId="3ACE3DC3" w:rsidR="004D6952" w:rsidRDefault="004D6952" w:rsidP="004D6952">
      <w:pPr>
        <w:ind w:firstLine="4820"/>
        <w:jc w:val="center"/>
        <w:rPr>
          <w:rFonts w:eastAsia="Calibri"/>
          <w:bCs/>
          <w:color w:val="000000"/>
          <w:szCs w:val="24"/>
        </w:rPr>
      </w:pPr>
      <w:r>
        <w:rPr>
          <w:rFonts w:eastAsia="Calibri"/>
          <w:bCs/>
          <w:color w:val="000000"/>
          <w:szCs w:val="24"/>
        </w:rPr>
        <w:t xml:space="preserve">                   </w:t>
      </w:r>
      <w:r w:rsidR="009B4E0E">
        <w:rPr>
          <w:rFonts w:eastAsia="Calibri"/>
          <w:bCs/>
          <w:color w:val="000000"/>
          <w:szCs w:val="24"/>
        </w:rPr>
        <w:t xml:space="preserve">Lietuvos Respublikos žemės </w:t>
      </w:r>
    </w:p>
    <w:p w14:paraId="3ACB2B95" w14:textId="77777777" w:rsidR="004D6952" w:rsidRDefault="004D6952" w:rsidP="004D6952">
      <w:pPr>
        <w:ind w:firstLine="4820"/>
        <w:rPr>
          <w:rFonts w:eastAsia="Calibri"/>
          <w:bCs/>
          <w:color w:val="000000"/>
          <w:szCs w:val="24"/>
        </w:rPr>
      </w:pPr>
      <w:r>
        <w:rPr>
          <w:rFonts w:eastAsia="Calibri"/>
          <w:bCs/>
          <w:color w:val="000000"/>
          <w:szCs w:val="24"/>
        </w:rPr>
        <w:t xml:space="preserve">                           </w:t>
      </w:r>
      <w:r w:rsidR="009B4E0E">
        <w:rPr>
          <w:rFonts w:eastAsia="Calibri"/>
          <w:bCs/>
          <w:color w:val="000000"/>
          <w:szCs w:val="24"/>
        </w:rPr>
        <w:t>ūkio ministro</w:t>
      </w:r>
      <w:r>
        <w:rPr>
          <w:rFonts w:eastAsia="Calibri"/>
          <w:bCs/>
          <w:color w:val="000000"/>
          <w:szCs w:val="24"/>
        </w:rPr>
        <w:t xml:space="preserve"> </w:t>
      </w:r>
      <w:r w:rsidR="009B4E0E">
        <w:rPr>
          <w:rFonts w:eastAsia="Calibri"/>
          <w:bCs/>
          <w:color w:val="000000"/>
          <w:szCs w:val="24"/>
        </w:rPr>
        <w:t>20</w:t>
      </w:r>
      <w:r w:rsidR="0091564C">
        <w:rPr>
          <w:rFonts w:eastAsia="Calibri"/>
          <w:bCs/>
          <w:color w:val="000000"/>
          <w:szCs w:val="24"/>
        </w:rPr>
        <w:t>23</w:t>
      </w:r>
      <w:r w:rsidR="009B4E0E">
        <w:rPr>
          <w:rFonts w:eastAsia="Calibri"/>
          <w:bCs/>
          <w:color w:val="000000"/>
          <w:szCs w:val="24"/>
        </w:rPr>
        <w:t xml:space="preserve"> m. </w:t>
      </w:r>
      <w:r w:rsidR="005C3D2B">
        <w:rPr>
          <w:rFonts w:eastAsia="Calibri"/>
          <w:bCs/>
          <w:color w:val="000000"/>
          <w:szCs w:val="24"/>
        </w:rPr>
        <w:t xml:space="preserve">          </w:t>
      </w:r>
      <w:r w:rsidR="009B4E0E">
        <w:rPr>
          <w:rFonts w:eastAsia="Calibri"/>
          <w:bCs/>
          <w:color w:val="000000"/>
          <w:szCs w:val="24"/>
        </w:rPr>
        <w:t xml:space="preserve">  d. </w:t>
      </w:r>
      <w:r>
        <w:rPr>
          <w:rFonts w:eastAsia="Calibri"/>
          <w:bCs/>
          <w:color w:val="000000"/>
          <w:szCs w:val="24"/>
        </w:rPr>
        <w:t xml:space="preserve">                </w:t>
      </w:r>
    </w:p>
    <w:p w14:paraId="5AD40ABC" w14:textId="3B49E80A" w:rsidR="00580CE6" w:rsidRPr="004D6952" w:rsidRDefault="004D6952" w:rsidP="004D6952">
      <w:pPr>
        <w:ind w:firstLine="4820"/>
        <w:rPr>
          <w:rFonts w:eastAsia="Calibri"/>
          <w:bCs/>
          <w:color w:val="000000"/>
          <w:szCs w:val="24"/>
        </w:rPr>
      </w:pPr>
      <w:r>
        <w:rPr>
          <w:rFonts w:eastAsia="Calibri"/>
          <w:bCs/>
          <w:color w:val="000000"/>
          <w:szCs w:val="24"/>
        </w:rPr>
        <w:t xml:space="preserve">                           </w:t>
      </w:r>
      <w:r w:rsidR="009B4E0E">
        <w:rPr>
          <w:rFonts w:eastAsia="Calibri"/>
          <w:bCs/>
          <w:color w:val="000000"/>
          <w:szCs w:val="24"/>
        </w:rPr>
        <w:t>įsakymu Nr</w:t>
      </w:r>
      <w:r w:rsidR="009B4E0E">
        <w:rPr>
          <w:rFonts w:eastAsia="Calibri"/>
          <w:bCs/>
          <w:szCs w:val="24"/>
        </w:rPr>
        <w:t>. 3D</w:t>
      </w:r>
      <w:r w:rsidR="005A5ED5">
        <w:rPr>
          <w:rFonts w:eastAsia="Calibri"/>
          <w:bCs/>
          <w:szCs w:val="24"/>
        </w:rPr>
        <w:t>-</w:t>
      </w:r>
    </w:p>
    <w:p w14:paraId="0E879ECB" w14:textId="77777777" w:rsidR="00580CE6" w:rsidRDefault="00580CE6">
      <w:pPr>
        <w:tabs>
          <w:tab w:val="left" w:pos="567"/>
        </w:tabs>
        <w:overflowPunct w:val="0"/>
        <w:textAlignment w:val="baseline"/>
        <w:rPr>
          <w:b/>
          <w:color w:val="000000"/>
        </w:rPr>
      </w:pPr>
    </w:p>
    <w:p w14:paraId="03E3994E" w14:textId="77777777" w:rsidR="00580CE6" w:rsidRDefault="00580CE6">
      <w:pPr>
        <w:tabs>
          <w:tab w:val="left" w:pos="567"/>
        </w:tabs>
        <w:overflowPunct w:val="0"/>
        <w:jc w:val="center"/>
        <w:textAlignment w:val="baseline"/>
        <w:rPr>
          <w:b/>
          <w:color w:val="000000"/>
        </w:rPr>
      </w:pPr>
    </w:p>
    <w:p w14:paraId="4D7D0AB8" w14:textId="29E3152B" w:rsidR="00580CE6" w:rsidRDefault="009B4E0E">
      <w:pPr>
        <w:tabs>
          <w:tab w:val="left" w:pos="567"/>
        </w:tabs>
        <w:overflowPunct w:val="0"/>
        <w:jc w:val="center"/>
        <w:textAlignment w:val="baseline"/>
        <w:rPr>
          <w:b/>
          <w:color w:val="000000"/>
        </w:rPr>
      </w:pPr>
      <w:r w:rsidRPr="3D7C00F1">
        <w:rPr>
          <w:b/>
          <w:color w:val="000000" w:themeColor="text1"/>
        </w:rPr>
        <w:t xml:space="preserve">LIETUVOS </w:t>
      </w:r>
      <w:r w:rsidR="005A5ED5" w:rsidRPr="3D7C00F1">
        <w:rPr>
          <w:b/>
          <w:color w:val="000000" w:themeColor="text1"/>
        </w:rPr>
        <w:t xml:space="preserve">ŽEMĖS ŪKIO IR </w:t>
      </w:r>
      <w:r w:rsidRPr="3D7C00F1">
        <w:rPr>
          <w:b/>
          <w:color w:val="000000" w:themeColor="text1"/>
        </w:rPr>
        <w:t xml:space="preserve">KAIMO PLĖTROS </w:t>
      </w:r>
      <w:r w:rsidR="0091564C" w:rsidRPr="3D7C00F1">
        <w:rPr>
          <w:b/>
          <w:color w:val="000000" w:themeColor="text1"/>
        </w:rPr>
        <w:t>2023</w:t>
      </w:r>
      <w:r w:rsidRPr="3D7C00F1">
        <w:rPr>
          <w:b/>
          <w:color w:val="000000" w:themeColor="text1"/>
        </w:rPr>
        <w:t>–</w:t>
      </w:r>
      <w:r w:rsidR="0091564C" w:rsidRPr="3D7C00F1">
        <w:rPr>
          <w:b/>
          <w:color w:val="000000" w:themeColor="text1"/>
        </w:rPr>
        <w:t xml:space="preserve">2027 </w:t>
      </w:r>
      <w:r w:rsidRPr="3D7C00F1">
        <w:rPr>
          <w:b/>
          <w:color w:val="000000" w:themeColor="text1"/>
        </w:rPr>
        <w:t xml:space="preserve">M. </w:t>
      </w:r>
      <w:r w:rsidR="00CC5F13" w:rsidRPr="3D7C00F1">
        <w:rPr>
          <w:b/>
          <w:color w:val="000000" w:themeColor="text1"/>
        </w:rPr>
        <w:t xml:space="preserve">STRATEGINIO PLANO </w:t>
      </w:r>
      <w:r>
        <w:br/>
      </w:r>
      <w:r w:rsidRPr="3D7C00F1">
        <w:rPr>
          <w:b/>
          <w:bCs/>
          <w:color w:val="000000" w:themeColor="text1"/>
        </w:rPr>
        <w:t>TECHNINĖ</w:t>
      </w:r>
      <w:r w:rsidR="4E28F752" w:rsidRPr="3D7C00F1">
        <w:rPr>
          <w:b/>
          <w:bCs/>
          <w:color w:val="000000" w:themeColor="text1"/>
        </w:rPr>
        <w:t>S</w:t>
      </w:r>
      <w:r w:rsidRPr="3D7C00F1">
        <w:rPr>
          <w:b/>
          <w:bCs/>
          <w:color w:val="000000" w:themeColor="text1"/>
        </w:rPr>
        <w:t xml:space="preserve"> P</w:t>
      </w:r>
      <w:r w:rsidR="4A595002" w:rsidRPr="3D7C00F1">
        <w:rPr>
          <w:b/>
          <w:bCs/>
          <w:color w:val="000000" w:themeColor="text1"/>
        </w:rPr>
        <w:t>ARAMOS</w:t>
      </w:r>
      <w:r w:rsidRPr="3D7C00F1">
        <w:rPr>
          <w:b/>
          <w:color w:val="000000" w:themeColor="text1"/>
        </w:rPr>
        <w:t xml:space="preserve"> VEIKLOS SRITIES „LIETUVOS KAIMO TINKLAS“ ĮGYVENDINIMO TAISYKLĖS, SKIRTOS RENGINIŲ KOMUNIKACIJOS PRIEMONĖMS</w:t>
      </w:r>
    </w:p>
    <w:p w14:paraId="51111653" w14:textId="77777777" w:rsidR="00580CE6" w:rsidRDefault="00580CE6">
      <w:pPr>
        <w:tabs>
          <w:tab w:val="left" w:pos="567"/>
        </w:tabs>
        <w:overflowPunct w:val="0"/>
        <w:jc w:val="center"/>
        <w:textAlignment w:val="baseline"/>
        <w:rPr>
          <w:color w:val="000000"/>
        </w:rPr>
      </w:pPr>
    </w:p>
    <w:p w14:paraId="1792540F" w14:textId="77777777" w:rsidR="00580CE6" w:rsidRDefault="009B4E0E">
      <w:pPr>
        <w:tabs>
          <w:tab w:val="left" w:pos="567"/>
        </w:tabs>
        <w:overflowPunct w:val="0"/>
        <w:jc w:val="center"/>
        <w:textAlignment w:val="baseline"/>
        <w:rPr>
          <w:b/>
          <w:bCs/>
          <w:caps/>
          <w:color w:val="000000"/>
        </w:rPr>
      </w:pPr>
      <w:r>
        <w:rPr>
          <w:b/>
          <w:bCs/>
          <w:caps/>
          <w:color w:val="000000"/>
        </w:rPr>
        <w:t>I SKYRIUS</w:t>
      </w:r>
    </w:p>
    <w:p w14:paraId="63AF781F" w14:textId="77777777" w:rsidR="00580CE6" w:rsidRDefault="009B4E0E">
      <w:pPr>
        <w:tabs>
          <w:tab w:val="left" w:pos="567"/>
        </w:tabs>
        <w:overflowPunct w:val="0"/>
        <w:jc w:val="center"/>
        <w:textAlignment w:val="baseline"/>
        <w:rPr>
          <w:b/>
          <w:bCs/>
          <w:caps/>
          <w:color w:val="000000"/>
        </w:rPr>
      </w:pPr>
      <w:r>
        <w:rPr>
          <w:b/>
          <w:bCs/>
          <w:caps/>
          <w:color w:val="000000"/>
        </w:rPr>
        <w:t>BENDROSIOS NUOSTATOS</w:t>
      </w:r>
    </w:p>
    <w:p w14:paraId="5DA031B3" w14:textId="77777777" w:rsidR="00580CE6" w:rsidRDefault="00580CE6">
      <w:pPr>
        <w:tabs>
          <w:tab w:val="left" w:pos="567"/>
        </w:tabs>
        <w:overflowPunct w:val="0"/>
        <w:jc w:val="center"/>
        <w:textAlignment w:val="baseline"/>
        <w:rPr>
          <w:color w:val="000000"/>
        </w:rPr>
      </w:pPr>
    </w:p>
    <w:p w14:paraId="659F8434" w14:textId="3F2BC75C" w:rsidR="00580CE6" w:rsidRDefault="009B4E0E" w:rsidP="00AE6DE5">
      <w:pPr>
        <w:tabs>
          <w:tab w:val="left" w:pos="567"/>
        </w:tabs>
        <w:overflowPunct w:val="0"/>
        <w:ind w:firstLine="720"/>
        <w:jc w:val="both"/>
        <w:textAlignment w:val="baseline"/>
        <w:rPr>
          <w:color w:val="000000"/>
        </w:rPr>
      </w:pPr>
      <w:r w:rsidRPr="20C57EF5">
        <w:rPr>
          <w:color w:val="000000" w:themeColor="text1"/>
        </w:rPr>
        <w:t xml:space="preserve">1. Lietuvos </w:t>
      </w:r>
      <w:r w:rsidR="00425451" w:rsidRPr="20C57EF5">
        <w:rPr>
          <w:color w:val="000000" w:themeColor="text1"/>
        </w:rPr>
        <w:t xml:space="preserve">žemės ūkio ir </w:t>
      </w:r>
      <w:r w:rsidRPr="20C57EF5">
        <w:rPr>
          <w:color w:val="000000" w:themeColor="text1"/>
        </w:rPr>
        <w:t xml:space="preserve">kaimo plėtros </w:t>
      </w:r>
      <w:r w:rsidR="00AD3846" w:rsidRPr="20C57EF5">
        <w:rPr>
          <w:color w:val="000000" w:themeColor="text1"/>
        </w:rPr>
        <w:t>2023</w:t>
      </w:r>
      <w:r w:rsidRPr="20C57EF5">
        <w:rPr>
          <w:color w:val="000000" w:themeColor="text1"/>
        </w:rPr>
        <w:t>–</w:t>
      </w:r>
      <w:r w:rsidR="00AD3846" w:rsidRPr="20C57EF5">
        <w:rPr>
          <w:color w:val="000000" w:themeColor="text1"/>
        </w:rPr>
        <w:t xml:space="preserve">2027 </w:t>
      </w:r>
      <w:r w:rsidRPr="20C57EF5">
        <w:rPr>
          <w:color w:val="000000" w:themeColor="text1"/>
        </w:rPr>
        <w:t xml:space="preserve">m. </w:t>
      </w:r>
      <w:r w:rsidR="67F11488" w:rsidRPr="20C57EF5">
        <w:rPr>
          <w:color w:val="000000" w:themeColor="text1"/>
        </w:rPr>
        <w:t>strateginio plano</w:t>
      </w:r>
      <w:r w:rsidRPr="20C57EF5">
        <w:rPr>
          <w:color w:val="000000" w:themeColor="text1"/>
        </w:rPr>
        <w:t xml:space="preserve"> </w:t>
      </w:r>
      <w:r w:rsidR="00972EAA">
        <w:rPr>
          <w:color w:val="000000" w:themeColor="text1"/>
        </w:rPr>
        <w:t>t</w:t>
      </w:r>
      <w:r w:rsidRPr="20C57EF5">
        <w:rPr>
          <w:color w:val="000000" w:themeColor="text1"/>
        </w:rPr>
        <w:t>echninė</w:t>
      </w:r>
      <w:r w:rsidR="01D02E8F" w:rsidRPr="20C57EF5">
        <w:rPr>
          <w:color w:val="000000" w:themeColor="text1"/>
        </w:rPr>
        <w:t>s</w:t>
      </w:r>
      <w:r w:rsidRPr="20C57EF5">
        <w:rPr>
          <w:color w:val="000000" w:themeColor="text1"/>
        </w:rPr>
        <w:t xml:space="preserve"> pa</w:t>
      </w:r>
      <w:r w:rsidR="1B50699B" w:rsidRPr="20C57EF5">
        <w:rPr>
          <w:color w:val="000000" w:themeColor="text1"/>
        </w:rPr>
        <w:t>ramos</w:t>
      </w:r>
      <w:r w:rsidRPr="20C57EF5">
        <w:rPr>
          <w:color w:val="000000" w:themeColor="text1"/>
        </w:rPr>
        <w:t xml:space="preserve"> veiklos srities „Lietuvos kaimo tinklas“ įgyvendinimo taisyklės, skirtos renginių komunikacijos priemonėms (toliau – Taisyklės), parengtos vadovaujantis:</w:t>
      </w:r>
    </w:p>
    <w:p w14:paraId="5229550E" w14:textId="0D8BEBDE" w:rsidR="00AD3846" w:rsidRDefault="00AD3846" w:rsidP="00AE6DE5">
      <w:pPr>
        <w:tabs>
          <w:tab w:val="left" w:pos="851"/>
          <w:tab w:val="left" w:pos="1276"/>
        </w:tabs>
        <w:ind w:firstLine="720"/>
        <w:jc w:val="both"/>
        <w:rPr>
          <w:szCs w:val="24"/>
        </w:rPr>
      </w:pPr>
      <w:r>
        <w:rPr>
          <w:color w:val="000000"/>
        </w:rPr>
        <w:t xml:space="preserve">1.1. </w:t>
      </w:r>
      <w:r w:rsidRPr="00E95BFD">
        <w:rPr>
          <w:szCs w:val="24"/>
        </w:rPr>
        <w:t>2021 m. birželio 24 d. Europos Parlamento ir Tarybos reglamentu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972EAA">
        <w:rPr>
          <w:szCs w:val="24"/>
        </w:rPr>
        <w:t>,</w:t>
      </w:r>
      <w:r w:rsidRPr="00E95BFD">
        <w:rPr>
          <w:szCs w:val="24"/>
        </w:rPr>
        <w:t xml:space="preserve"> su visais pakeitimais</w:t>
      </w:r>
      <w:r>
        <w:rPr>
          <w:szCs w:val="24"/>
        </w:rPr>
        <w:t xml:space="preserve"> (toliau – reglamentas (ES) Nr. 1060/2021)</w:t>
      </w:r>
      <w:r w:rsidRPr="00E95BFD">
        <w:rPr>
          <w:szCs w:val="24"/>
        </w:rPr>
        <w:t>;</w:t>
      </w:r>
    </w:p>
    <w:p w14:paraId="108F8267" w14:textId="76CE102B" w:rsidR="00AD3846" w:rsidRDefault="00AD3846" w:rsidP="00AE6DE5">
      <w:pPr>
        <w:tabs>
          <w:tab w:val="left" w:pos="851"/>
          <w:tab w:val="left" w:pos="1276"/>
        </w:tabs>
        <w:ind w:firstLine="720"/>
        <w:jc w:val="both"/>
        <w:rPr>
          <w:szCs w:val="24"/>
        </w:rPr>
      </w:pPr>
      <w:r>
        <w:rPr>
          <w:szCs w:val="24"/>
        </w:rPr>
        <w:t xml:space="preserve">1.2. </w:t>
      </w:r>
      <w:r w:rsidRPr="00E95BFD">
        <w:rPr>
          <w:szCs w:val="24"/>
        </w:rPr>
        <w:t>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r w:rsidR="00972EAA">
        <w:rPr>
          <w:szCs w:val="24"/>
        </w:rPr>
        <w:t>,</w:t>
      </w:r>
      <w:r w:rsidRPr="00E95BFD">
        <w:rPr>
          <w:szCs w:val="24"/>
        </w:rPr>
        <w:t xml:space="preserve"> su visais pakeitimais;</w:t>
      </w:r>
    </w:p>
    <w:p w14:paraId="5A793433" w14:textId="52CCB928" w:rsidR="00AD3846" w:rsidRDefault="00AD3846" w:rsidP="00AE6DE5">
      <w:pPr>
        <w:tabs>
          <w:tab w:val="left" w:pos="851"/>
          <w:tab w:val="left" w:pos="1276"/>
        </w:tabs>
        <w:ind w:firstLine="720"/>
        <w:jc w:val="both"/>
        <w:rPr>
          <w:szCs w:val="24"/>
        </w:rPr>
      </w:pPr>
      <w:r>
        <w:rPr>
          <w:szCs w:val="24"/>
        </w:rPr>
        <w:t xml:space="preserve">1.3. </w:t>
      </w:r>
      <w:r w:rsidRPr="00E95BFD">
        <w:rPr>
          <w:szCs w:val="24"/>
        </w:rPr>
        <w:t>2021 m. gruodžio 2 d. Tarybos reglamentu (ES) 2021/2116 dėl bendros žemės ūkio politikos finansavimo, valdymo ir stebėsenos, kuriuo panaikinamas Reglamentas (ES) Nr. 1306/2013</w:t>
      </w:r>
      <w:r w:rsidR="00972EAA">
        <w:rPr>
          <w:szCs w:val="24"/>
        </w:rPr>
        <w:t>,</w:t>
      </w:r>
      <w:r w:rsidRPr="00E95BFD">
        <w:rPr>
          <w:szCs w:val="24"/>
        </w:rPr>
        <w:t xml:space="preserve"> su visais pakeitimais;</w:t>
      </w:r>
    </w:p>
    <w:p w14:paraId="64091B86" w14:textId="6B447D56" w:rsidR="00232B7A" w:rsidRPr="002549FB" w:rsidRDefault="00AD3846" w:rsidP="00AE6DE5">
      <w:pPr>
        <w:tabs>
          <w:tab w:val="left" w:pos="851"/>
          <w:tab w:val="left" w:pos="1276"/>
        </w:tabs>
        <w:ind w:firstLine="720"/>
        <w:jc w:val="both"/>
        <w:rPr>
          <w:szCs w:val="24"/>
        </w:rPr>
      </w:pPr>
      <w:r>
        <w:rPr>
          <w:szCs w:val="24"/>
        </w:rPr>
        <w:t xml:space="preserve">1.4. 2022 m. gegužės 4 d. </w:t>
      </w:r>
      <w:r w:rsidR="0025670D">
        <w:rPr>
          <w:szCs w:val="24"/>
        </w:rPr>
        <w:t>Europos Komisijos deleguojamuoju reglamentu (ES) 2022/1172</w:t>
      </w:r>
      <w:r w:rsidR="00972EAA">
        <w:rPr>
          <w:szCs w:val="24"/>
        </w:rPr>
        <w:t>,</w:t>
      </w:r>
      <w:r w:rsidR="0025670D">
        <w:rPr>
          <w:szCs w:val="24"/>
        </w:rPr>
        <w:t xml:space="preserve"> </w:t>
      </w:r>
      <w:r w:rsidR="0025670D" w:rsidRPr="0025670D">
        <w:rPr>
          <w:szCs w:val="24"/>
        </w:rPr>
        <w:t>kuriuo papildomos Europos Parlamento ir Tarybos reglamento (ES) 2021/2116 nuostatos dėl bendros žemės ūkio politikos integruotos administravimo ir kontrolės sistemos ir su paramos sąlygomis susijusių administracinių nuobaudų taikymo ir apskaičiavimo</w:t>
      </w:r>
      <w:r w:rsidR="0025670D">
        <w:rPr>
          <w:szCs w:val="24"/>
        </w:rPr>
        <w:t>;</w:t>
      </w:r>
    </w:p>
    <w:p w14:paraId="13EEC5F1" w14:textId="4737CE07" w:rsidR="00A360A4" w:rsidRDefault="009B4E0E" w:rsidP="00AE6DE5">
      <w:pPr>
        <w:tabs>
          <w:tab w:val="left" w:pos="567"/>
        </w:tabs>
        <w:overflowPunct w:val="0"/>
        <w:ind w:firstLine="720"/>
        <w:jc w:val="both"/>
        <w:textAlignment w:val="baseline"/>
        <w:rPr>
          <w:color w:val="000000"/>
        </w:rPr>
      </w:pPr>
      <w:r>
        <w:rPr>
          <w:color w:val="000000"/>
        </w:rPr>
        <w:t>1.</w:t>
      </w:r>
      <w:r w:rsidR="0025670D">
        <w:rPr>
          <w:color w:val="000000"/>
        </w:rPr>
        <w:t>5</w:t>
      </w:r>
      <w:r>
        <w:rPr>
          <w:color w:val="000000"/>
        </w:rPr>
        <w:t>.</w:t>
      </w:r>
      <w:r w:rsidR="00A360A4">
        <w:rPr>
          <w:color w:val="000000"/>
        </w:rPr>
        <w:t xml:space="preserve"> Lietuvos Respublikos partnerystės sutartimi, patvirtinta Europos Komisijos 2014 m. birželio 20 d. sprendimu Nr. C(2014)4234 (toliau – Partnerystės sutartis)</w:t>
      </w:r>
      <w:r w:rsidR="00972EAA">
        <w:rPr>
          <w:color w:val="000000"/>
        </w:rPr>
        <w:t>,</w:t>
      </w:r>
      <w:r w:rsidR="00A360A4">
        <w:rPr>
          <w:color w:val="000000"/>
        </w:rPr>
        <w:t xml:space="preserve"> su visais pakeitimais</w:t>
      </w:r>
      <w:r w:rsidR="007E2D57">
        <w:rPr>
          <w:color w:val="000000"/>
        </w:rPr>
        <w:t>;</w:t>
      </w:r>
    </w:p>
    <w:p w14:paraId="5A13E601" w14:textId="4BE45626" w:rsidR="00580CE6" w:rsidRDefault="009B4E0E" w:rsidP="00AE6DE5">
      <w:pPr>
        <w:tabs>
          <w:tab w:val="left" w:pos="567"/>
        </w:tabs>
        <w:overflowPunct w:val="0"/>
        <w:ind w:firstLine="720"/>
        <w:jc w:val="both"/>
        <w:textAlignment w:val="baseline"/>
        <w:rPr>
          <w:color w:val="000000"/>
        </w:rPr>
      </w:pPr>
      <w:r>
        <w:rPr>
          <w:color w:val="000000"/>
        </w:rPr>
        <w:t>1.</w:t>
      </w:r>
      <w:r w:rsidR="0025670D">
        <w:rPr>
          <w:color w:val="000000"/>
        </w:rPr>
        <w:t>6</w:t>
      </w:r>
      <w:r w:rsidR="00A360A4">
        <w:rPr>
          <w:color w:val="000000"/>
        </w:rPr>
        <w:t>.</w:t>
      </w:r>
      <w:r w:rsidR="00A360A4" w:rsidRPr="00A360A4">
        <w:rPr>
          <w:color w:val="000000"/>
        </w:rPr>
        <w:t xml:space="preserve"> </w:t>
      </w:r>
      <w:r w:rsidR="00A360A4" w:rsidRPr="0025670D">
        <w:rPr>
          <w:color w:val="000000"/>
        </w:rPr>
        <w:t>Lietuvos žemės ūkio ir kaimo plėtros 2023–2027 metų strateginiu planu, patvirtintu 2022 m. lapkričio 21 d. Europos Komisijos įgyvendinimo sprendimu Nr. C(2022) 8272</w:t>
      </w:r>
      <w:r w:rsidR="00A360A4">
        <w:rPr>
          <w:color w:val="000000"/>
        </w:rPr>
        <w:t xml:space="preserve"> (toliau </w:t>
      </w:r>
      <w:r w:rsidR="00972EAA">
        <w:rPr>
          <w:color w:val="000000"/>
        </w:rPr>
        <w:t>–</w:t>
      </w:r>
      <w:r w:rsidR="00A360A4">
        <w:rPr>
          <w:color w:val="000000"/>
        </w:rPr>
        <w:t xml:space="preserve"> SP)</w:t>
      </w:r>
      <w:r w:rsidR="007E2D57">
        <w:rPr>
          <w:color w:val="000000"/>
        </w:rPr>
        <w:t>;</w:t>
      </w:r>
      <w:r w:rsidR="00A360A4">
        <w:rPr>
          <w:color w:val="000000"/>
        </w:rPr>
        <w:t xml:space="preserve"> </w:t>
      </w:r>
    </w:p>
    <w:p w14:paraId="486B9924" w14:textId="7CF26BBF" w:rsidR="00580CE6" w:rsidRDefault="009B4E0E" w:rsidP="00A360A4">
      <w:pPr>
        <w:tabs>
          <w:tab w:val="left" w:pos="567"/>
        </w:tabs>
        <w:overflowPunct w:val="0"/>
        <w:ind w:firstLine="720"/>
        <w:jc w:val="both"/>
        <w:textAlignment w:val="baseline"/>
        <w:rPr>
          <w:color w:val="000000"/>
        </w:rPr>
      </w:pPr>
      <w:r>
        <w:rPr>
          <w:color w:val="000000"/>
        </w:rPr>
        <w:t>1.</w:t>
      </w:r>
      <w:r w:rsidR="0025670D">
        <w:rPr>
          <w:color w:val="000000"/>
        </w:rPr>
        <w:t>7</w:t>
      </w:r>
      <w:r>
        <w:rPr>
          <w:color w:val="000000"/>
        </w:rPr>
        <w:t>. </w:t>
      </w:r>
      <w:r w:rsidR="00A360A4">
        <w:rPr>
          <w:color w:val="000000"/>
        </w:rPr>
        <w:t xml:space="preserve"> Lietuvos Respublikos žemės ūkio, maisto ūkio ir kaimo plėtros įstatymu</w:t>
      </w:r>
      <w:r w:rsidR="007E2D57">
        <w:rPr>
          <w:color w:val="000000"/>
        </w:rPr>
        <w:t>;</w:t>
      </w:r>
    </w:p>
    <w:p w14:paraId="62DEDFAE" w14:textId="107610FD" w:rsidR="00580CE6" w:rsidRDefault="009B4E0E" w:rsidP="00AE6DE5">
      <w:pPr>
        <w:tabs>
          <w:tab w:val="left" w:pos="567"/>
        </w:tabs>
        <w:overflowPunct w:val="0"/>
        <w:ind w:firstLine="720"/>
        <w:jc w:val="both"/>
        <w:textAlignment w:val="baseline"/>
        <w:rPr>
          <w:color w:val="000000"/>
        </w:rPr>
      </w:pPr>
      <w:r>
        <w:rPr>
          <w:color w:val="000000"/>
        </w:rPr>
        <w:t>1.</w:t>
      </w:r>
      <w:r w:rsidR="0025670D">
        <w:rPr>
          <w:color w:val="000000"/>
        </w:rPr>
        <w:t>8</w:t>
      </w:r>
      <w:r>
        <w:rPr>
          <w:color w:val="000000"/>
        </w:rPr>
        <w:t xml:space="preserve">. Lietuvos Respublikos Vyriausybės </w:t>
      </w:r>
      <w:r w:rsidR="0025670D">
        <w:rPr>
          <w:color w:val="000000"/>
        </w:rPr>
        <w:t xml:space="preserve">2023 </w:t>
      </w:r>
      <w:r>
        <w:rPr>
          <w:color w:val="000000"/>
        </w:rPr>
        <w:t xml:space="preserve">m. </w:t>
      </w:r>
      <w:r w:rsidR="0025670D">
        <w:rPr>
          <w:color w:val="000000"/>
        </w:rPr>
        <w:t>balandžio 5</w:t>
      </w:r>
      <w:r>
        <w:rPr>
          <w:color w:val="000000"/>
        </w:rPr>
        <w:t xml:space="preserve"> d. nutarimu Nr. </w:t>
      </w:r>
      <w:r w:rsidR="0025670D">
        <w:rPr>
          <w:color w:val="000000"/>
        </w:rPr>
        <w:t xml:space="preserve">218 </w:t>
      </w:r>
      <w:r>
        <w:rPr>
          <w:color w:val="000000"/>
        </w:rPr>
        <w:t xml:space="preserve">„Dėl valstybės institucijų ir įstaigų, savivaldybių ir kitų juridinių asmenų, atsakingų už Lietuvos </w:t>
      </w:r>
      <w:r w:rsidR="0025670D">
        <w:rPr>
          <w:color w:val="000000"/>
        </w:rPr>
        <w:t xml:space="preserve">žemės ūkio ir </w:t>
      </w:r>
      <w:r>
        <w:rPr>
          <w:color w:val="000000"/>
        </w:rPr>
        <w:t xml:space="preserve">kaimo plėtros </w:t>
      </w:r>
      <w:r w:rsidR="0025670D">
        <w:rPr>
          <w:color w:val="000000"/>
        </w:rPr>
        <w:t>2023</w:t>
      </w:r>
      <w:r>
        <w:rPr>
          <w:color w:val="000000"/>
        </w:rPr>
        <w:t>–202</w:t>
      </w:r>
      <w:r w:rsidR="0025670D">
        <w:rPr>
          <w:color w:val="000000"/>
        </w:rPr>
        <w:t>7</w:t>
      </w:r>
      <w:r>
        <w:rPr>
          <w:color w:val="000000"/>
        </w:rPr>
        <w:t xml:space="preserve"> metų </w:t>
      </w:r>
      <w:r w:rsidR="0025670D">
        <w:rPr>
          <w:color w:val="000000"/>
        </w:rPr>
        <w:t>strateginio plano įgyvendinimą</w:t>
      </w:r>
      <w:r>
        <w:rPr>
          <w:color w:val="000000"/>
        </w:rPr>
        <w:t>, paskyrimo“</w:t>
      </w:r>
      <w:r w:rsidR="007E2D57">
        <w:rPr>
          <w:color w:val="000000"/>
        </w:rPr>
        <w:t>;</w:t>
      </w:r>
    </w:p>
    <w:p w14:paraId="1B37FBBE" w14:textId="01BC2E88" w:rsidR="00580CE6" w:rsidRDefault="009B4E0E" w:rsidP="00AE6DE5">
      <w:pPr>
        <w:tabs>
          <w:tab w:val="left" w:pos="567"/>
        </w:tabs>
        <w:overflowPunct w:val="0"/>
        <w:ind w:firstLine="720"/>
        <w:jc w:val="both"/>
        <w:textAlignment w:val="baseline"/>
        <w:rPr>
          <w:color w:val="000000"/>
        </w:rPr>
      </w:pPr>
      <w:r>
        <w:rPr>
          <w:color w:val="000000"/>
        </w:rPr>
        <w:t>1.</w:t>
      </w:r>
      <w:r w:rsidR="000D600A">
        <w:rPr>
          <w:color w:val="000000"/>
        </w:rPr>
        <w:t>9</w:t>
      </w:r>
      <w:r>
        <w:rPr>
          <w:color w:val="000000"/>
        </w:rPr>
        <w:t xml:space="preserve">. Lietuvos </w:t>
      </w:r>
      <w:r w:rsidR="0025670D">
        <w:rPr>
          <w:color w:val="000000"/>
        </w:rPr>
        <w:t xml:space="preserve">žemės ūkio ir </w:t>
      </w:r>
      <w:r>
        <w:rPr>
          <w:color w:val="000000"/>
        </w:rPr>
        <w:t>kaimo plėtros 20</w:t>
      </w:r>
      <w:r w:rsidR="0025670D">
        <w:rPr>
          <w:color w:val="000000"/>
        </w:rPr>
        <w:t>23</w:t>
      </w:r>
      <w:r>
        <w:rPr>
          <w:color w:val="000000"/>
        </w:rPr>
        <w:t>–202</w:t>
      </w:r>
      <w:r w:rsidR="0025670D">
        <w:rPr>
          <w:color w:val="000000"/>
        </w:rPr>
        <w:t>7</w:t>
      </w:r>
      <w:r>
        <w:rPr>
          <w:color w:val="000000"/>
        </w:rPr>
        <w:t xml:space="preserve"> metų </w:t>
      </w:r>
      <w:r w:rsidR="0025670D">
        <w:rPr>
          <w:color w:val="000000"/>
        </w:rPr>
        <w:t xml:space="preserve">strateginio plano  </w:t>
      </w:r>
      <w:r>
        <w:rPr>
          <w:color w:val="000000"/>
        </w:rPr>
        <w:t xml:space="preserve">administravimo taisyklėmis, patvirtintomis Lietuvos Respublikos žemės ūkio ministro </w:t>
      </w:r>
      <w:r w:rsidR="0025670D">
        <w:rPr>
          <w:color w:val="000000"/>
        </w:rPr>
        <w:t xml:space="preserve">2023 </w:t>
      </w:r>
      <w:r>
        <w:rPr>
          <w:color w:val="000000"/>
        </w:rPr>
        <w:t xml:space="preserve">m. </w:t>
      </w:r>
      <w:r w:rsidR="0025670D">
        <w:rPr>
          <w:color w:val="000000"/>
        </w:rPr>
        <w:t xml:space="preserve">vasario </w:t>
      </w:r>
      <w:r>
        <w:rPr>
          <w:color w:val="000000"/>
        </w:rPr>
        <w:t xml:space="preserve"> 2</w:t>
      </w:r>
      <w:r w:rsidR="0025670D">
        <w:rPr>
          <w:color w:val="000000"/>
        </w:rPr>
        <w:t>4</w:t>
      </w:r>
      <w:r>
        <w:rPr>
          <w:color w:val="000000"/>
        </w:rPr>
        <w:t xml:space="preserve"> d. įsakymu Nr. 3D-</w:t>
      </w:r>
      <w:r w:rsidR="0025670D">
        <w:rPr>
          <w:color w:val="000000"/>
        </w:rPr>
        <w:t>102</w:t>
      </w:r>
      <w:r>
        <w:rPr>
          <w:color w:val="000000"/>
        </w:rPr>
        <w:t xml:space="preserve"> „Dėl Lietuvos </w:t>
      </w:r>
      <w:r w:rsidR="0025670D">
        <w:rPr>
          <w:color w:val="000000"/>
        </w:rPr>
        <w:t xml:space="preserve">žemės ūkio ir </w:t>
      </w:r>
      <w:r>
        <w:rPr>
          <w:color w:val="000000"/>
        </w:rPr>
        <w:t xml:space="preserve">kaimo plėtros </w:t>
      </w:r>
      <w:r w:rsidR="0025670D">
        <w:rPr>
          <w:color w:val="000000"/>
        </w:rPr>
        <w:t>2023</w:t>
      </w:r>
      <w:r>
        <w:rPr>
          <w:color w:val="000000"/>
        </w:rPr>
        <w:t>–</w:t>
      </w:r>
      <w:r w:rsidR="0025670D">
        <w:rPr>
          <w:color w:val="000000"/>
        </w:rPr>
        <w:t xml:space="preserve">2027 </w:t>
      </w:r>
      <w:r>
        <w:rPr>
          <w:color w:val="000000"/>
        </w:rPr>
        <w:t xml:space="preserve">metų </w:t>
      </w:r>
      <w:r w:rsidR="0025670D">
        <w:rPr>
          <w:color w:val="000000"/>
        </w:rPr>
        <w:t xml:space="preserve">strateginio plano </w:t>
      </w:r>
      <w:r>
        <w:rPr>
          <w:color w:val="000000"/>
        </w:rPr>
        <w:t>administravimo taisyklių patvirtinimo“ (toliau – Administravimo taisyklės)</w:t>
      </w:r>
      <w:r w:rsidR="007E2D57">
        <w:rPr>
          <w:color w:val="000000"/>
        </w:rPr>
        <w:t>;</w:t>
      </w:r>
    </w:p>
    <w:p w14:paraId="4DC16038" w14:textId="11C9D9FB" w:rsidR="00580CE6" w:rsidRDefault="009B4E0E" w:rsidP="00AE6DE5">
      <w:pPr>
        <w:tabs>
          <w:tab w:val="left" w:pos="567"/>
        </w:tabs>
        <w:overflowPunct w:val="0"/>
        <w:ind w:firstLine="720"/>
        <w:jc w:val="both"/>
        <w:textAlignment w:val="baseline"/>
        <w:rPr>
          <w:color w:val="000000"/>
        </w:rPr>
      </w:pPr>
      <w:r>
        <w:rPr>
          <w:color w:val="000000"/>
        </w:rPr>
        <w:t>1.1</w:t>
      </w:r>
      <w:r w:rsidR="000D600A">
        <w:rPr>
          <w:color w:val="000000"/>
        </w:rPr>
        <w:t>0</w:t>
      </w:r>
      <w:r>
        <w:rPr>
          <w:color w:val="000000"/>
        </w:rPr>
        <w:t xml:space="preserve">. Lietuvos kaimo tinklo </w:t>
      </w:r>
      <w:r w:rsidR="0025670D">
        <w:rPr>
          <w:color w:val="000000"/>
        </w:rPr>
        <w:t>2023</w:t>
      </w:r>
      <w:r>
        <w:rPr>
          <w:color w:val="000000"/>
        </w:rPr>
        <w:t>–</w:t>
      </w:r>
      <w:r w:rsidR="0025670D">
        <w:rPr>
          <w:color w:val="000000"/>
        </w:rPr>
        <w:t xml:space="preserve">2027 </w:t>
      </w:r>
      <w:r>
        <w:rPr>
          <w:color w:val="000000"/>
        </w:rPr>
        <w:t xml:space="preserve">metų veiksmų programa, patvirtinta Lietuvos Respublikos žemės ūkio ministro </w:t>
      </w:r>
      <w:r w:rsidR="0025670D">
        <w:rPr>
          <w:color w:val="000000"/>
        </w:rPr>
        <w:t xml:space="preserve">2023 </w:t>
      </w:r>
      <w:r>
        <w:rPr>
          <w:color w:val="000000"/>
        </w:rPr>
        <w:t>m.</w:t>
      </w:r>
      <w:r w:rsidR="006548E6">
        <w:rPr>
          <w:color w:val="000000"/>
        </w:rPr>
        <w:t xml:space="preserve"> lapkričio 21</w:t>
      </w:r>
      <w:r>
        <w:rPr>
          <w:color w:val="000000"/>
        </w:rPr>
        <w:t xml:space="preserve"> d. įsakymu Nr. 3D-</w:t>
      </w:r>
      <w:r w:rsidR="00717D25">
        <w:rPr>
          <w:color w:val="000000"/>
        </w:rPr>
        <w:t>759</w:t>
      </w:r>
      <w:r>
        <w:rPr>
          <w:color w:val="000000"/>
        </w:rPr>
        <w:t xml:space="preserve"> „Dėl Lietuvos kaimo tinklo </w:t>
      </w:r>
      <w:r w:rsidR="0025670D">
        <w:rPr>
          <w:color w:val="000000"/>
        </w:rPr>
        <w:t>2023</w:t>
      </w:r>
      <w:r>
        <w:rPr>
          <w:color w:val="000000"/>
        </w:rPr>
        <w:t>–</w:t>
      </w:r>
      <w:r w:rsidR="00232B7A">
        <w:rPr>
          <w:color w:val="000000"/>
        </w:rPr>
        <w:t xml:space="preserve">2027 </w:t>
      </w:r>
      <w:r>
        <w:rPr>
          <w:color w:val="000000"/>
        </w:rPr>
        <w:t>metų veiksmų programos patvirtinimo“</w:t>
      </w:r>
      <w:r w:rsidR="00972EAA">
        <w:rPr>
          <w:color w:val="000000"/>
        </w:rPr>
        <w:t>;</w:t>
      </w:r>
    </w:p>
    <w:p w14:paraId="649FBB01" w14:textId="25AC06C2" w:rsidR="00C36DE5" w:rsidRPr="00DC6D08" w:rsidRDefault="00C36DE5" w:rsidP="00AE6DE5">
      <w:pPr>
        <w:tabs>
          <w:tab w:val="left" w:pos="993"/>
        </w:tabs>
        <w:ind w:firstLine="720"/>
        <w:jc w:val="both"/>
        <w:rPr>
          <w:szCs w:val="24"/>
        </w:rPr>
      </w:pPr>
      <w:r>
        <w:rPr>
          <w:color w:val="000000"/>
        </w:rPr>
        <w:lastRenderedPageBreak/>
        <w:t>1.1</w:t>
      </w:r>
      <w:r w:rsidR="000D600A">
        <w:rPr>
          <w:color w:val="000000"/>
        </w:rPr>
        <w:t>1</w:t>
      </w:r>
      <w:r>
        <w:rPr>
          <w:color w:val="000000"/>
        </w:rPr>
        <w:t xml:space="preserve">. </w:t>
      </w:r>
      <w:r w:rsidR="00EA1192">
        <w:rPr>
          <w:color w:val="000000"/>
        </w:rPr>
        <w:t>Suteiktos paramos iš EŽŪFKP lėšų pagal Lietuvos žemės ūkio ir kaimo plėtros 2023–2027 metų strateginį planą viešinimo taisyklė</w:t>
      </w:r>
      <w:r w:rsidR="00972EAA">
        <w:rPr>
          <w:color w:val="000000"/>
        </w:rPr>
        <w:t>mi</w:t>
      </w:r>
      <w:r w:rsidR="00EA1192">
        <w:rPr>
          <w:color w:val="000000"/>
        </w:rPr>
        <w:t>s</w:t>
      </w:r>
      <w:r w:rsidR="0028376C" w:rsidRPr="00850CCB">
        <w:rPr>
          <w:szCs w:val="24"/>
        </w:rPr>
        <w:t>, patvirtint</w:t>
      </w:r>
      <w:r w:rsidR="00EA1192">
        <w:rPr>
          <w:szCs w:val="24"/>
        </w:rPr>
        <w:t>o</w:t>
      </w:r>
      <w:r w:rsidR="00972EAA">
        <w:rPr>
          <w:szCs w:val="24"/>
        </w:rPr>
        <w:t>mi</w:t>
      </w:r>
      <w:r w:rsidR="00EA1192">
        <w:rPr>
          <w:szCs w:val="24"/>
        </w:rPr>
        <w:t>s</w:t>
      </w:r>
      <w:r w:rsidR="0028376C" w:rsidRPr="00850CCB">
        <w:rPr>
          <w:szCs w:val="24"/>
        </w:rPr>
        <w:t xml:space="preserve"> Lietuvos Respublikos žemės ūkio ministro 2023 m. kovo 31 d. įsakymu Nr. 3D-201 „</w:t>
      </w:r>
      <w:r w:rsidR="009E093F">
        <w:rPr>
          <w:szCs w:val="24"/>
        </w:rPr>
        <w:t xml:space="preserve">Dėl suteiktos paramos </w:t>
      </w:r>
      <w:r w:rsidR="0028376C" w:rsidRPr="00850CCB">
        <w:rPr>
          <w:szCs w:val="24"/>
        </w:rPr>
        <w:t>iš EŽŪFKP lėšų pagal Lietuvos žemės ūkio ir kaimo plėtros 2023–2027 metų strateginį planą viešinimo taisyklių patvirtinimo“</w:t>
      </w:r>
      <w:r w:rsidR="00456A33">
        <w:rPr>
          <w:szCs w:val="24"/>
        </w:rPr>
        <w:t xml:space="preserve"> (toliau – Viešinimo taisyklės)</w:t>
      </w:r>
      <w:r w:rsidR="0070773E">
        <w:rPr>
          <w:szCs w:val="24"/>
        </w:rPr>
        <w:t>.</w:t>
      </w:r>
    </w:p>
    <w:p w14:paraId="0E952707" w14:textId="07BC346D" w:rsidR="00580CE6" w:rsidRDefault="009B4E0E" w:rsidP="00AE6DE5">
      <w:pPr>
        <w:tabs>
          <w:tab w:val="left" w:pos="567"/>
        </w:tabs>
        <w:overflowPunct w:val="0"/>
        <w:ind w:firstLine="720"/>
        <w:jc w:val="both"/>
        <w:textAlignment w:val="baseline"/>
        <w:rPr>
          <w:color w:val="000000"/>
        </w:rPr>
      </w:pPr>
      <w:r>
        <w:rPr>
          <w:color w:val="000000"/>
        </w:rPr>
        <w:t xml:space="preserve">2. Taisyklės nustato paramos teikimo ir administravimo tvarką Lietuvos kaimo tinklo narių projektams įgyvendinti pagal </w:t>
      </w:r>
      <w:r w:rsidR="00DC6D08">
        <w:rPr>
          <w:color w:val="000000"/>
        </w:rPr>
        <w:t xml:space="preserve">Lietuvos žemės ūkio ir kaimo plėtros 2023–2027 metų strateginio plano </w:t>
      </w:r>
      <w:r w:rsidR="00972EAA">
        <w:rPr>
          <w:color w:val="000000"/>
        </w:rPr>
        <w:t>t</w:t>
      </w:r>
      <w:r>
        <w:rPr>
          <w:color w:val="000000"/>
        </w:rPr>
        <w:t>echninė</w:t>
      </w:r>
      <w:r w:rsidR="00DC6D08">
        <w:rPr>
          <w:color w:val="000000"/>
        </w:rPr>
        <w:t>s</w:t>
      </w:r>
      <w:r>
        <w:rPr>
          <w:color w:val="000000"/>
        </w:rPr>
        <w:t xml:space="preserve"> pa</w:t>
      </w:r>
      <w:r w:rsidR="00DC6D08">
        <w:rPr>
          <w:color w:val="000000"/>
        </w:rPr>
        <w:t>ramos</w:t>
      </w:r>
      <w:r>
        <w:rPr>
          <w:color w:val="000000"/>
        </w:rPr>
        <w:t xml:space="preserve"> (toliau – </w:t>
      </w:r>
      <w:r w:rsidR="00DC6D08" w:rsidRPr="006548E6">
        <w:rPr>
          <w:color w:val="000000"/>
        </w:rPr>
        <w:t>Techninė parama</w:t>
      </w:r>
      <w:r>
        <w:rPr>
          <w:color w:val="000000"/>
        </w:rPr>
        <w:t>) veiklos sritį „Lietuvos kaimo tinklas“ (toliau – veiklos sritis), įgyvendinant renginių komunikacijos priemones. Taisyklės taikomos pareiškėjams, rengiantiems ir teikiantiems paramos paraiškas, paramos gavėjams, įgyvendinantiems komunikacijos projektus, kuriems skirta parama pagal veiklos sritį, taip pat institucijoms, atliekančioms paramos paraiškų vertinimą, atranką ir komunikacijos projektų įgyvendinimo priežiūrą. Paramos teikimo ir administravimo tvarka, kiek to nereglamentuoja Taisyklės, nustatyta Administravimo taisyklėse.</w:t>
      </w:r>
    </w:p>
    <w:p w14:paraId="0B06F37D" w14:textId="77777777" w:rsidR="00580CE6" w:rsidRDefault="00580CE6">
      <w:pPr>
        <w:tabs>
          <w:tab w:val="left" w:pos="567"/>
        </w:tabs>
        <w:overflowPunct w:val="0"/>
        <w:jc w:val="center"/>
        <w:textAlignment w:val="baseline"/>
        <w:rPr>
          <w:color w:val="000000"/>
        </w:rPr>
      </w:pPr>
    </w:p>
    <w:p w14:paraId="24B7C1E0" w14:textId="77777777" w:rsidR="00580CE6" w:rsidRDefault="009B4E0E">
      <w:pPr>
        <w:tabs>
          <w:tab w:val="left" w:pos="567"/>
        </w:tabs>
        <w:overflowPunct w:val="0"/>
        <w:jc w:val="center"/>
        <w:textAlignment w:val="baseline"/>
        <w:rPr>
          <w:color w:val="000000"/>
        </w:rPr>
      </w:pPr>
      <w:r>
        <w:rPr>
          <w:b/>
          <w:bCs/>
          <w:color w:val="000000"/>
        </w:rPr>
        <w:t>II SKYRIUS</w:t>
      </w:r>
    </w:p>
    <w:p w14:paraId="38958272" w14:textId="77777777" w:rsidR="00580CE6" w:rsidRDefault="009B4E0E">
      <w:pPr>
        <w:tabs>
          <w:tab w:val="left" w:pos="567"/>
        </w:tabs>
        <w:overflowPunct w:val="0"/>
        <w:jc w:val="center"/>
        <w:textAlignment w:val="baseline"/>
        <w:rPr>
          <w:color w:val="000000"/>
        </w:rPr>
      </w:pPr>
      <w:r>
        <w:rPr>
          <w:b/>
          <w:bCs/>
          <w:color w:val="000000"/>
        </w:rPr>
        <w:t>TRUMPINIAI IR SĄVOKOS</w:t>
      </w:r>
    </w:p>
    <w:p w14:paraId="5ABA219C" w14:textId="77777777" w:rsidR="00580CE6" w:rsidRDefault="00580CE6">
      <w:pPr>
        <w:tabs>
          <w:tab w:val="left" w:pos="567"/>
        </w:tabs>
        <w:overflowPunct w:val="0"/>
        <w:jc w:val="center"/>
        <w:textAlignment w:val="baseline"/>
        <w:rPr>
          <w:color w:val="000000"/>
        </w:rPr>
      </w:pPr>
    </w:p>
    <w:p w14:paraId="31A8417A" w14:textId="77777777" w:rsidR="00580CE6" w:rsidRDefault="009B4E0E" w:rsidP="007E2D57">
      <w:pPr>
        <w:tabs>
          <w:tab w:val="left" w:pos="567"/>
        </w:tabs>
        <w:overflowPunct w:val="0"/>
        <w:ind w:firstLine="720"/>
        <w:jc w:val="both"/>
        <w:textAlignment w:val="baseline"/>
        <w:rPr>
          <w:color w:val="000000"/>
        </w:rPr>
      </w:pPr>
      <w:r>
        <w:rPr>
          <w:color w:val="000000"/>
        </w:rPr>
        <w:t>3. Taisyklėse vartojami sutrumpinimai:</w:t>
      </w:r>
    </w:p>
    <w:p w14:paraId="1EE4BD10" w14:textId="5A33DC97" w:rsidR="00580CE6" w:rsidRDefault="009B4E0E" w:rsidP="007E2D57">
      <w:pPr>
        <w:tabs>
          <w:tab w:val="left" w:pos="567"/>
        </w:tabs>
        <w:overflowPunct w:val="0"/>
        <w:ind w:firstLine="720"/>
        <w:jc w:val="both"/>
        <w:textAlignment w:val="baseline"/>
        <w:rPr>
          <w:color w:val="000000"/>
        </w:rPr>
      </w:pPr>
      <w:r>
        <w:rPr>
          <w:color w:val="000000"/>
        </w:rPr>
        <w:t>3.1. </w:t>
      </w:r>
      <w:r>
        <w:rPr>
          <w:b/>
          <w:bCs/>
          <w:color w:val="000000"/>
        </w:rPr>
        <w:t xml:space="preserve">Agentūra </w:t>
      </w:r>
      <w:r>
        <w:rPr>
          <w:color w:val="000000"/>
        </w:rPr>
        <w:t>– Nacionalinė mokėjimo agentūra prie Žemės ūkio ministerijos</w:t>
      </w:r>
      <w:r w:rsidR="00541EB5">
        <w:rPr>
          <w:color w:val="000000"/>
        </w:rPr>
        <w:t>;</w:t>
      </w:r>
    </w:p>
    <w:p w14:paraId="4835DD30" w14:textId="12A26007" w:rsidR="00580CE6" w:rsidRDefault="009B4E0E" w:rsidP="007E2D57">
      <w:pPr>
        <w:tabs>
          <w:tab w:val="left" w:pos="567"/>
        </w:tabs>
        <w:overflowPunct w:val="0"/>
        <w:ind w:firstLine="720"/>
        <w:jc w:val="both"/>
        <w:textAlignment w:val="baseline"/>
        <w:rPr>
          <w:color w:val="000000"/>
        </w:rPr>
      </w:pPr>
      <w:r>
        <w:rPr>
          <w:color w:val="000000"/>
        </w:rPr>
        <w:t>3.2. </w:t>
      </w:r>
      <w:r>
        <w:rPr>
          <w:b/>
          <w:bCs/>
          <w:color w:val="000000"/>
        </w:rPr>
        <w:t>EIP</w:t>
      </w:r>
      <w:r>
        <w:rPr>
          <w:color w:val="000000"/>
        </w:rPr>
        <w:t xml:space="preserve"> – Europos inovacijų partnerystė</w:t>
      </w:r>
      <w:r w:rsidR="00541EB5">
        <w:rPr>
          <w:color w:val="000000"/>
        </w:rPr>
        <w:t>;</w:t>
      </w:r>
    </w:p>
    <w:p w14:paraId="55735420" w14:textId="7A4AB7D8" w:rsidR="00580CE6" w:rsidRDefault="009B4E0E" w:rsidP="007E2D57">
      <w:pPr>
        <w:tabs>
          <w:tab w:val="left" w:pos="567"/>
        </w:tabs>
        <w:overflowPunct w:val="0"/>
        <w:ind w:firstLine="720"/>
        <w:jc w:val="both"/>
        <w:textAlignment w:val="baseline"/>
        <w:rPr>
          <w:color w:val="000000"/>
        </w:rPr>
      </w:pPr>
      <w:r>
        <w:rPr>
          <w:color w:val="000000"/>
        </w:rPr>
        <w:t>3.3. </w:t>
      </w:r>
      <w:r>
        <w:rPr>
          <w:b/>
          <w:bCs/>
          <w:color w:val="000000"/>
        </w:rPr>
        <w:t>ES</w:t>
      </w:r>
      <w:r>
        <w:rPr>
          <w:color w:val="000000"/>
        </w:rPr>
        <w:t xml:space="preserve"> – Europos Sąjunga</w:t>
      </w:r>
      <w:r w:rsidR="00541EB5">
        <w:rPr>
          <w:color w:val="000000"/>
        </w:rPr>
        <w:t>;</w:t>
      </w:r>
    </w:p>
    <w:p w14:paraId="446F39B9" w14:textId="1F7BC85D" w:rsidR="00580CE6" w:rsidRDefault="009B4E0E" w:rsidP="007E2D57">
      <w:pPr>
        <w:tabs>
          <w:tab w:val="left" w:pos="567"/>
        </w:tabs>
        <w:overflowPunct w:val="0"/>
        <w:ind w:firstLine="720"/>
        <w:jc w:val="both"/>
        <w:textAlignment w:val="baseline"/>
        <w:rPr>
          <w:color w:val="000000"/>
        </w:rPr>
      </w:pPr>
      <w:r>
        <w:rPr>
          <w:color w:val="000000"/>
        </w:rPr>
        <w:t>3.4. </w:t>
      </w:r>
      <w:r>
        <w:rPr>
          <w:b/>
          <w:bCs/>
          <w:color w:val="000000"/>
        </w:rPr>
        <w:t>ES BJRS</w:t>
      </w:r>
      <w:r>
        <w:rPr>
          <w:color w:val="000000"/>
        </w:rPr>
        <w:t xml:space="preserve"> – Europos Sąjungos Baltijos jūros regiono strategija</w:t>
      </w:r>
      <w:r w:rsidR="00541EB5">
        <w:rPr>
          <w:color w:val="000000"/>
        </w:rPr>
        <w:t>;</w:t>
      </w:r>
    </w:p>
    <w:p w14:paraId="7A064FD6" w14:textId="6AC26B07" w:rsidR="00580CE6" w:rsidRDefault="009B4E0E" w:rsidP="007E2D57">
      <w:pPr>
        <w:tabs>
          <w:tab w:val="left" w:pos="567"/>
        </w:tabs>
        <w:overflowPunct w:val="0"/>
        <w:ind w:firstLine="720"/>
        <w:jc w:val="both"/>
        <w:textAlignment w:val="baseline"/>
        <w:rPr>
          <w:color w:val="000000"/>
        </w:rPr>
      </w:pPr>
      <w:r>
        <w:rPr>
          <w:color w:val="000000"/>
        </w:rPr>
        <w:t>3.5. </w:t>
      </w:r>
      <w:r>
        <w:rPr>
          <w:b/>
          <w:bCs/>
          <w:color w:val="000000"/>
        </w:rPr>
        <w:t>EŽŪFKP</w:t>
      </w:r>
      <w:r>
        <w:rPr>
          <w:color w:val="000000"/>
        </w:rPr>
        <w:t xml:space="preserve"> – Europos žemės ūkio fondas kaimo plėtrai</w:t>
      </w:r>
      <w:r w:rsidR="00541EB5">
        <w:rPr>
          <w:color w:val="000000"/>
        </w:rPr>
        <w:t>;</w:t>
      </w:r>
    </w:p>
    <w:p w14:paraId="5F31B894" w14:textId="3F90E42E" w:rsidR="00580CE6" w:rsidRDefault="009B4E0E" w:rsidP="007E2D57">
      <w:pPr>
        <w:tabs>
          <w:tab w:val="left" w:pos="567"/>
        </w:tabs>
        <w:overflowPunct w:val="0"/>
        <w:ind w:firstLine="720"/>
        <w:jc w:val="both"/>
        <w:textAlignment w:val="baseline"/>
        <w:rPr>
          <w:color w:val="000000"/>
        </w:rPr>
      </w:pPr>
      <w:r>
        <w:rPr>
          <w:color w:val="000000"/>
        </w:rPr>
        <w:t>3.6. </w:t>
      </w:r>
      <w:r w:rsidR="00232B7A">
        <w:rPr>
          <w:b/>
          <w:bCs/>
          <w:color w:val="000000"/>
        </w:rPr>
        <w:t xml:space="preserve">SP </w:t>
      </w:r>
      <w:r>
        <w:rPr>
          <w:color w:val="000000"/>
        </w:rPr>
        <w:t xml:space="preserve">– Lietuvos </w:t>
      </w:r>
      <w:r w:rsidR="00232B7A">
        <w:rPr>
          <w:color w:val="000000"/>
        </w:rPr>
        <w:t xml:space="preserve">žemės ūkio ir </w:t>
      </w:r>
      <w:r>
        <w:rPr>
          <w:color w:val="000000"/>
        </w:rPr>
        <w:t>kaimo plėtros 20</w:t>
      </w:r>
      <w:r w:rsidR="00232B7A">
        <w:rPr>
          <w:color w:val="000000"/>
        </w:rPr>
        <w:t>23</w:t>
      </w:r>
      <w:r>
        <w:rPr>
          <w:color w:val="000000"/>
        </w:rPr>
        <w:t>–202</w:t>
      </w:r>
      <w:r w:rsidR="00232B7A">
        <w:rPr>
          <w:color w:val="000000"/>
        </w:rPr>
        <w:t>7</w:t>
      </w:r>
      <w:r>
        <w:rPr>
          <w:color w:val="000000"/>
        </w:rPr>
        <w:t xml:space="preserve"> metų </w:t>
      </w:r>
      <w:r w:rsidR="00232B7A">
        <w:rPr>
          <w:color w:val="000000"/>
        </w:rPr>
        <w:t>strateginis planas</w:t>
      </w:r>
      <w:r w:rsidR="00541EB5">
        <w:rPr>
          <w:color w:val="000000"/>
        </w:rPr>
        <w:t>;</w:t>
      </w:r>
    </w:p>
    <w:p w14:paraId="1182FF14" w14:textId="348E7D1F" w:rsidR="00580CE6" w:rsidRDefault="009B4E0E" w:rsidP="007E2D57">
      <w:pPr>
        <w:tabs>
          <w:tab w:val="left" w:pos="567"/>
        </w:tabs>
        <w:overflowPunct w:val="0"/>
        <w:ind w:firstLine="720"/>
        <w:jc w:val="both"/>
        <w:textAlignment w:val="baseline"/>
        <w:rPr>
          <w:color w:val="000000"/>
        </w:rPr>
      </w:pPr>
      <w:r>
        <w:rPr>
          <w:color w:val="000000"/>
        </w:rPr>
        <w:t>3.7. </w:t>
      </w:r>
      <w:r>
        <w:rPr>
          <w:b/>
          <w:bCs/>
          <w:color w:val="000000"/>
        </w:rPr>
        <w:t>Tinklo svetainė</w:t>
      </w:r>
      <w:r>
        <w:rPr>
          <w:color w:val="000000"/>
        </w:rPr>
        <w:t xml:space="preserve"> – Lietuvos kaimo tinklo interneto svetainė </w:t>
      </w:r>
      <w:r>
        <w:rPr>
          <w:color w:val="000000"/>
          <w:u w:val="single"/>
        </w:rPr>
        <w:t>www.kaimotinklas.lt</w:t>
      </w:r>
      <w:r w:rsidR="00541EB5">
        <w:rPr>
          <w:color w:val="000000"/>
          <w:u w:val="single"/>
        </w:rPr>
        <w:t>;</w:t>
      </w:r>
    </w:p>
    <w:p w14:paraId="698058A9" w14:textId="77777777" w:rsidR="00580CE6" w:rsidRDefault="009B4E0E" w:rsidP="007E2D57">
      <w:pPr>
        <w:tabs>
          <w:tab w:val="left" w:pos="567"/>
        </w:tabs>
        <w:overflowPunct w:val="0"/>
        <w:ind w:firstLine="720"/>
        <w:jc w:val="both"/>
        <w:textAlignment w:val="baseline"/>
        <w:rPr>
          <w:color w:val="000000"/>
        </w:rPr>
      </w:pPr>
      <w:r>
        <w:rPr>
          <w:color w:val="000000"/>
        </w:rPr>
        <w:t xml:space="preserve">3.8. </w:t>
      </w:r>
      <w:r>
        <w:rPr>
          <w:b/>
          <w:bCs/>
          <w:color w:val="000000"/>
        </w:rPr>
        <w:t>VVG</w:t>
      </w:r>
      <w:r>
        <w:rPr>
          <w:color w:val="000000"/>
        </w:rPr>
        <w:t xml:space="preserve"> – vietos veiklos grupė.</w:t>
      </w:r>
    </w:p>
    <w:p w14:paraId="7BD646A6" w14:textId="77777777" w:rsidR="00580CE6" w:rsidRDefault="009B4E0E" w:rsidP="007E2D57">
      <w:pPr>
        <w:tabs>
          <w:tab w:val="left" w:pos="567"/>
        </w:tabs>
        <w:overflowPunct w:val="0"/>
        <w:ind w:firstLine="720"/>
        <w:jc w:val="both"/>
        <w:textAlignment w:val="baseline"/>
        <w:rPr>
          <w:color w:val="000000"/>
          <w:szCs w:val="24"/>
        </w:rPr>
      </w:pPr>
      <w:r>
        <w:rPr>
          <w:color w:val="000000"/>
          <w:szCs w:val="24"/>
        </w:rPr>
        <w:t>4. Taisyklėse vartojamos sąvokos:</w:t>
      </w:r>
    </w:p>
    <w:p w14:paraId="666146CA" w14:textId="588FD104" w:rsidR="00580CE6" w:rsidRDefault="009B4E0E" w:rsidP="007E2D57">
      <w:pPr>
        <w:overflowPunct w:val="0"/>
        <w:ind w:firstLine="720"/>
        <w:jc w:val="both"/>
        <w:textAlignment w:val="baseline"/>
        <w:rPr>
          <w:color w:val="000000"/>
          <w:szCs w:val="24"/>
        </w:rPr>
      </w:pPr>
      <w:r>
        <w:rPr>
          <w:color w:val="000000"/>
          <w:szCs w:val="24"/>
        </w:rPr>
        <w:t>4.1. </w:t>
      </w:r>
      <w:r>
        <w:rPr>
          <w:b/>
          <w:bCs/>
          <w:color w:val="000000"/>
          <w:szCs w:val="24"/>
        </w:rPr>
        <w:t xml:space="preserve">Fiksuotoji Lietuvos </w:t>
      </w:r>
      <w:r w:rsidR="00232B7A">
        <w:rPr>
          <w:b/>
          <w:bCs/>
          <w:color w:val="000000"/>
          <w:szCs w:val="24"/>
        </w:rPr>
        <w:t xml:space="preserve">žemės ūkio ir </w:t>
      </w:r>
      <w:r>
        <w:rPr>
          <w:b/>
          <w:bCs/>
          <w:color w:val="000000"/>
          <w:szCs w:val="24"/>
        </w:rPr>
        <w:t xml:space="preserve">kaimo plėtros </w:t>
      </w:r>
      <w:r w:rsidR="00232B7A">
        <w:rPr>
          <w:b/>
          <w:bCs/>
          <w:color w:val="000000"/>
          <w:szCs w:val="24"/>
        </w:rPr>
        <w:t>2023</w:t>
      </w:r>
      <w:r>
        <w:rPr>
          <w:b/>
          <w:bCs/>
          <w:color w:val="000000"/>
          <w:szCs w:val="24"/>
        </w:rPr>
        <w:t>–</w:t>
      </w:r>
      <w:r w:rsidR="00232B7A">
        <w:rPr>
          <w:b/>
          <w:bCs/>
          <w:color w:val="000000"/>
          <w:szCs w:val="24"/>
        </w:rPr>
        <w:t xml:space="preserve">2027 </w:t>
      </w:r>
      <w:r>
        <w:rPr>
          <w:b/>
          <w:bCs/>
          <w:color w:val="000000"/>
          <w:szCs w:val="24"/>
        </w:rPr>
        <w:t xml:space="preserve">m. </w:t>
      </w:r>
      <w:r w:rsidR="00232B7A">
        <w:rPr>
          <w:b/>
          <w:bCs/>
          <w:color w:val="000000"/>
          <w:szCs w:val="24"/>
        </w:rPr>
        <w:t xml:space="preserve">strateginio plano </w:t>
      </w:r>
      <w:r>
        <w:rPr>
          <w:b/>
          <w:bCs/>
          <w:color w:val="000000"/>
          <w:szCs w:val="24"/>
        </w:rPr>
        <w:t xml:space="preserve"> komunikacijos projekto išlaidų norma </w:t>
      </w:r>
      <w:r>
        <w:rPr>
          <w:color w:val="000000"/>
          <w:szCs w:val="24"/>
        </w:rPr>
        <w:t xml:space="preserve">(toliau – fiksuotoji norma) – iš anksto nustatoma išlaidų norma, išreiškiama procentais nuo visų ar dalies </w:t>
      </w:r>
      <w:r w:rsidR="005C5050" w:rsidRPr="005C5050">
        <w:rPr>
          <w:color w:val="000000"/>
          <w:szCs w:val="24"/>
        </w:rPr>
        <w:t xml:space="preserve">Lietuvos žemės ūkio ir kaimo plėtros 2023–2027 m. strateginio </w:t>
      </w:r>
      <w:r w:rsidR="00B0227B" w:rsidRPr="20C57EF5">
        <w:rPr>
          <w:color w:val="000000" w:themeColor="text1"/>
        </w:rPr>
        <w:t>Techninės paramos veiklos srities „Lietuvos kaimo tinklas“</w:t>
      </w:r>
      <w:r w:rsidR="00B0227B">
        <w:rPr>
          <w:color w:val="000000" w:themeColor="text1"/>
        </w:rPr>
        <w:t xml:space="preserve"> </w:t>
      </w:r>
      <w:r w:rsidR="005C5050" w:rsidRPr="005C5050">
        <w:rPr>
          <w:color w:val="000000"/>
          <w:szCs w:val="24"/>
        </w:rPr>
        <w:t>plano</w:t>
      </w:r>
      <w:r w:rsidR="005C5050">
        <w:rPr>
          <w:color w:val="000000"/>
          <w:szCs w:val="24"/>
        </w:rPr>
        <w:t xml:space="preserve"> </w:t>
      </w:r>
      <w:r>
        <w:rPr>
          <w:color w:val="000000"/>
          <w:szCs w:val="24"/>
        </w:rPr>
        <w:t>komunikacijos projekto tinkamų finansuoti išlaidų, taikoma apmokant dalį tinkamų finansuoti šio projekto išlaidų, kai komunikacijos projekto vykdytojas neteikia išlaidų pagrindimo ir išlaidų apmokėjimo įrodymo dokumentų.</w:t>
      </w:r>
    </w:p>
    <w:p w14:paraId="3CE59038" w14:textId="4AC47D6C" w:rsidR="00580CE6" w:rsidRDefault="009B4E0E" w:rsidP="007E2D57">
      <w:pPr>
        <w:overflowPunct w:val="0"/>
        <w:ind w:firstLine="720"/>
        <w:jc w:val="both"/>
        <w:textAlignment w:val="baseline"/>
        <w:rPr>
          <w:b/>
          <w:bCs/>
          <w:color w:val="000000"/>
        </w:rPr>
      </w:pPr>
      <w:r>
        <w:rPr>
          <w:color w:val="000000"/>
          <w:szCs w:val="24"/>
        </w:rPr>
        <w:t>4.2. </w:t>
      </w:r>
      <w:r>
        <w:rPr>
          <w:b/>
          <w:bCs/>
          <w:color w:val="000000"/>
        </w:rPr>
        <w:t xml:space="preserve">Jungtinis </w:t>
      </w:r>
      <w:r>
        <w:rPr>
          <w:b/>
          <w:bCs/>
          <w:color w:val="000000"/>
          <w:szCs w:val="24"/>
        </w:rPr>
        <w:t xml:space="preserve">Lietuvos </w:t>
      </w:r>
      <w:r w:rsidR="00232B7A">
        <w:rPr>
          <w:b/>
          <w:bCs/>
          <w:color w:val="000000"/>
          <w:szCs w:val="24"/>
        </w:rPr>
        <w:t xml:space="preserve">žemės ūkio ir </w:t>
      </w:r>
      <w:r>
        <w:rPr>
          <w:b/>
          <w:bCs/>
          <w:color w:val="000000"/>
          <w:szCs w:val="24"/>
        </w:rPr>
        <w:t xml:space="preserve">kaimo plėtros </w:t>
      </w:r>
      <w:r w:rsidR="00232B7A">
        <w:rPr>
          <w:b/>
          <w:bCs/>
          <w:color w:val="000000"/>
          <w:szCs w:val="24"/>
        </w:rPr>
        <w:t>2023</w:t>
      </w:r>
      <w:r>
        <w:rPr>
          <w:b/>
          <w:bCs/>
          <w:color w:val="000000"/>
          <w:szCs w:val="24"/>
        </w:rPr>
        <w:t>–</w:t>
      </w:r>
      <w:r w:rsidR="00232B7A">
        <w:rPr>
          <w:b/>
          <w:bCs/>
          <w:color w:val="000000"/>
          <w:szCs w:val="24"/>
        </w:rPr>
        <w:t xml:space="preserve">2027 </w:t>
      </w:r>
      <w:r>
        <w:rPr>
          <w:b/>
          <w:bCs/>
          <w:color w:val="000000"/>
          <w:szCs w:val="24"/>
        </w:rPr>
        <w:t xml:space="preserve">metų </w:t>
      </w:r>
      <w:r w:rsidR="00232B7A">
        <w:rPr>
          <w:b/>
          <w:bCs/>
          <w:color w:val="000000"/>
          <w:szCs w:val="24"/>
        </w:rPr>
        <w:t xml:space="preserve">strateginio plano </w:t>
      </w:r>
      <w:r>
        <w:rPr>
          <w:b/>
          <w:bCs/>
          <w:color w:val="000000"/>
        </w:rPr>
        <w:t xml:space="preserve">komunikacijos projektas </w:t>
      </w:r>
      <w:r w:rsidRPr="00D53745">
        <w:rPr>
          <w:color w:val="000000"/>
        </w:rPr>
        <w:t>–</w:t>
      </w:r>
      <w:r>
        <w:rPr>
          <w:b/>
          <w:bCs/>
          <w:color w:val="000000"/>
        </w:rPr>
        <w:t xml:space="preserve"> </w:t>
      </w:r>
      <w:r>
        <w:rPr>
          <w:color w:val="000000"/>
        </w:rPr>
        <w:t>Lietuvos kaimo tinklo nario parengtas ir kartu su projekto partneriu (-</w:t>
      </w:r>
      <w:proofErr w:type="spellStart"/>
      <w:r>
        <w:rPr>
          <w:color w:val="000000"/>
        </w:rPr>
        <w:t>iais</w:t>
      </w:r>
      <w:proofErr w:type="spellEnd"/>
      <w:r>
        <w:rPr>
          <w:color w:val="000000"/>
        </w:rPr>
        <w:t xml:space="preserve">) jungtinės veiklos sutarties pagrindu vykdomas </w:t>
      </w:r>
      <w:r>
        <w:rPr>
          <w:color w:val="000000"/>
          <w:szCs w:val="24"/>
        </w:rPr>
        <w:t xml:space="preserve">Lietuvos </w:t>
      </w:r>
      <w:r w:rsidR="00232B7A">
        <w:rPr>
          <w:color w:val="000000"/>
          <w:szCs w:val="24"/>
        </w:rPr>
        <w:t xml:space="preserve">žemės ūkio ir </w:t>
      </w:r>
      <w:r>
        <w:rPr>
          <w:color w:val="000000"/>
          <w:szCs w:val="24"/>
        </w:rPr>
        <w:t xml:space="preserve">kaimo plėtros </w:t>
      </w:r>
      <w:r w:rsidR="00232B7A">
        <w:rPr>
          <w:color w:val="000000"/>
          <w:szCs w:val="24"/>
        </w:rPr>
        <w:t>2023</w:t>
      </w:r>
      <w:r>
        <w:rPr>
          <w:color w:val="000000"/>
          <w:szCs w:val="24"/>
        </w:rPr>
        <w:t>–</w:t>
      </w:r>
      <w:r w:rsidR="00232B7A">
        <w:rPr>
          <w:color w:val="000000"/>
          <w:szCs w:val="24"/>
        </w:rPr>
        <w:t xml:space="preserve">2027 </w:t>
      </w:r>
      <w:r>
        <w:rPr>
          <w:color w:val="000000"/>
          <w:szCs w:val="24"/>
        </w:rPr>
        <w:t xml:space="preserve">metų </w:t>
      </w:r>
      <w:r w:rsidR="00232B7A">
        <w:rPr>
          <w:color w:val="000000"/>
          <w:szCs w:val="24"/>
        </w:rPr>
        <w:t xml:space="preserve">strateginio plano </w:t>
      </w:r>
      <w:r>
        <w:rPr>
          <w:color w:val="000000"/>
        </w:rPr>
        <w:t>komunikacijos projektas.</w:t>
      </w:r>
    </w:p>
    <w:p w14:paraId="4DDA9035" w14:textId="0E940E9D" w:rsidR="00580CE6" w:rsidRDefault="009B4E0E" w:rsidP="007E2D57">
      <w:pPr>
        <w:overflowPunct w:val="0"/>
        <w:ind w:firstLine="720"/>
        <w:jc w:val="both"/>
        <w:textAlignment w:val="baseline"/>
        <w:rPr>
          <w:color w:val="000000"/>
          <w:szCs w:val="24"/>
        </w:rPr>
      </w:pPr>
      <w:r>
        <w:rPr>
          <w:color w:val="000000"/>
          <w:szCs w:val="24"/>
        </w:rPr>
        <w:t xml:space="preserve">4.3. </w:t>
      </w:r>
      <w:r>
        <w:rPr>
          <w:b/>
          <w:bCs/>
          <w:color w:val="000000"/>
          <w:szCs w:val="24"/>
        </w:rPr>
        <w:t xml:space="preserve">Lietuvos </w:t>
      </w:r>
      <w:r w:rsidR="00882263">
        <w:rPr>
          <w:b/>
          <w:bCs/>
          <w:color w:val="000000"/>
          <w:szCs w:val="24"/>
        </w:rPr>
        <w:t xml:space="preserve">žemės ūkio ir </w:t>
      </w:r>
      <w:r>
        <w:rPr>
          <w:b/>
          <w:bCs/>
          <w:color w:val="000000"/>
          <w:szCs w:val="24"/>
        </w:rPr>
        <w:t xml:space="preserve">kaimo plėtros </w:t>
      </w:r>
      <w:r w:rsidR="00882263">
        <w:rPr>
          <w:b/>
          <w:bCs/>
          <w:color w:val="000000"/>
          <w:szCs w:val="24"/>
        </w:rPr>
        <w:t>2023</w:t>
      </w:r>
      <w:r>
        <w:rPr>
          <w:b/>
          <w:bCs/>
          <w:color w:val="000000"/>
          <w:szCs w:val="24"/>
        </w:rPr>
        <w:t>–</w:t>
      </w:r>
      <w:r w:rsidR="00882263">
        <w:rPr>
          <w:b/>
          <w:bCs/>
          <w:color w:val="000000"/>
          <w:szCs w:val="24"/>
        </w:rPr>
        <w:t xml:space="preserve">2027 </w:t>
      </w:r>
      <w:r>
        <w:rPr>
          <w:b/>
          <w:bCs/>
          <w:color w:val="000000"/>
          <w:szCs w:val="24"/>
        </w:rPr>
        <w:t xml:space="preserve">metų </w:t>
      </w:r>
      <w:r w:rsidR="00882263">
        <w:rPr>
          <w:b/>
          <w:bCs/>
          <w:color w:val="000000"/>
          <w:szCs w:val="24"/>
        </w:rPr>
        <w:t xml:space="preserve">strateginio plano </w:t>
      </w:r>
      <w:r>
        <w:rPr>
          <w:b/>
          <w:bCs/>
          <w:color w:val="000000"/>
          <w:szCs w:val="24"/>
        </w:rPr>
        <w:t xml:space="preserve"> komunikacijos projekto įgyvendinimo laikotarpis</w:t>
      </w:r>
      <w:r>
        <w:rPr>
          <w:color w:val="000000"/>
          <w:szCs w:val="24"/>
        </w:rPr>
        <w:t xml:space="preserve"> – laikotarpis nuo paramos paraiškos pateikimo iki </w:t>
      </w:r>
      <w:r w:rsidR="00181A10">
        <w:rPr>
          <w:color w:val="000000"/>
          <w:szCs w:val="24"/>
        </w:rPr>
        <w:t>galutinio</w:t>
      </w:r>
      <w:r>
        <w:rPr>
          <w:color w:val="000000"/>
          <w:szCs w:val="24"/>
        </w:rPr>
        <w:t xml:space="preserve"> mokėjimo prašymo pateikimo dienos.</w:t>
      </w:r>
    </w:p>
    <w:p w14:paraId="54DB0F41" w14:textId="69F414CF" w:rsidR="00580CE6" w:rsidRDefault="009B4E0E" w:rsidP="007E2D57">
      <w:pPr>
        <w:overflowPunct w:val="0"/>
        <w:ind w:firstLine="720"/>
        <w:jc w:val="both"/>
        <w:textAlignment w:val="baseline"/>
        <w:rPr>
          <w:color w:val="000000"/>
          <w:szCs w:val="24"/>
        </w:rPr>
      </w:pPr>
      <w:r>
        <w:rPr>
          <w:color w:val="000000"/>
          <w:szCs w:val="24"/>
        </w:rPr>
        <w:t>4.4. </w:t>
      </w:r>
      <w:r>
        <w:rPr>
          <w:b/>
          <w:bCs/>
          <w:color w:val="000000"/>
          <w:szCs w:val="24"/>
        </w:rPr>
        <w:t xml:space="preserve">Lietuvos </w:t>
      </w:r>
      <w:r w:rsidR="00882263">
        <w:rPr>
          <w:b/>
          <w:bCs/>
          <w:color w:val="000000"/>
          <w:szCs w:val="24"/>
        </w:rPr>
        <w:t xml:space="preserve">žemės ūkio ir </w:t>
      </w:r>
      <w:r>
        <w:rPr>
          <w:b/>
          <w:bCs/>
          <w:color w:val="000000"/>
          <w:szCs w:val="24"/>
        </w:rPr>
        <w:t xml:space="preserve">kaimo plėtros </w:t>
      </w:r>
      <w:r w:rsidR="00882263">
        <w:rPr>
          <w:b/>
          <w:bCs/>
          <w:color w:val="000000"/>
          <w:szCs w:val="24"/>
        </w:rPr>
        <w:t>2023</w:t>
      </w:r>
      <w:r>
        <w:rPr>
          <w:b/>
          <w:bCs/>
          <w:color w:val="000000"/>
          <w:szCs w:val="24"/>
        </w:rPr>
        <w:t>–</w:t>
      </w:r>
      <w:r w:rsidR="00882263">
        <w:rPr>
          <w:b/>
          <w:bCs/>
          <w:color w:val="000000"/>
          <w:szCs w:val="24"/>
        </w:rPr>
        <w:t xml:space="preserve">2027 </w:t>
      </w:r>
      <w:r>
        <w:rPr>
          <w:b/>
          <w:bCs/>
          <w:color w:val="000000"/>
          <w:szCs w:val="24"/>
        </w:rPr>
        <w:t xml:space="preserve">m. </w:t>
      </w:r>
      <w:r w:rsidR="00882263">
        <w:rPr>
          <w:b/>
          <w:bCs/>
          <w:color w:val="000000"/>
          <w:szCs w:val="24"/>
        </w:rPr>
        <w:t xml:space="preserve">strateginio plano </w:t>
      </w:r>
      <w:r>
        <w:rPr>
          <w:b/>
          <w:bCs/>
          <w:color w:val="000000"/>
          <w:szCs w:val="24"/>
        </w:rPr>
        <w:t xml:space="preserve"> komunikacijos projektas</w:t>
      </w:r>
      <w:r>
        <w:rPr>
          <w:color w:val="000000"/>
          <w:szCs w:val="24"/>
        </w:rPr>
        <w:t xml:space="preserve"> (toliau – komunikacijos projektas) – </w:t>
      </w:r>
      <w:r>
        <w:rPr>
          <w:color w:val="000000"/>
        </w:rPr>
        <w:t>n</w:t>
      </w:r>
      <w:r>
        <w:rPr>
          <w:color w:val="000000"/>
          <w:shd w:val="clear" w:color="auto" w:fill="FFFFFF"/>
        </w:rPr>
        <w:t>acionalinei skėtinei ir (arba) regioninei organizacijai atstovaujančio Lietuvos kaimo tinklo nario parengtas ir</w:t>
      </w:r>
      <w:r>
        <w:rPr>
          <w:color w:val="000000"/>
        </w:rPr>
        <w:t xml:space="preserve"> vykdomas komunikacijos projektas, kuriuo </w:t>
      </w:r>
      <w:r>
        <w:rPr>
          <w:color w:val="000000"/>
          <w:shd w:val="clear" w:color="auto" w:fill="FFFFFF"/>
        </w:rPr>
        <w:t xml:space="preserve">siekiama vykdyti </w:t>
      </w:r>
      <w:r>
        <w:t xml:space="preserve">Lietuvos kaimo tinklo periodiniame veiksmų plane nustatytas prioritetinių sričių veiklas bei </w:t>
      </w:r>
      <w:r w:rsidR="007F4955">
        <w:t xml:space="preserve">prisidėti prie </w:t>
      </w:r>
      <w:r>
        <w:t xml:space="preserve">Lietuvos kaimo </w:t>
      </w:r>
      <w:r w:rsidR="00882263">
        <w:t xml:space="preserve">tinklo </w:t>
      </w:r>
      <w:r>
        <w:t xml:space="preserve"> 20</w:t>
      </w:r>
      <w:r w:rsidR="00882263">
        <w:t>23</w:t>
      </w:r>
      <w:r>
        <w:t>–202</w:t>
      </w:r>
      <w:r w:rsidR="00882263">
        <w:t>7</w:t>
      </w:r>
      <w:r>
        <w:t xml:space="preserve"> m. programo</w:t>
      </w:r>
      <w:r w:rsidR="006E3B8B">
        <w:t>je</w:t>
      </w:r>
      <w:r>
        <w:t xml:space="preserve"> nu</w:t>
      </w:r>
      <w:r w:rsidR="00E67411">
        <w:t>matytų veiklų</w:t>
      </w:r>
      <w:r>
        <w:t xml:space="preserve"> įgyvendinimo, kurių rezultatai kuria pridėtinę vertę. </w:t>
      </w:r>
      <w:r w:rsidR="00755EDF">
        <w:rPr>
          <w:color w:val="000000"/>
          <w:szCs w:val="24"/>
        </w:rPr>
        <w:t xml:space="preserve"> </w:t>
      </w:r>
    </w:p>
    <w:p w14:paraId="72E50DD2" w14:textId="11FAA9D9" w:rsidR="00580CE6" w:rsidRDefault="009B4E0E" w:rsidP="007E2D57">
      <w:pPr>
        <w:overflowPunct w:val="0"/>
        <w:ind w:firstLine="720"/>
        <w:jc w:val="both"/>
        <w:textAlignment w:val="baseline"/>
        <w:rPr>
          <w:color w:val="000000"/>
          <w:szCs w:val="24"/>
        </w:rPr>
      </w:pPr>
      <w:r>
        <w:rPr>
          <w:color w:val="000000"/>
          <w:szCs w:val="24"/>
        </w:rPr>
        <w:t>4.5. </w:t>
      </w:r>
      <w:r>
        <w:rPr>
          <w:b/>
          <w:bCs/>
          <w:color w:val="000000"/>
          <w:szCs w:val="24"/>
        </w:rPr>
        <w:t xml:space="preserve">Lietuvos </w:t>
      </w:r>
      <w:r w:rsidR="00C30414">
        <w:rPr>
          <w:b/>
          <w:bCs/>
          <w:color w:val="000000"/>
          <w:szCs w:val="24"/>
        </w:rPr>
        <w:t xml:space="preserve">žemės ūkio ir </w:t>
      </w:r>
      <w:r>
        <w:rPr>
          <w:b/>
          <w:bCs/>
          <w:color w:val="000000"/>
          <w:szCs w:val="24"/>
        </w:rPr>
        <w:t xml:space="preserve">kaimo plėtros </w:t>
      </w:r>
      <w:r w:rsidR="00C30414">
        <w:rPr>
          <w:b/>
          <w:bCs/>
          <w:color w:val="000000"/>
          <w:szCs w:val="24"/>
        </w:rPr>
        <w:t>2023</w:t>
      </w:r>
      <w:r>
        <w:rPr>
          <w:b/>
          <w:bCs/>
          <w:color w:val="000000"/>
          <w:szCs w:val="24"/>
        </w:rPr>
        <w:t>–202</w:t>
      </w:r>
      <w:r w:rsidR="00C30414">
        <w:rPr>
          <w:b/>
          <w:bCs/>
          <w:color w:val="000000"/>
          <w:szCs w:val="24"/>
        </w:rPr>
        <w:t>7</w:t>
      </w:r>
      <w:r>
        <w:rPr>
          <w:b/>
          <w:bCs/>
          <w:color w:val="000000"/>
          <w:szCs w:val="24"/>
        </w:rPr>
        <w:t xml:space="preserve"> m. </w:t>
      </w:r>
      <w:r w:rsidR="00C30414">
        <w:rPr>
          <w:b/>
          <w:bCs/>
          <w:color w:val="000000"/>
          <w:szCs w:val="24"/>
        </w:rPr>
        <w:t xml:space="preserve">strateginio plano </w:t>
      </w:r>
      <w:r>
        <w:rPr>
          <w:b/>
          <w:bCs/>
          <w:color w:val="000000"/>
          <w:szCs w:val="24"/>
        </w:rPr>
        <w:t xml:space="preserve"> komunikacijos projekto pareiškėjas </w:t>
      </w:r>
      <w:r>
        <w:rPr>
          <w:color w:val="000000"/>
          <w:szCs w:val="24"/>
        </w:rPr>
        <w:t xml:space="preserve">(toliau – pareiškėjas) –  Lietuvos kaimo tinklo narys, pateikęs paramos paraišką </w:t>
      </w:r>
      <w:r>
        <w:rPr>
          <w:color w:val="000000"/>
          <w:szCs w:val="24"/>
        </w:rPr>
        <w:lastRenderedPageBreak/>
        <w:t xml:space="preserve">įgyvendinti Lietuvos </w:t>
      </w:r>
      <w:r w:rsidR="00C30414">
        <w:rPr>
          <w:color w:val="000000"/>
          <w:szCs w:val="24"/>
        </w:rPr>
        <w:t xml:space="preserve">žemės ūkio ir </w:t>
      </w:r>
      <w:r>
        <w:rPr>
          <w:color w:val="000000"/>
          <w:szCs w:val="24"/>
        </w:rPr>
        <w:t xml:space="preserve">kaimo plėtros </w:t>
      </w:r>
      <w:r w:rsidR="00C30414">
        <w:rPr>
          <w:color w:val="000000"/>
          <w:szCs w:val="24"/>
        </w:rPr>
        <w:t>2023</w:t>
      </w:r>
      <w:r>
        <w:rPr>
          <w:color w:val="000000"/>
          <w:szCs w:val="24"/>
        </w:rPr>
        <w:t>–</w:t>
      </w:r>
      <w:r w:rsidR="00C30414">
        <w:rPr>
          <w:color w:val="000000"/>
          <w:szCs w:val="24"/>
        </w:rPr>
        <w:t xml:space="preserve">2027 </w:t>
      </w:r>
      <w:r>
        <w:rPr>
          <w:color w:val="000000"/>
          <w:szCs w:val="24"/>
        </w:rPr>
        <w:t xml:space="preserve">m. </w:t>
      </w:r>
      <w:r w:rsidR="00C30414">
        <w:rPr>
          <w:color w:val="000000"/>
          <w:szCs w:val="24"/>
        </w:rPr>
        <w:t xml:space="preserve">strateginio plano </w:t>
      </w:r>
      <w:r>
        <w:rPr>
          <w:color w:val="000000"/>
          <w:szCs w:val="24"/>
        </w:rPr>
        <w:t>komunikacijos projektą ir atsakingas už šio projekto tinkamą įgyvendinimą.</w:t>
      </w:r>
    </w:p>
    <w:p w14:paraId="58502FFE" w14:textId="7F30DF5B" w:rsidR="00580CE6" w:rsidRDefault="009B4E0E" w:rsidP="007E2D57">
      <w:pPr>
        <w:overflowPunct w:val="0"/>
        <w:ind w:firstLine="720"/>
        <w:jc w:val="both"/>
        <w:textAlignment w:val="baseline"/>
        <w:rPr>
          <w:color w:val="000000"/>
        </w:rPr>
      </w:pPr>
      <w:r>
        <w:rPr>
          <w:color w:val="000000"/>
          <w:szCs w:val="24"/>
        </w:rPr>
        <w:t>4</w:t>
      </w:r>
      <w:r>
        <w:rPr>
          <w:color w:val="000000"/>
        </w:rPr>
        <w:t>.6.</w:t>
      </w:r>
      <w:r>
        <w:rPr>
          <w:b/>
          <w:bCs/>
          <w:color w:val="000000"/>
        </w:rPr>
        <w:t xml:space="preserve"> Lietuvos </w:t>
      </w:r>
      <w:r w:rsidR="00C30414">
        <w:rPr>
          <w:b/>
          <w:bCs/>
          <w:color w:val="000000"/>
          <w:szCs w:val="24"/>
        </w:rPr>
        <w:t xml:space="preserve">žemės ūkio ir </w:t>
      </w:r>
      <w:r>
        <w:rPr>
          <w:b/>
          <w:bCs/>
          <w:color w:val="000000"/>
        </w:rPr>
        <w:t xml:space="preserve">kaimo plėtros </w:t>
      </w:r>
      <w:r w:rsidR="00C30414">
        <w:rPr>
          <w:b/>
          <w:bCs/>
          <w:color w:val="000000"/>
        </w:rPr>
        <w:t>2023</w:t>
      </w:r>
      <w:r>
        <w:rPr>
          <w:b/>
          <w:bCs/>
          <w:color w:val="000000"/>
        </w:rPr>
        <w:t>–</w:t>
      </w:r>
      <w:r w:rsidR="00C30414">
        <w:rPr>
          <w:b/>
          <w:bCs/>
          <w:color w:val="000000"/>
        </w:rPr>
        <w:t xml:space="preserve">2027 </w:t>
      </w:r>
      <w:r>
        <w:rPr>
          <w:b/>
          <w:bCs/>
          <w:color w:val="000000"/>
        </w:rPr>
        <w:t xml:space="preserve">metų </w:t>
      </w:r>
      <w:r w:rsidR="00C30414">
        <w:rPr>
          <w:b/>
          <w:bCs/>
          <w:color w:val="000000"/>
          <w:szCs w:val="24"/>
        </w:rPr>
        <w:t xml:space="preserve">strateginio plano </w:t>
      </w:r>
      <w:r>
        <w:rPr>
          <w:b/>
          <w:bCs/>
          <w:color w:val="000000"/>
        </w:rPr>
        <w:t xml:space="preserve">komunikacijos projekto partneris </w:t>
      </w:r>
      <w:r>
        <w:rPr>
          <w:color w:val="000000"/>
        </w:rPr>
        <w:t>(toliau – partneris) – Lietuvos kaimo tinklo narys,</w:t>
      </w:r>
      <w:r>
        <w:rPr>
          <w:b/>
          <w:bCs/>
          <w:color w:val="000000"/>
        </w:rPr>
        <w:t xml:space="preserve"> </w:t>
      </w:r>
      <w:r>
        <w:rPr>
          <w:color w:val="000000"/>
        </w:rPr>
        <w:t xml:space="preserve"> dalyvaujantis įgyvendinant Lietuvos</w:t>
      </w:r>
      <w:r w:rsidR="00F628C8">
        <w:rPr>
          <w:color w:val="000000"/>
        </w:rPr>
        <w:t xml:space="preserve"> žemės ūkio ir</w:t>
      </w:r>
      <w:r>
        <w:rPr>
          <w:color w:val="000000"/>
        </w:rPr>
        <w:t xml:space="preserve"> kaimo plėtros </w:t>
      </w:r>
      <w:r w:rsidR="00F628C8">
        <w:rPr>
          <w:color w:val="000000"/>
        </w:rPr>
        <w:t>2023</w:t>
      </w:r>
      <w:r>
        <w:rPr>
          <w:color w:val="000000"/>
        </w:rPr>
        <w:t>–</w:t>
      </w:r>
      <w:r w:rsidR="00F628C8">
        <w:rPr>
          <w:color w:val="000000"/>
        </w:rPr>
        <w:t xml:space="preserve">2027 </w:t>
      </w:r>
      <w:r>
        <w:rPr>
          <w:color w:val="000000"/>
        </w:rPr>
        <w:t xml:space="preserve">metų </w:t>
      </w:r>
      <w:r w:rsidR="00F628C8">
        <w:rPr>
          <w:color w:val="000000"/>
        </w:rPr>
        <w:t>strateginio plan</w:t>
      </w:r>
      <w:r w:rsidR="005027B0">
        <w:rPr>
          <w:color w:val="000000"/>
        </w:rPr>
        <w:t>o</w:t>
      </w:r>
      <w:r w:rsidR="00F628C8">
        <w:rPr>
          <w:color w:val="000000"/>
        </w:rPr>
        <w:t xml:space="preserve"> </w:t>
      </w:r>
      <w:r>
        <w:rPr>
          <w:color w:val="000000"/>
        </w:rPr>
        <w:t xml:space="preserve">komunikacijos projektą. </w:t>
      </w:r>
    </w:p>
    <w:p w14:paraId="174E031C" w14:textId="49BF6392" w:rsidR="00580CE6" w:rsidRDefault="009B4E0E" w:rsidP="007E2D57">
      <w:pPr>
        <w:overflowPunct w:val="0"/>
        <w:ind w:firstLine="720"/>
        <w:jc w:val="both"/>
        <w:textAlignment w:val="baseline"/>
        <w:rPr>
          <w:color w:val="000000"/>
          <w:szCs w:val="24"/>
        </w:rPr>
      </w:pPr>
      <w:r>
        <w:rPr>
          <w:color w:val="000000"/>
          <w:szCs w:val="24"/>
        </w:rPr>
        <w:t>4.7. </w:t>
      </w:r>
      <w:r>
        <w:rPr>
          <w:b/>
          <w:bCs/>
          <w:color w:val="000000"/>
          <w:szCs w:val="24"/>
        </w:rPr>
        <w:t xml:space="preserve">Lietuvos </w:t>
      </w:r>
      <w:r w:rsidR="00F628C8">
        <w:rPr>
          <w:b/>
          <w:bCs/>
          <w:color w:val="000000"/>
          <w:szCs w:val="24"/>
        </w:rPr>
        <w:t xml:space="preserve">žemės ūkio ir </w:t>
      </w:r>
      <w:r>
        <w:rPr>
          <w:b/>
          <w:bCs/>
          <w:color w:val="000000"/>
          <w:szCs w:val="24"/>
        </w:rPr>
        <w:t xml:space="preserve">kaimo plėtros </w:t>
      </w:r>
      <w:r w:rsidR="00F628C8">
        <w:rPr>
          <w:b/>
          <w:bCs/>
          <w:color w:val="000000"/>
          <w:szCs w:val="24"/>
        </w:rPr>
        <w:t>2023</w:t>
      </w:r>
      <w:r>
        <w:rPr>
          <w:b/>
          <w:bCs/>
          <w:color w:val="000000"/>
          <w:szCs w:val="24"/>
        </w:rPr>
        <w:t>–</w:t>
      </w:r>
      <w:r w:rsidR="00F628C8">
        <w:rPr>
          <w:b/>
          <w:bCs/>
          <w:color w:val="000000"/>
          <w:szCs w:val="24"/>
        </w:rPr>
        <w:t xml:space="preserve">2027 </w:t>
      </w:r>
      <w:r>
        <w:rPr>
          <w:b/>
          <w:bCs/>
          <w:color w:val="000000"/>
          <w:szCs w:val="24"/>
        </w:rPr>
        <w:t xml:space="preserve">m. </w:t>
      </w:r>
      <w:r w:rsidR="00F628C8">
        <w:rPr>
          <w:b/>
          <w:bCs/>
          <w:color w:val="000000"/>
          <w:szCs w:val="24"/>
        </w:rPr>
        <w:t xml:space="preserve">strateginio plano </w:t>
      </w:r>
      <w:r>
        <w:rPr>
          <w:b/>
          <w:bCs/>
          <w:color w:val="000000"/>
          <w:szCs w:val="24"/>
        </w:rPr>
        <w:t xml:space="preserve"> komunikacijos projekto vykdytojas </w:t>
      </w:r>
      <w:r>
        <w:rPr>
          <w:color w:val="000000"/>
          <w:szCs w:val="24"/>
        </w:rPr>
        <w:t xml:space="preserve">(toliau – komunikacijos projekto vykdytojas) – pareiškėjas, gavęs paramą Lietuvos </w:t>
      </w:r>
      <w:r w:rsidR="00F628C8">
        <w:rPr>
          <w:color w:val="000000"/>
          <w:szCs w:val="24"/>
        </w:rPr>
        <w:t xml:space="preserve">žemės ūkio ir </w:t>
      </w:r>
      <w:r>
        <w:rPr>
          <w:color w:val="000000"/>
          <w:szCs w:val="24"/>
        </w:rPr>
        <w:t xml:space="preserve">kaimo plėtros </w:t>
      </w:r>
      <w:r w:rsidR="00F628C8">
        <w:rPr>
          <w:color w:val="000000"/>
          <w:szCs w:val="24"/>
        </w:rPr>
        <w:t>2023</w:t>
      </w:r>
      <w:r>
        <w:rPr>
          <w:color w:val="000000"/>
          <w:szCs w:val="24"/>
        </w:rPr>
        <w:t>–</w:t>
      </w:r>
      <w:r w:rsidR="00F628C8">
        <w:rPr>
          <w:color w:val="000000"/>
          <w:szCs w:val="24"/>
        </w:rPr>
        <w:t xml:space="preserve">2027 </w:t>
      </w:r>
      <w:r>
        <w:rPr>
          <w:color w:val="000000"/>
          <w:szCs w:val="24"/>
        </w:rPr>
        <w:t xml:space="preserve">m. </w:t>
      </w:r>
      <w:r w:rsidR="00F628C8">
        <w:rPr>
          <w:color w:val="000000"/>
          <w:szCs w:val="24"/>
        </w:rPr>
        <w:t xml:space="preserve">strateginio plano </w:t>
      </w:r>
      <w:r>
        <w:rPr>
          <w:color w:val="000000"/>
          <w:szCs w:val="24"/>
        </w:rPr>
        <w:t>komunikacijos projektui įgyvendinti ir įgyvendinantis šį projektą.</w:t>
      </w:r>
    </w:p>
    <w:p w14:paraId="26DA08DD" w14:textId="773879DD" w:rsidR="00580CE6" w:rsidRDefault="009B4E0E" w:rsidP="007E2D57">
      <w:pPr>
        <w:overflowPunct w:val="0"/>
        <w:ind w:firstLine="720"/>
        <w:jc w:val="both"/>
        <w:textAlignment w:val="baseline"/>
        <w:rPr>
          <w:color w:val="000000"/>
          <w:szCs w:val="24"/>
        </w:rPr>
      </w:pPr>
      <w:r>
        <w:rPr>
          <w:color w:val="000000"/>
          <w:szCs w:val="24"/>
        </w:rPr>
        <w:t>4.8. </w:t>
      </w:r>
      <w:r>
        <w:rPr>
          <w:b/>
          <w:bCs/>
          <w:color w:val="000000"/>
          <w:szCs w:val="24"/>
        </w:rPr>
        <w:t xml:space="preserve">Lietuvos kaimo tinklas </w:t>
      </w:r>
      <w:r>
        <w:rPr>
          <w:color w:val="000000"/>
          <w:szCs w:val="24"/>
        </w:rPr>
        <w:t>(toliau – Tinklas) – organizacinė struktūra, vienijanti kaimo plėtros procesuose dalyvaujančius su žemės, maisto, miškų ūkiais ir kaimo plėtra susijusias valstybės ir vietos savivaldos institucijas, įstaigas ir viešuosius juridinius asmenis.</w:t>
      </w:r>
    </w:p>
    <w:p w14:paraId="1592C8E6" w14:textId="09FC5B8C" w:rsidR="00580CE6" w:rsidRDefault="009B4E0E" w:rsidP="007E2D57">
      <w:pPr>
        <w:overflowPunct w:val="0"/>
        <w:ind w:firstLine="720"/>
        <w:jc w:val="both"/>
        <w:textAlignment w:val="baseline"/>
        <w:rPr>
          <w:color w:val="000000"/>
          <w:szCs w:val="24"/>
        </w:rPr>
      </w:pPr>
      <w:r>
        <w:rPr>
          <w:color w:val="000000"/>
          <w:szCs w:val="24"/>
        </w:rPr>
        <w:t>4.9. </w:t>
      </w:r>
      <w:r>
        <w:rPr>
          <w:b/>
          <w:bCs/>
          <w:color w:val="000000"/>
          <w:szCs w:val="24"/>
        </w:rPr>
        <w:t>Lietuvos kaimo tinklo narys</w:t>
      </w:r>
      <w:r>
        <w:rPr>
          <w:color w:val="000000"/>
          <w:szCs w:val="24"/>
        </w:rPr>
        <w:t xml:space="preserve"> – </w:t>
      </w:r>
      <w:r w:rsidR="00EE1252">
        <w:rPr>
          <w:color w:val="000000"/>
          <w:szCs w:val="24"/>
        </w:rPr>
        <w:t>organizacij</w:t>
      </w:r>
      <w:r w:rsidR="00473488">
        <w:rPr>
          <w:color w:val="000000"/>
          <w:szCs w:val="24"/>
        </w:rPr>
        <w:t>os</w:t>
      </w:r>
      <w:r w:rsidR="00EE1252">
        <w:rPr>
          <w:color w:val="000000"/>
          <w:szCs w:val="24"/>
        </w:rPr>
        <w:t>,</w:t>
      </w:r>
      <w:r w:rsidR="00473488">
        <w:rPr>
          <w:color w:val="000000"/>
          <w:szCs w:val="24"/>
        </w:rPr>
        <w:t xml:space="preserve"> priklausančios Lietuvos kaimo tinklui ir</w:t>
      </w:r>
      <w:r w:rsidR="00EE1252">
        <w:rPr>
          <w:color w:val="000000"/>
          <w:szCs w:val="24"/>
        </w:rPr>
        <w:t xml:space="preserve"> </w:t>
      </w:r>
      <w:r w:rsidR="00473488">
        <w:rPr>
          <w:color w:val="000000"/>
          <w:szCs w:val="24"/>
        </w:rPr>
        <w:t>vykdančios veiklą</w:t>
      </w:r>
      <w:r w:rsidR="00EE1252">
        <w:rPr>
          <w:color w:val="000000"/>
          <w:szCs w:val="24"/>
        </w:rPr>
        <w:t xml:space="preserve"> žemės ūki</w:t>
      </w:r>
      <w:r w:rsidR="00473488">
        <w:rPr>
          <w:color w:val="000000"/>
          <w:szCs w:val="24"/>
        </w:rPr>
        <w:t>o</w:t>
      </w:r>
      <w:r w:rsidR="00EE1252">
        <w:rPr>
          <w:color w:val="000000"/>
          <w:szCs w:val="24"/>
        </w:rPr>
        <w:t>, miškininkyst</w:t>
      </w:r>
      <w:r w:rsidR="00473488">
        <w:rPr>
          <w:color w:val="000000"/>
          <w:szCs w:val="24"/>
        </w:rPr>
        <w:t>ės ar</w:t>
      </w:r>
      <w:r w:rsidR="00EE1252">
        <w:rPr>
          <w:color w:val="000000"/>
          <w:szCs w:val="24"/>
        </w:rPr>
        <w:t xml:space="preserve"> kaimo plėtr</w:t>
      </w:r>
      <w:r w:rsidR="00473488">
        <w:rPr>
          <w:color w:val="000000"/>
          <w:szCs w:val="24"/>
        </w:rPr>
        <w:t xml:space="preserve">os srityse bei užtikrinančios </w:t>
      </w:r>
      <w:r>
        <w:rPr>
          <w:color w:val="000000"/>
          <w:szCs w:val="24"/>
        </w:rPr>
        <w:t>aplinkosaug</w:t>
      </w:r>
      <w:r w:rsidR="00473488">
        <w:rPr>
          <w:color w:val="000000"/>
          <w:szCs w:val="24"/>
        </w:rPr>
        <w:t>os</w:t>
      </w:r>
      <w:r>
        <w:rPr>
          <w:color w:val="000000"/>
          <w:szCs w:val="24"/>
        </w:rPr>
        <w:t>, moterų ir vyrų lygių galimybių bei nediskriminavimo skatinimą ir pilietinės visuomenės ugdymą</w:t>
      </w:r>
      <w:r w:rsidR="006607DF">
        <w:rPr>
          <w:color w:val="000000"/>
          <w:szCs w:val="24"/>
        </w:rPr>
        <w:t>.</w:t>
      </w:r>
      <w:r>
        <w:rPr>
          <w:color w:val="000000"/>
          <w:szCs w:val="24"/>
        </w:rPr>
        <w:t xml:space="preserve">  </w:t>
      </w:r>
    </w:p>
    <w:p w14:paraId="3B31E563" w14:textId="77777777" w:rsidR="00580CE6" w:rsidRDefault="009B4E0E" w:rsidP="007E2D57">
      <w:pPr>
        <w:overflowPunct w:val="0"/>
        <w:ind w:firstLine="720"/>
        <w:jc w:val="both"/>
        <w:textAlignment w:val="baseline"/>
        <w:rPr>
          <w:color w:val="000000"/>
        </w:rPr>
      </w:pPr>
      <w:r>
        <w:rPr>
          <w:color w:val="000000"/>
          <w:szCs w:val="24"/>
        </w:rPr>
        <w:t xml:space="preserve">4.10. </w:t>
      </w:r>
      <w:r>
        <w:rPr>
          <w:b/>
          <w:bCs/>
          <w:color w:val="000000"/>
          <w:szCs w:val="24"/>
        </w:rPr>
        <w:t>Lietuvos kaimo tinklo sekretoriatas</w:t>
      </w:r>
      <w:r>
        <w:rPr>
          <w:color w:val="000000"/>
          <w:szCs w:val="24"/>
        </w:rPr>
        <w:t xml:space="preserve"> (toliau – Tinklo sekretoriatas) – Lietuvos kaimo tinklo veiklą administruojantis organas, kurio funkcijas vykdo Lietuvos Respublikos žemės ūkio ministerijos Europos Sąjungos reikalų ir paramos politikos departamento Europos Sąjungos paramos programų stebėsenos ir vertinimo skyriaus darbuotojai.</w:t>
      </w:r>
      <w:r>
        <w:rPr>
          <w:color w:val="000000"/>
        </w:rPr>
        <w:t xml:space="preserve"> </w:t>
      </w:r>
    </w:p>
    <w:p w14:paraId="3D1B7D5E" w14:textId="6AD2C9BB" w:rsidR="00580CE6" w:rsidRDefault="009B4E0E" w:rsidP="007E2D57">
      <w:pPr>
        <w:tabs>
          <w:tab w:val="left" w:pos="567"/>
        </w:tabs>
        <w:overflowPunct w:val="0"/>
        <w:ind w:firstLine="720"/>
        <w:jc w:val="both"/>
        <w:textAlignment w:val="baseline"/>
        <w:rPr>
          <w:color w:val="000000"/>
        </w:rPr>
      </w:pPr>
      <w:r>
        <w:rPr>
          <w:color w:val="000000"/>
        </w:rPr>
        <w:t xml:space="preserve">5. Kitos Taisyklėse vartojamos sąvokos apibrėžtos </w:t>
      </w:r>
      <w:r w:rsidR="00473488">
        <w:rPr>
          <w:color w:val="000000"/>
        </w:rPr>
        <w:t xml:space="preserve">SP </w:t>
      </w:r>
      <w:r>
        <w:rPr>
          <w:color w:val="000000"/>
        </w:rPr>
        <w:t>ir Administravimo taisyklėse.</w:t>
      </w:r>
    </w:p>
    <w:p w14:paraId="5777305F" w14:textId="77777777" w:rsidR="00CB0BC7" w:rsidRDefault="00CB0BC7">
      <w:pPr>
        <w:tabs>
          <w:tab w:val="left" w:pos="567"/>
        </w:tabs>
        <w:overflowPunct w:val="0"/>
        <w:jc w:val="center"/>
        <w:textAlignment w:val="baseline"/>
        <w:rPr>
          <w:b/>
          <w:bCs/>
          <w:color w:val="000000"/>
        </w:rPr>
      </w:pPr>
    </w:p>
    <w:p w14:paraId="62A55C6F" w14:textId="03470AD5" w:rsidR="00580CE6" w:rsidRDefault="009B4E0E">
      <w:pPr>
        <w:tabs>
          <w:tab w:val="left" w:pos="567"/>
        </w:tabs>
        <w:overflowPunct w:val="0"/>
        <w:jc w:val="center"/>
        <w:textAlignment w:val="baseline"/>
        <w:rPr>
          <w:b/>
          <w:bCs/>
          <w:color w:val="000000"/>
        </w:rPr>
      </w:pPr>
      <w:r>
        <w:rPr>
          <w:b/>
          <w:bCs/>
          <w:color w:val="000000"/>
        </w:rPr>
        <w:t>III SKYRIUS</w:t>
      </w:r>
    </w:p>
    <w:p w14:paraId="7CD7EDA1" w14:textId="77777777" w:rsidR="00580CE6" w:rsidRDefault="009B4E0E">
      <w:pPr>
        <w:tabs>
          <w:tab w:val="left" w:pos="567"/>
        </w:tabs>
        <w:overflowPunct w:val="0"/>
        <w:jc w:val="center"/>
        <w:textAlignment w:val="baseline"/>
        <w:rPr>
          <w:color w:val="000000"/>
        </w:rPr>
      </w:pPr>
      <w:r>
        <w:rPr>
          <w:b/>
          <w:bCs/>
          <w:color w:val="000000"/>
        </w:rPr>
        <w:t>TIKSLAI</w:t>
      </w:r>
    </w:p>
    <w:p w14:paraId="02C43B7E" w14:textId="77777777" w:rsidR="00580CE6" w:rsidRDefault="00580CE6">
      <w:pPr>
        <w:tabs>
          <w:tab w:val="left" w:pos="567"/>
        </w:tabs>
        <w:overflowPunct w:val="0"/>
        <w:jc w:val="center"/>
        <w:textAlignment w:val="baseline"/>
        <w:rPr>
          <w:color w:val="000000"/>
        </w:rPr>
      </w:pPr>
    </w:p>
    <w:p w14:paraId="2010D917" w14:textId="455A3352" w:rsidR="00580CE6" w:rsidRDefault="009B4E0E" w:rsidP="007E2D57">
      <w:pPr>
        <w:tabs>
          <w:tab w:val="left" w:pos="567"/>
        </w:tabs>
        <w:overflowPunct w:val="0"/>
        <w:ind w:firstLine="720"/>
        <w:jc w:val="both"/>
        <w:textAlignment w:val="baseline"/>
        <w:rPr>
          <w:color w:val="000000"/>
        </w:rPr>
      </w:pPr>
      <w:r>
        <w:rPr>
          <w:color w:val="000000"/>
        </w:rPr>
        <w:t>6. Tinklo tikslai:</w:t>
      </w:r>
    </w:p>
    <w:p w14:paraId="7763DADA" w14:textId="0D89CE94" w:rsidR="00913B9E" w:rsidRDefault="00913B9E" w:rsidP="007E2D57">
      <w:pPr>
        <w:tabs>
          <w:tab w:val="left" w:pos="567"/>
          <w:tab w:val="left" w:pos="1680"/>
        </w:tabs>
        <w:overflowPunct w:val="0"/>
        <w:ind w:firstLine="720"/>
        <w:jc w:val="both"/>
        <w:textAlignment w:val="baseline"/>
        <w:rPr>
          <w:color w:val="000000"/>
        </w:rPr>
      </w:pPr>
      <w:r>
        <w:rPr>
          <w:color w:val="000000"/>
        </w:rPr>
        <w:t>6.1.</w:t>
      </w:r>
      <w:r w:rsidR="003E004E">
        <w:rPr>
          <w:color w:val="000000"/>
          <w:bdr w:val="none" w:sz="0" w:space="0" w:color="auto" w:frame="1"/>
        </w:rPr>
        <w:t xml:space="preserve"> </w:t>
      </w:r>
      <w:r w:rsidR="00400259">
        <w:rPr>
          <w:rStyle w:val="normaltextrun"/>
          <w:color w:val="000000"/>
          <w:shd w:val="clear" w:color="auto" w:fill="FFFFFF"/>
        </w:rPr>
        <w:t xml:space="preserve">didinti visų suinteresuotųjų subjektų dalyvavimą rengiant ir įgyvendinant </w:t>
      </w:r>
      <w:r w:rsidR="00C30657">
        <w:rPr>
          <w:rStyle w:val="normaltextrun"/>
          <w:color w:val="000000"/>
          <w:shd w:val="clear" w:color="auto" w:fill="FFFFFF"/>
        </w:rPr>
        <w:t>SP</w:t>
      </w:r>
      <w:r w:rsidR="00400259">
        <w:rPr>
          <w:rStyle w:val="normaltextrun"/>
          <w:color w:val="000000"/>
          <w:shd w:val="clear" w:color="auto" w:fill="FFFFFF"/>
        </w:rPr>
        <w:t>;</w:t>
      </w:r>
      <w:r w:rsidR="00400259">
        <w:rPr>
          <w:rStyle w:val="eop"/>
          <w:color w:val="000000"/>
          <w:shd w:val="clear" w:color="auto" w:fill="FFFFFF"/>
        </w:rPr>
        <w:t> </w:t>
      </w:r>
    </w:p>
    <w:p w14:paraId="532DE711" w14:textId="20618FBA" w:rsidR="003E004E" w:rsidRDefault="00913B9E" w:rsidP="007E2D57">
      <w:pPr>
        <w:tabs>
          <w:tab w:val="left" w:pos="567"/>
        </w:tabs>
        <w:overflowPunct w:val="0"/>
        <w:ind w:firstLine="720"/>
        <w:jc w:val="both"/>
        <w:textAlignment w:val="baseline"/>
        <w:rPr>
          <w:rStyle w:val="normaltextrun"/>
          <w:color w:val="000000"/>
          <w:bdr w:val="none" w:sz="0" w:space="0" w:color="auto" w:frame="1"/>
        </w:rPr>
      </w:pPr>
      <w:r>
        <w:rPr>
          <w:color w:val="000000"/>
        </w:rPr>
        <w:t>6.2.</w:t>
      </w:r>
      <w:r w:rsidR="003E004E" w:rsidRPr="003E004E">
        <w:rPr>
          <w:color w:val="000000"/>
          <w:bdr w:val="none" w:sz="0" w:space="0" w:color="auto" w:frame="1"/>
        </w:rPr>
        <w:t xml:space="preserve"> </w:t>
      </w:r>
      <w:r w:rsidR="00400259">
        <w:rPr>
          <w:rStyle w:val="normaltextrun"/>
          <w:color w:val="000000"/>
          <w:shd w:val="clear" w:color="auto" w:fill="FFFFFF"/>
        </w:rPr>
        <w:t>padėti įgyvendinti SP numatytas veiklas ir pereiti prie veiklos rezultatais grindžiamo SP įgyvendinimo modelio;</w:t>
      </w:r>
    </w:p>
    <w:p w14:paraId="7A68C6B2" w14:textId="33C67501" w:rsidR="003E004E" w:rsidRDefault="003E004E" w:rsidP="007E2D57">
      <w:pPr>
        <w:tabs>
          <w:tab w:val="left" w:pos="567"/>
        </w:tabs>
        <w:overflowPunct w:val="0"/>
        <w:ind w:firstLine="720"/>
        <w:jc w:val="both"/>
        <w:textAlignment w:val="baseline"/>
        <w:rPr>
          <w:rStyle w:val="normaltextrun"/>
          <w:color w:val="000000"/>
          <w:bdr w:val="none" w:sz="0" w:space="0" w:color="auto" w:frame="1"/>
        </w:rPr>
      </w:pPr>
      <w:r>
        <w:rPr>
          <w:rStyle w:val="normaltextrun"/>
          <w:color w:val="000000"/>
          <w:bdr w:val="none" w:sz="0" w:space="0" w:color="auto" w:frame="1"/>
        </w:rPr>
        <w:t xml:space="preserve">6.3. </w:t>
      </w:r>
      <w:r w:rsidR="00400259">
        <w:rPr>
          <w:rStyle w:val="normaltextrun"/>
          <w:color w:val="000000"/>
          <w:bdr w:val="none" w:sz="0" w:space="0" w:color="auto" w:frame="1"/>
        </w:rPr>
        <w:t xml:space="preserve">prisidėti prie </w:t>
      </w:r>
      <w:r w:rsidR="00F14EB2">
        <w:rPr>
          <w:rStyle w:val="normaltextrun"/>
          <w:color w:val="000000"/>
          <w:bdr w:val="none" w:sz="0" w:space="0" w:color="auto" w:frame="1"/>
        </w:rPr>
        <w:t>SP</w:t>
      </w:r>
      <w:r w:rsidR="00400259">
        <w:rPr>
          <w:rStyle w:val="normaltextrun"/>
          <w:color w:val="000000"/>
          <w:bdr w:val="none" w:sz="0" w:space="0" w:color="auto" w:frame="1"/>
        </w:rPr>
        <w:t xml:space="preserve"> įgyvendinimo kokybės gerinimo;</w:t>
      </w:r>
    </w:p>
    <w:p w14:paraId="3716A2C3" w14:textId="4C615300" w:rsidR="00913B9E" w:rsidRDefault="003E004E" w:rsidP="007E2D57">
      <w:pPr>
        <w:tabs>
          <w:tab w:val="left" w:pos="567"/>
        </w:tabs>
        <w:overflowPunct w:val="0"/>
        <w:ind w:firstLine="720"/>
        <w:jc w:val="both"/>
        <w:textAlignment w:val="baseline"/>
        <w:rPr>
          <w:color w:val="000000"/>
        </w:rPr>
      </w:pPr>
      <w:r>
        <w:rPr>
          <w:color w:val="000000"/>
          <w:bdr w:val="none" w:sz="0" w:space="0" w:color="auto" w:frame="1"/>
        </w:rPr>
        <w:t xml:space="preserve">6.4. </w:t>
      </w:r>
      <w:r w:rsidR="00400259">
        <w:rPr>
          <w:rStyle w:val="normaltextrun"/>
          <w:color w:val="000000"/>
          <w:bdr w:val="none" w:sz="0" w:space="0" w:color="auto" w:frame="1"/>
        </w:rPr>
        <w:t>prisidėti prie visuomenės ir galimų paramos gavėjų informavimo apie BŽŪP ir finansavimo galimybes;</w:t>
      </w:r>
    </w:p>
    <w:p w14:paraId="29651797" w14:textId="22BBFCF3" w:rsidR="00913B9E" w:rsidRDefault="00913B9E" w:rsidP="007E2D57">
      <w:pPr>
        <w:tabs>
          <w:tab w:val="left" w:pos="567"/>
        </w:tabs>
        <w:overflowPunct w:val="0"/>
        <w:ind w:firstLine="720"/>
        <w:jc w:val="both"/>
        <w:textAlignment w:val="baseline"/>
        <w:rPr>
          <w:color w:val="000000"/>
        </w:rPr>
      </w:pPr>
      <w:r>
        <w:rPr>
          <w:color w:val="000000"/>
        </w:rPr>
        <w:t>6.</w:t>
      </w:r>
      <w:r w:rsidR="003E004E">
        <w:rPr>
          <w:color w:val="000000"/>
        </w:rPr>
        <w:t>5</w:t>
      </w:r>
      <w:r>
        <w:rPr>
          <w:color w:val="000000"/>
        </w:rPr>
        <w:t>.</w:t>
      </w:r>
      <w:r w:rsidR="003E004E" w:rsidRPr="003E004E">
        <w:rPr>
          <w:color w:val="000000"/>
          <w:shd w:val="clear" w:color="auto" w:fill="FFFFFF"/>
        </w:rPr>
        <w:t xml:space="preserve"> </w:t>
      </w:r>
      <w:r w:rsidR="00400259">
        <w:rPr>
          <w:rStyle w:val="normaltextrun"/>
          <w:color w:val="000000"/>
          <w:bdr w:val="none" w:sz="0" w:space="0" w:color="auto" w:frame="1"/>
        </w:rPr>
        <w:t>skatinti inovacijas žemės ūkio ir kaimo plėtros srityse ir remti tarpusavio mokymąsi ir visų suinteresuotųjų subjektų įtraukimą į keitimosi žiniomis ir žinių kaupimo procesą bei jų tarpusavio sąveiką;</w:t>
      </w:r>
    </w:p>
    <w:p w14:paraId="03338FCA" w14:textId="5F4C223A" w:rsidR="00913B9E" w:rsidRDefault="00913B9E" w:rsidP="007E2D57">
      <w:pPr>
        <w:tabs>
          <w:tab w:val="left" w:pos="567"/>
        </w:tabs>
        <w:overflowPunct w:val="0"/>
        <w:ind w:firstLine="720"/>
        <w:jc w:val="both"/>
        <w:textAlignment w:val="baseline"/>
        <w:rPr>
          <w:color w:val="000000"/>
        </w:rPr>
      </w:pPr>
      <w:r>
        <w:rPr>
          <w:color w:val="000000"/>
        </w:rPr>
        <w:t>6.</w:t>
      </w:r>
      <w:r w:rsidR="003E004E">
        <w:rPr>
          <w:color w:val="000000"/>
        </w:rPr>
        <w:t>6</w:t>
      </w:r>
      <w:r>
        <w:rPr>
          <w:color w:val="000000"/>
        </w:rPr>
        <w:t>.</w:t>
      </w:r>
      <w:r w:rsidR="003E004E" w:rsidRPr="003E004E">
        <w:rPr>
          <w:color w:val="000000"/>
          <w:bdr w:val="none" w:sz="0" w:space="0" w:color="auto" w:frame="1"/>
        </w:rPr>
        <w:t xml:space="preserve"> </w:t>
      </w:r>
      <w:r w:rsidR="00400259">
        <w:rPr>
          <w:color w:val="000000"/>
          <w:bdr w:val="none" w:sz="0" w:space="0" w:color="auto" w:frame="1"/>
        </w:rPr>
        <w:t>p</w:t>
      </w:r>
      <w:r w:rsidR="00400259">
        <w:rPr>
          <w:rStyle w:val="normaltextrun"/>
          <w:color w:val="000000"/>
          <w:bdr w:val="none" w:sz="0" w:space="0" w:color="auto" w:frame="1"/>
        </w:rPr>
        <w:t>risidėti prie stebėsenos ir vertinimo pajėgumų bei veiklos;</w:t>
      </w:r>
    </w:p>
    <w:p w14:paraId="4FDE9D22" w14:textId="3008EB2B" w:rsidR="00913B9E" w:rsidRDefault="00913B9E" w:rsidP="007E2D57">
      <w:pPr>
        <w:tabs>
          <w:tab w:val="left" w:pos="567"/>
        </w:tabs>
        <w:overflowPunct w:val="0"/>
        <w:ind w:firstLine="720"/>
        <w:jc w:val="both"/>
        <w:textAlignment w:val="baseline"/>
        <w:rPr>
          <w:rStyle w:val="normaltextrun"/>
          <w:color w:val="000000"/>
          <w:bdr w:val="none" w:sz="0" w:space="0" w:color="auto" w:frame="1"/>
        </w:rPr>
      </w:pPr>
      <w:r>
        <w:rPr>
          <w:color w:val="000000"/>
        </w:rPr>
        <w:t>6.</w:t>
      </w:r>
      <w:r w:rsidR="003E004E">
        <w:rPr>
          <w:color w:val="000000"/>
        </w:rPr>
        <w:t>7</w:t>
      </w:r>
      <w:r>
        <w:rPr>
          <w:color w:val="000000"/>
        </w:rPr>
        <w:t>.</w:t>
      </w:r>
      <w:r w:rsidR="003E004E" w:rsidRPr="003E004E">
        <w:rPr>
          <w:rStyle w:val="normaltextrun"/>
          <w:color w:val="000000"/>
          <w:bdr w:val="none" w:sz="0" w:space="0" w:color="auto" w:frame="1"/>
        </w:rPr>
        <w:t xml:space="preserve"> </w:t>
      </w:r>
      <w:r w:rsidR="00400259">
        <w:rPr>
          <w:rStyle w:val="normaltextrun"/>
          <w:color w:val="000000"/>
          <w:shd w:val="clear" w:color="auto" w:fill="FFFFFF"/>
        </w:rPr>
        <w:t>prisidėti prie SP įgyvendinimo rezultatų sklaidos;</w:t>
      </w:r>
    </w:p>
    <w:p w14:paraId="3A812A96" w14:textId="03264ED6" w:rsidR="00913B9E" w:rsidRDefault="00400259" w:rsidP="007E2D57">
      <w:pPr>
        <w:tabs>
          <w:tab w:val="left" w:pos="567"/>
        </w:tabs>
        <w:overflowPunct w:val="0"/>
        <w:ind w:firstLine="720"/>
        <w:jc w:val="both"/>
        <w:textAlignment w:val="baseline"/>
        <w:rPr>
          <w:color w:val="000000"/>
        </w:rPr>
      </w:pPr>
      <w:r>
        <w:rPr>
          <w:rStyle w:val="normaltextrun"/>
          <w:color w:val="000000"/>
          <w:bdr w:val="none" w:sz="0" w:space="0" w:color="auto" w:frame="1"/>
        </w:rPr>
        <w:t>6.8.</w:t>
      </w:r>
      <w:r w:rsidRPr="00400259">
        <w:rPr>
          <w:rStyle w:val="normaltextrun"/>
          <w:color w:val="000000"/>
          <w:bdr w:val="none" w:sz="0" w:space="0" w:color="auto" w:frame="1"/>
        </w:rPr>
        <w:t xml:space="preserve"> </w:t>
      </w:r>
      <w:r>
        <w:rPr>
          <w:rStyle w:val="normaltextrun"/>
          <w:color w:val="000000"/>
          <w:bdr w:val="none" w:sz="0" w:space="0" w:color="auto" w:frame="1"/>
        </w:rPr>
        <w:t>prisidėti prie aktyvesnio suinteresuotų šalių tarpusavio bendradarbiavimo iniciatyvų skatinimo ir užtikrinti bendradarbiavimo Tinkle organizavimą.</w:t>
      </w:r>
    </w:p>
    <w:p w14:paraId="416518BA" w14:textId="77777777" w:rsidR="00580CE6" w:rsidRDefault="00580CE6">
      <w:pPr>
        <w:tabs>
          <w:tab w:val="left" w:pos="567"/>
        </w:tabs>
        <w:overflowPunct w:val="0"/>
        <w:jc w:val="center"/>
        <w:textAlignment w:val="baseline"/>
        <w:rPr>
          <w:b/>
          <w:bCs/>
          <w:caps/>
          <w:color w:val="000000"/>
        </w:rPr>
      </w:pPr>
    </w:p>
    <w:p w14:paraId="5E727B73" w14:textId="77777777" w:rsidR="00580CE6" w:rsidRDefault="009B4E0E">
      <w:pPr>
        <w:tabs>
          <w:tab w:val="left" w:pos="567"/>
        </w:tabs>
        <w:overflowPunct w:val="0"/>
        <w:jc w:val="center"/>
        <w:textAlignment w:val="baseline"/>
        <w:rPr>
          <w:b/>
          <w:bCs/>
          <w:caps/>
          <w:color w:val="000000"/>
        </w:rPr>
      </w:pPr>
      <w:r>
        <w:rPr>
          <w:b/>
          <w:bCs/>
          <w:caps/>
          <w:color w:val="000000"/>
        </w:rPr>
        <w:t>IV SKYRIUS</w:t>
      </w:r>
    </w:p>
    <w:p w14:paraId="68F6C97C" w14:textId="77777777" w:rsidR="00580CE6" w:rsidRDefault="009B4E0E">
      <w:pPr>
        <w:tabs>
          <w:tab w:val="left" w:pos="567"/>
        </w:tabs>
        <w:overflowPunct w:val="0"/>
        <w:jc w:val="center"/>
        <w:textAlignment w:val="baseline"/>
        <w:rPr>
          <w:b/>
          <w:bCs/>
          <w:color w:val="000000"/>
        </w:rPr>
      </w:pPr>
      <w:r>
        <w:rPr>
          <w:b/>
          <w:bCs/>
          <w:color w:val="000000"/>
        </w:rPr>
        <w:t>REMIAMOS VEIKLOS</w:t>
      </w:r>
    </w:p>
    <w:p w14:paraId="5E9C8AAA" w14:textId="77777777" w:rsidR="00580CE6" w:rsidRDefault="00580CE6">
      <w:pPr>
        <w:tabs>
          <w:tab w:val="left" w:pos="567"/>
        </w:tabs>
        <w:overflowPunct w:val="0"/>
        <w:jc w:val="center"/>
        <w:textAlignment w:val="baseline"/>
        <w:rPr>
          <w:b/>
          <w:bCs/>
          <w:color w:val="000000"/>
        </w:rPr>
      </w:pPr>
    </w:p>
    <w:p w14:paraId="174577E9" w14:textId="54F3030C" w:rsidR="00C93DB5" w:rsidRDefault="009B4E0E" w:rsidP="007E2D57">
      <w:pPr>
        <w:tabs>
          <w:tab w:val="left" w:pos="567"/>
        </w:tabs>
        <w:overflowPunct w:val="0"/>
        <w:ind w:firstLine="720"/>
        <w:jc w:val="both"/>
        <w:textAlignment w:val="baseline"/>
        <w:rPr>
          <w:color w:val="000000"/>
        </w:rPr>
      </w:pPr>
      <w:r>
        <w:rPr>
          <w:color w:val="000000"/>
        </w:rPr>
        <w:t>7. </w:t>
      </w:r>
      <w:r>
        <w:rPr>
          <w:bCs/>
          <w:color w:val="000000"/>
        </w:rPr>
        <w:t>Pagal Priemonės veiklos sritį r</w:t>
      </w:r>
      <w:r>
        <w:rPr>
          <w:color w:val="000000"/>
        </w:rPr>
        <w:t>emiami Tinklo narių komunikacijos projektai, skirti šioms priemonėms įgyvendinti:</w:t>
      </w:r>
    </w:p>
    <w:p w14:paraId="5DA4C948" w14:textId="5962E1E1" w:rsidR="00C93DB5" w:rsidRDefault="00C93DB5" w:rsidP="007E2D57">
      <w:pPr>
        <w:tabs>
          <w:tab w:val="left" w:pos="567"/>
        </w:tabs>
        <w:overflowPunct w:val="0"/>
        <w:ind w:firstLine="720"/>
        <w:jc w:val="both"/>
        <w:textAlignment w:val="baseline"/>
        <w:rPr>
          <w:color w:val="000000"/>
        </w:rPr>
      </w:pPr>
      <w:r>
        <w:rPr>
          <w:color w:val="000000"/>
        </w:rPr>
        <w:t xml:space="preserve">7.1. </w:t>
      </w:r>
      <w:r w:rsidR="00541EB5">
        <w:rPr>
          <w:color w:val="000000"/>
        </w:rPr>
        <w:t>r</w:t>
      </w:r>
      <w:r w:rsidR="009C793E">
        <w:rPr>
          <w:color w:val="000000"/>
        </w:rPr>
        <w:t xml:space="preserve">enginių </w:t>
      </w:r>
      <w:r>
        <w:rPr>
          <w:color w:val="000000"/>
        </w:rPr>
        <w:t>priemonės</w:t>
      </w:r>
      <w:r w:rsidR="00F75961">
        <w:rPr>
          <w:color w:val="000000"/>
        </w:rPr>
        <w:t xml:space="preserve"> – teminiai renginiai, renginiai „Atviras ūkis“</w:t>
      </w:r>
      <w:r w:rsidR="001D3DAE">
        <w:rPr>
          <w:color w:val="000000"/>
        </w:rPr>
        <w:t xml:space="preserve"> ir</w:t>
      </w:r>
      <w:r w:rsidR="00F75961">
        <w:rPr>
          <w:color w:val="000000"/>
        </w:rPr>
        <w:t xml:space="preserve"> SP viešinimo akcijos</w:t>
      </w:r>
      <w:r w:rsidR="00245DF4">
        <w:rPr>
          <w:color w:val="000000"/>
        </w:rPr>
        <w:t>;</w:t>
      </w:r>
    </w:p>
    <w:p w14:paraId="49C03CCD" w14:textId="418069DA" w:rsidR="009C793E" w:rsidRDefault="009C793E" w:rsidP="007E2D57">
      <w:pPr>
        <w:tabs>
          <w:tab w:val="left" w:pos="567"/>
        </w:tabs>
        <w:overflowPunct w:val="0"/>
        <w:ind w:firstLine="720"/>
        <w:jc w:val="both"/>
        <w:textAlignment w:val="baseline"/>
        <w:rPr>
          <w:color w:val="000000"/>
        </w:rPr>
      </w:pPr>
      <w:r>
        <w:rPr>
          <w:color w:val="000000"/>
        </w:rPr>
        <w:t>7.2.</w:t>
      </w:r>
      <w:r w:rsidR="004E5028">
        <w:rPr>
          <w:color w:val="000000"/>
        </w:rPr>
        <w:t xml:space="preserve"> </w:t>
      </w:r>
      <w:r w:rsidR="00541EB5">
        <w:rPr>
          <w:color w:val="000000"/>
        </w:rPr>
        <w:t>e</w:t>
      </w:r>
      <w:r>
        <w:rPr>
          <w:color w:val="000000"/>
        </w:rPr>
        <w:t xml:space="preserve">lektroninės komunikacijos priemonės </w:t>
      </w:r>
      <w:r w:rsidR="00B517B0">
        <w:rPr>
          <w:color w:val="000000"/>
        </w:rPr>
        <w:t>–</w:t>
      </w:r>
      <w:r>
        <w:rPr>
          <w:color w:val="000000"/>
        </w:rPr>
        <w:t xml:space="preserve"> audiovizualinė produkcija, virtualūs turai ir elektroniniai leidiniai;</w:t>
      </w:r>
    </w:p>
    <w:p w14:paraId="19190273" w14:textId="4E201347" w:rsidR="00F75961" w:rsidRDefault="00F75961" w:rsidP="007E2D57">
      <w:pPr>
        <w:tabs>
          <w:tab w:val="left" w:pos="567"/>
        </w:tabs>
        <w:overflowPunct w:val="0"/>
        <w:ind w:firstLine="720"/>
        <w:jc w:val="both"/>
        <w:textAlignment w:val="baseline"/>
        <w:rPr>
          <w:color w:val="000000"/>
        </w:rPr>
      </w:pPr>
      <w:r>
        <w:rPr>
          <w:color w:val="000000"/>
        </w:rPr>
        <w:t>7.</w:t>
      </w:r>
      <w:r w:rsidR="0016067E">
        <w:rPr>
          <w:color w:val="000000"/>
        </w:rPr>
        <w:t>3</w:t>
      </w:r>
      <w:r>
        <w:rPr>
          <w:color w:val="000000"/>
        </w:rPr>
        <w:t xml:space="preserve">. </w:t>
      </w:r>
      <w:r w:rsidR="00541EB5">
        <w:rPr>
          <w:color w:val="000000"/>
        </w:rPr>
        <w:t>m</w:t>
      </w:r>
      <w:r w:rsidR="004C0EB4">
        <w:rPr>
          <w:color w:val="000000"/>
        </w:rPr>
        <w:t>okymai</w:t>
      </w:r>
      <w:r w:rsidR="002535EC">
        <w:rPr>
          <w:color w:val="000000"/>
        </w:rPr>
        <w:t xml:space="preserve"> </w:t>
      </w:r>
      <w:r w:rsidR="00AC199A">
        <w:rPr>
          <w:color w:val="000000"/>
        </w:rPr>
        <w:t>–</w:t>
      </w:r>
      <w:r w:rsidR="002535EC">
        <w:rPr>
          <w:color w:val="000000"/>
        </w:rPr>
        <w:t xml:space="preserve"> </w:t>
      </w:r>
      <w:r w:rsidR="00AC199A">
        <w:rPr>
          <w:color w:val="000000"/>
        </w:rPr>
        <w:t>fiziniai ir nuotoliniai seminarai</w:t>
      </w:r>
      <w:r w:rsidR="00C03271">
        <w:rPr>
          <w:color w:val="000000"/>
        </w:rPr>
        <w:t xml:space="preserve">, </w:t>
      </w:r>
      <w:r w:rsidR="00226128">
        <w:rPr>
          <w:color w:val="000000"/>
        </w:rPr>
        <w:t xml:space="preserve">kursai, </w:t>
      </w:r>
      <w:r w:rsidR="00FF751A">
        <w:rPr>
          <w:color w:val="000000"/>
        </w:rPr>
        <w:t xml:space="preserve">skirti </w:t>
      </w:r>
      <w:r w:rsidR="00C57E9C">
        <w:rPr>
          <w:color w:val="000000"/>
        </w:rPr>
        <w:t>nepriklausomų</w:t>
      </w:r>
      <w:r w:rsidR="005B3A4B">
        <w:rPr>
          <w:color w:val="000000"/>
        </w:rPr>
        <w:t xml:space="preserve"> žemės ūkio konsultantų</w:t>
      </w:r>
      <w:r w:rsidR="00A81C6A">
        <w:rPr>
          <w:color w:val="000000"/>
        </w:rPr>
        <w:t xml:space="preserve">, įtrauktų į Nepriklausomų žemės ūkio konsultantų </w:t>
      </w:r>
      <w:r w:rsidR="004A3A2C">
        <w:rPr>
          <w:color w:val="000000"/>
        </w:rPr>
        <w:t>sąrašą</w:t>
      </w:r>
      <w:r w:rsidR="008A53AF">
        <w:rPr>
          <w:color w:val="000000"/>
        </w:rPr>
        <w:t xml:space="preserve">, patvirtintą </w:t>
      </w:r>
      <w:r w:rsidR="00FB6923" w:rsidRPr="00FB6923">
        <w:rPr>
          <w:color w:val="000000"/>
        </w:rPr>
        <w:t>Lietuvos Respublikos žemės ūkio ministro 2023 m. vasario 9 d. įsakymu Nr. 3D-72 „Dėl Nepriklausomų žemės ūkio konsultantų sąrašo sudarymo tvarkos aprašo patvirtinimo“</w:t>
      </w:r>
      <w:r w:rsidR="00A81C6A">
        <w:rPr>
          <w:color w:val="000000"/>
        </w:rPr>
        <w:t>,</w:t>
      </w:r>
      <w:r w:rsidR="005B3A4B">
        <w:rPr>
          <w:color w:val="000000"/>
        </w:rPr>
        <w:t xml:space="preserve"> kvalifikacijos kėlimui, </w:t>
      </w:r>
      <w:r w:rsidR="0087131B">
        <w:rPr>
          <w:color w:val="000000"/>
        </w:rPr>
        <w:t>dali</w:t>
      </w:r>
      <w:r w:rsidR="005B3A4B">
        <w:rPr>
          <w:color w:val="000000"/>
        </w:rPr>
        <w:t>jantis</w:t>
      </w:r>
      <w:r w:rsidR="0087131B">
        <w:rPr>
          <w:color w:val="000000"/>
        </w:rPr>
        <w:t xml:space="preserve"> gerąją patirtimi ir žiniomis žemės ūkio </w:t>
      </w:r>
      <w:r w:rsidR="007876BF">
        <w:rPr>
          <w:color w:val="000000"/>
        </w:rPr>
        <w:t>ir kaimo plėtros srityse</w:t>
      </w:r>
      <w:r w:rsidR="00541EB5">
        <w:rPr>
          <w:color w:val="000000"/>
        </w:rPr>
        <w:t>;</w:t>
      </w:r>
    </w:p>
    <w:p w14:paraId="50AB96EF" w14:textId="3F906E5F" w:rsidR="00A82726" w:rsidRDefault="00A82726" w:rsidP="007E2D57">
      <w:pPr>
        <w:tabs>
          <w:tab w:val="left" w:pos="567"/>
        </w:tabs>
        <w:overflowPunct w:val="0"/>
        <w:ind w:firstLine="720"/>
        <w:jc w:val="both"/>
        <w:textAlignment w:val="baseline"/>
        <w:rPr>
          <w:color w:val="000000"/>
        </w:rPr>
      </w:pPr>
      <w:r>
        <w:rPr>
          <w:color w:val="000000"/>
        </w:rPr>
        <w:t>7.</w:t>
      </w:r>
      <w:r w:rsidR="0016067E">
        <w:rPr>
          <w:color w:val="000000"/>
        </w:rPr>
        <w:t>4</w:t>
      </w:r>
      <w:r>
        <w:rPr>
          <w:color w:val="000000"/>
        </w:rPr>
        <w:t xml:space="preserve">. </w:t>
      </w:r>
      <w:r w:rsidR="00541EB5">
        <w:rPr>
          <w:color w:val="000000"/>
        </w:rPr>
        <w:t>r</w:t>
      </w:r>
      <w:r w:rsidR="00B50B3B">
        <w:rPr>
          <w:color w:val="000000"/>
        </w:rPr>
        <w:t>enginių p</w:t>
      </w:r>
      <w:r>
        <w:rPr>
          <w:color w:val="000000"/>
        </w:rPr>
        <w:t xml:space="preserve">riemonės </w:t>
      </w:r>
      <w:r w:rsidR="004C0EB4">
        <w:rPr>
          <w:color w:val="000000"/>
        </w:rPr>
        <w:t>apima:</w:t>
      </w:r>
    </w:p>
    <w:p w14:paraId="18D20713" w14:textId="171EEFDC" w:rsidR="00DA09C5" w:rsidRDefault="00DA09C5" w:rsidP="007E2D57">
      <w:pPr>
        <w:tabs>
          <w:tab w:val="left" w:pos="567"/>
        </w:tabs>
        <w:overflowPunct w:val="0"/>
        <w:ind w:firstLine="720"/>
        <w:jc w:val="both"/>
        <w:textAlignment w:val="baseline"/>
        <w:rPr>
          <w:color w:val="000000"/>
        </w:rPr>
      </w:pPr>
      <w:r>
        <w:rPr>
          <w:color w:val="000000"/>
        </w:rPr>
        <w:t>7.</w:t>
      </w:r>
      <w:r w:rsidR="0016067E">
        <w:rPr>
          <w:color w:val="000000"/>
        </w:rPr>
        <w:t>4</w:t>
      </w:r>
      <w:r w:rsidR="004C0EB4">
        <w:rPr>
          <w:color w:val="000000"/>
        </w:rPr>
        <w:t>.</w:t>
      </w:r>
      <w:r>
        <w:rPr>
          <w:color w:val="000000"/>
        </w:rPr>
        <w:t>1. </w:t>
      </w:r>
      <w:r w:rsidR="00541EB5">
        <w:rPr>
          <w:color w:val="000000"/>
        </w:rPr>
        <w:t>t</w:t>
      </w:r>
      <w:r>
        <w:rPr>
          <w:color w:val="000000"/>
        </w:rPr>
        <w:t>emini</w:t>
      </w:r>
      <w:r w:rsidR="00A74D40">
        <w:rPr>
          <w:color w:val="000000"/>
        </w:rPr>
        <w:t>us</w:t>
      </w:r>
      <w:r>
        <w:rPr>
          <w:color w:val="000000"/>
        </w:rPr>
        <w:t xml:space="preserve"> rengini</w:t>
      </w:r>
      <w:r w:rsidR="00A74D40">
        <w:rPr>
          <w:color w:val="000000"/>
        </w:rPr>
        <w:t>us</w:t>
      </w:r>
      <w:r>
        <w:rPr>
          <w:color w:val="000000"/>
        </w:rPr>
        <w:t xml:space="preserve"> – renginiai (seminarai – nuo 10 iki 50 dalyvių, konferencijos – nuo 51 iki 200 dalyvių, tarptautinės konferencijos – nuo 51 iki 200 dalyvių), skirti suinteresuotųjų subjektų įsitraukimui į kaimo plėtros procesus didinti, </w:t>
      </w:r>
      <w:r w:rsidR="0060617B">
        <w:rPr>
          <w:color w:val="000000"/>
        </w:rPr>
        <w:t xml:space="preserve">SP </w:t>
      </w:r>
      <w:r>
        <w:rPr>
          <w:color w:val="000000"/>
        </w:rPr>
        <w:t xml:space="preserve">įgyvendinimo kokybei pagerinti (pasidalyti žiniomis apie </w:t>
      </w:r>
      <w:r w:rsidR="001B19CD">
        <w:rPr>
          <w:color w:val="000000"/>
        </w:rPr>
        <w:t xml:space="preserve">SP </w:t>
      </w:r>
      <w:r>
        <w:rPr>
          <w:color w:val="000000"/>
        </w:rPr>
        <w:t xml:space="preserve">įgyvendinimą ir su tuo susijusia patirtimi, spręsti specifines, tam tikros srities problemas ir pateikti galimus problemos sprendimo būdus), plačiajai visuomenei ir galimiems paramos gavėjams informuoti apie </w:t>
      </w:r>
      <w:r w:rsidR="001B3FC9">
        <w:rPr>
          <w:color w:val="000000"/>
        </w:rPr>
        <w:t>SP</w:t>
      </w:r>
      <w:r>
        <w:rPr>
          <w:color w:val="000000"/>
        </w:rPr>
        <w:t xml:space="preserve"> politiką, inovacijoms žemės ūkio, miškų ūkio, maisto gamybos srityse bei kaimo vietovėse skatinti. Seminarai gali trukti vieną dieną, konferencijos gali trukti ne ilgiau nei </w:t>
      </w:r>
      <w:r w:rsidR="00C34DE0">
        <w:rPr>
          <w:color w:val="000000"/>
        </w:rPr>
        <w:t xml:space="preserve">2 </w:t>
      </w:r>
      <w:r>
        <w:rPr>
          <w:color w:val="000000"/>
        </w:rPr>
        <w:t>dienas</w:t>
      </w:r>
      <w:r w:rsidR="00C41DD3">
        <w:rPr>
          <w:color w:val="000000"/>
        </w:rPr>
        <w:t>.</w:t>
      </w:r>
      <w:r w:rsidR="00F30267">
        <w:rPr>
          <w:color w:val="000000"/>
        </w:rPr>
        <w:t xml:space="preserve"> </w:t>
      </w:r>
      <w:r>
        <w:rPr>
          <w:color w:val="000000"/>
        </w:rPr>
        <w:t>Renginių ciklai gali būti organizuojami tik seminarų</w:t>
      </w:r>
      <w:r w:rsidR="00AA335B">
        <w:rPr>
          <w:color w:val="000000"/>
        </w:rPr>
        <w:t xml:space="preserve"> ir mokymų</w:t>
      </w:r>
      <w:r w:rsidR="00ED403D">
        <w:rPr>
          <w:color w:val="000000"/>
        </w:rPr>
        <w:t xml:space="preserve"> renginių</w:t>
      </w:r>
      <w:r>
        <w:rPr>
          <w:color w:val="000000"/>
        </w:rPr>
        <w:t xml:space="preserve"> atveju (iki 10 </w:t>
      </w:r>
      <w:r w:rsidR="003A2DA5">
        <w:rPr>
          <w:color w:val="000000"/>
        </w:rPr>
        <w:t xml:space="preserve">renginių </w:t>
      </w:r>
      <w:r>
        <w:rPr>
          <w:color w:val="000000"/>
        </w:rPr>
        <w:t>viename cikle). Renginių ciklo esmė gali būti dvejopa: 1) ciklas gali sujungti kelis susijusios tematikos renginius, taip leidžiant visame cikle dalyvaujantiems dalyviams susidaryti kompleksiškesnį supratimą apie vienijančią tematiką, 2) ciklas gali būti sudarytas iš identiško arba labai panašaus turinio renginių, kartojamų skirtingose geografinėse vietovėse, taip leidžiant su turiniu susipažinti įvairiose Lietuvos vietose gyvenantiems asmenims</w:t>
      </w:r>
      <w:r w:rsidR="00541EB5">
        <w:rPr>
          <w:color w:val="000000"/>
        </w:rPr>
        <w:t>;</w:t>
      </w:r>
      <w:r>
        <w:rPr>
          <w:color w:val="000000"/>
        </w:rPr>
        <w:t xml:space="preserve"> </w:t>
      </w:r>
    </w:p>
    <w:p w14:paraId="4C663007" w14:textId="10A102EE" w:rsidR="00DA09C5" w:rsidRDefault="00DA09C5" w:rsidP="007E2D57">
      <w:pPr>
        <w:tabs>
          <w:tab w:val="left" w:pos="567"/>
        </w:tabs>
        <w:overflowPunct w:val="0"/>
        <w:ind w:firstLine="720"/>
        <w:jc w:val="both"/>
        <w:textAlignment w:val="baseline"/>
        <w:rPr>
          <w:color w:val="000000"/>
        </w:rPr>
      </w:pPr>
      <w:r>
        <w:rPr>
          <w:color w:val="000000"/>
        </w:rPr>
        <w:t>7.</w:t>
      </w:r>
      <w:r w:rsidR="007C4144">
        <w:rPr>
          <w:color w:val="000000"/>
        </w:rPr>
        <w:t>4</w:t>
      </w:r>
      <w:r w:rsidR="00C85945">
        <w:rPr>
          <w:color w:val="000000"/>
        </w:rPr>
        <w:t>.</w:t>
      </w:r>
      <w:r>
        <w:rPr>
          <w:color w:val="000000"/>
        </w:rPr>
        <w:t>2. </w:t>
      </w:r>
      <w:r w:rsidR="00541EB5">
        <w:rPr>
          <w:color w:val="000000"/>
        </w:rPr>
        <w:t>r</w:t>
      </w:r>
      <w:r>
        <w:rPr>
          <w:color w:val="000000"/>
        </w:rPr>
        <w:t>engini</w:t>
      </w:r>
      <w:r w:rsidR="00C85945">
        <w:rPr>
          <w:color w:val="000000"/>
        </w:rPr>
        <w:t>us</w:t>
      </w:r>
      <w:r>
        <w:rPr>
          <w:color w:val="000000"/>
        </w:rPr>
        <w:t xml:space="preserve"> „Atviras ūkis“ – renginiai „Atviras ūkis“ (angl. „</w:t>
      </w:r>
      <w:proofErr w:type="spellStart"/>
      <w:r>
        <w:rPr>
          <w:color w:val="000000"/>
        </w:rPr>
        <w:t>open</w:t>
      </w:r>
      <w:proofErr w:type="spellEnd"/>
      <w:r>
        <w:rPr>
          <w:color w:val="000000"/>
        </w:rPr>
        <w:t xml:space="preserve"> </w:t>
      </w:r>
      <w:proofErr w:type="spellStart"/>
      <w:r>
        <w:rPr>
          <w:color w:val="000000"/>
        </w:rPr>
        <w:t>farm</w:t>
      </w:r>
      <w:proofErr w:type="spellEnd"/>
      <w:r>
        <w:rPr>
          <w:color w:val="000000"/>
        </w:rPr>
        <w:t xml:space="preserve">“), skirti kaimo vietovėse žemės ūkio ir (arba) ne žemės ūkio veiklas vykdančių subjektų lankymams. Tikslas – parodyti visuomenei bei galimiems pareiškėjams kaimo vietovėse vykdomų žemės ūkio ir (arba) ne žemės ūkio veiklų rezultatus ir jų teikiamą naudą, taip pat geromis idėjomis skatinti galimus pareiškėjus teikti paramos paraiškas ir įgyvendinti projektus, finansuojamus iš </w:t>
      </w:r>
      <w:r w:rsidR="001134A8" w:rsidRPr="001134A8">
        <w:rPr>
          <w:color w:val="000000"/>
        </w:rPr>
        <w:t>EŽŪFKP</w:t>
      </w:r>
      <w:r>
        <w:rPr>
          <w:color w:val="000000"/>
        </w:rPr>
        <w:t xml:space="preserve"> lėšų. Vienas renginys „Atviras ūkis“ gali vykti ir ilgiau nei vieną dieną, o tarp šių dienų yra leidžiami tarpai (pavyzdžiui: renginys „Atviras ūkis“ gali vykti vienos savaitės šeštadienį ir sekmadienį bei kitos savaitės šeštadienį ir sekmadienį – tokiu būdu vienas renginys truks keturias dienas, nors dienos bus kalendoriškai išsidėsčiusios ne paeiliui). </w:t>
      </w:r>
      <w:r w:rsidR="009C3650">
        <w:rPr>
          <w:color w:val="000000"/>
        </w:rPr>
        <w:t>Kiekvienos r</w:t>
      </w:r>
      <w:r>
        <w:rPr>
          <w:color w:val="000000"/>
        </w:rPr>
        <w:t>enginio dienos metu kiekvieną lankomą subjektą turi aplankyti bent 10 asmenų, o bendras dienos dalyvių skaičius turi būti ne mažesnis kaip 100 asmenų</w:t>
      </w:r>
      <w:r w:rsidR="00541EB5">
        <w:rPr>
          <w:color w:val="000000"/>
        </w:rPr>
        <w:t>;</w:t>
      </w:r>
    </w:p>
    <w:p w14:paraId="401C9B10" w14:textId="0BFA10D2" w:rsidR="00DA09C5" w:rsidRDefault="00DA09C5" w:rsidP="007E2D57">
      <w:pPr>
        <w:overflowPunct w:val="0"/>
        <w:ind w:firstLine="720"/>
        <w:jc w:val="both"/>
        <w:textAlignment w:val="baseline"/>
        <w:rPr>
          <w:color w:val="000000"/>
        </w:rPr>
      </w:pPr>
      <w:r>
        <w:rPr>
          <w:color w:val="000000"/>
          <w:szCs w:val="24"/>
        </w:rPr>
        <w:t>7.</w:t>
      </w:r>
      <w:r w:rsidR="007C4144">
        <w:rPr>
          <w:color w:val="000000"/>
          <w:szCs w:val="24"/>
        </w:rPr>
        <w:t>4</w:t>
      </w:r>
      <w:r w:rsidR="00C85945">
        <w:rPr>
          <w:color w:val="000000"/>
          <w:szCs w:val="24"/>
        </w:rPr>
        <w:t>.</w:t>
      </w:r>
      <w:r>
        <w:rPr>
          <w:color w:val="000000"/>
          <w:szCs w:val="24"/>
        </w:rPr>
        <w:t>3. </w:t>
      </w:r>
      <w:r w:rsidR="00B200F9">
        <w:rPr>
          <w:color w:val="000000"/>
        </w:rPr>
        <w:t xml:space="preserve">SP </w:t>
      </w:r>
      <w:r>
        <w:rPr>
          <w:color w:val="000000"/>
        </w:rPr>
        <w:t>viešinimo akcija</w:t>
      </w:r>
      <w:r w:rsidR="00C85945">
        <w:rPr>
          <w:color w:val="000000"/>
        </w:rPr>
        <w:t>s</w:t>
      </w:r>
      <w:r>
        <w:rPr>
          <w:color w:val="000000"/>
        </w:rPr>
        <w:t xml:space="preserve"> – viešinimo akcijos apie </w:t>
      </w:r>
      <w:r w:rsidR="00B200F9">
        <w:rPr>
          <w:color w:val="000000"/>
        </w:rPr>
        <w:t xml:space="preserve">SP </w:t>
      </w:r>
      <w:r>
        <w:rPr>
          <w:color w:val="000000"/>
        </w:rPr>
        <w:t xml:space="preserve">įgyvendinimą, vykdomos įvairių kitų renginių metu (parodose, mugėse ir pan.). Tikslas – aiškinti žemės ūkio ir kaimo plėtros svarbą gyventojams, skatinti susidomėjimą EŽŪFKP, </w:t>
      </w:r>
      <w:r w:rsidR="00D40029">
        <w:rPr>
          <w:color w:val="000000"/>
        </w:rPr>
        <w:t>SP</w:t>
      </w:r>
      <w:r w:rsidR="00556C48">
        <w:rPr>
          <w:color w:val="000000"/>
        </w:rPr>
        <w:t xml:space="preserve"> </w:t>
      </w:r>
      <w:r>
        <w:rPr>
          <w:color w:val="000000"/>
        </w:rPr>
        <w:t xml:space="preserve">paramos galimybėmis, paskatinti vaikų bei jaunimo susidomėjimą šia sritimi, ir pan. Organizuojant </w:t>
      </w:r>
      <w:r w:rsidR="00D40029">
        <w:rPr>
          <w:color w:val="000000"/>
        </w:rPr>
        <w:t xml:space="preserve">SP </w:t>
      </w:r>
      <w:r>
        <w:rPr>
          <w:color w:val="000000"/>
        </w:rPr>
        <w:t>viešinimo akciją, jos dalyviais laikomi konkretūs asmenys, kurie renginio metu išreiškė įrodymais pagrindžiamą susidomėjimą pareiškėjo komunikacijos projektu (lankėsi jo stende, dalyvavo edukacijose, klausė pranešimų ir pan.)</w:t>
      </w:r>
      <w:r w:rsidR="00541EB5">
        <w:rPr>
          <w:color w:val="000000"/>
        </w:rPr>
        <w:t>;</w:t>
      </w:r>
      <w:r>
        <w:rPr>
          <w:color w:val="000000"/>
        </w:rPr>
        <w:t xml:space="preserve"> </w:t>
      </w:r>
    </w:p>
    <w:p w14:paraId="24758B35" w14:textId="13641026" w:rsidR="00DA09C5" w:rsidRDefault="00DA09C5" w:rsidP="007E2D57">
      <w:pPr>
        <w:overflowPunct w:val="0"/>
        <w:ind w:firstLine="720"/>
        <w:jc w:val="both"/>
        <w:textAlignment w:val="baseline"/>
        <w:rPr>
          <w:color w:val="000000"/>
          <w:szCs w:val="24"/>
        </w:rPr>
      </w:pPr>
      <w:r>
        <w:rPr>
          <w:color w:val="000000"/>
          <w:szCs w:val="24"/>
        </w:rPr>
        <w:t>7.</w:t>
      </w:r>
      <w:r w:rsidR="007C4144">
        <w:rPr>
          <w:color w:val="000000"/>
          <w:szCs w:val="24"/>
        </w:rPr>
        <w:t>5</w:t>
      </w:r>
      <w:r>
        <w:rPr>
          <w:color w:val="000000"/>
          <w:szCs w:val="24"/>
        </w:rPr>
        <w:t xml:space="preserve">. </w:t>
      </w:r>
      <w:r w:rsidR="00434B3C">
        <w:rPr>
          <w:color w:val="000000"/>
          <w:szCs w:val="24"/>
        </w:rPr>
        <w:t>į</w:t>
      </w:r>
      <w:r>
        <w:rPr>
          <w:color w:val="000000"/>
          <w:szCs w:val="24"/>
        </w:rPr>
        <w:t>gyvendindamas 7.</w:t>
      </w:r>
      <w:r w:rsidR="007C4144">
        <w:rPr>
          <w:color w:val="000000"/>
          <w:szCs w:val="24"/>
        </w:rPr>
        <w:t>4</w:t>
      </w:r>
      <w:r w:rsidR="00C85945">
        <w:rPr>
          <w:color w:val="000000"/>
          <w:szCs w:val="24"/>
        </w:rPr>
        <w:t>.</w:t>
      </w:r>
      <w:r>
        <w:rPr>
          <w:color w:val="000000"/>
          <w:szCs w:val="24"/>
        </w:rPr>
        <w:t>1, 7.</w:t>
      </w:r>
      <w:r w:rsidR="007C4144">
        <w:rPr>
          <w:color w:val="000000"/>
          <w:szCs w:val="24"/>
        </w:rPr>
        <w:t>4</w:t>
      </w:r>
      <w:r w:rsidR="00C85945">
        <w:rPr>
          <w:color w:val="000000"/>
          <w:szCs w:val="24"/>
        </w:rPr>
        <w:t>.</w:t>
      </w:r>
      <w:r>
        <w:rPr>
          <w:color w:val="000000"/>
          <w:szCs w:val="24"/>
        </w:rPr>
        <w:t>2 ar</w:t>
      </w:r>
      <w:r w:rsidR="000E12C8">
        <w:rPr>
          <w:color w:val="000000"/>
          <w:szCs w:val="24"/>
        </w:rPr>
        <w:t xml:space="preserve"> </w:t>
      </w:r>
      <w:r>
        <w:rPr>
          <w:color w:val="000000"/>
          <w:szCs w:val="24"/>
        </w:rPr>
        <w:t>7.</w:t>
      </w:r>
      <w:r w:rsidR="007C4144">
        <w:rPr>
          <w:color w:val="000000"/>
          <w:szCs w:val="24"/>
        </w:rPr>
        <w:t>4</w:t>
      </w:r>
      <w:r w:rsidR="00C85945">
        <w:rPr>
          <w:color w:val="000000"/>
          <w:szCs w:val="24"/>
        </w:rPr>
        <w:t>.</w:t>
      </w:r>
      <w:r>
        <w:rPr>
          <w:color w:val="000000"/>
          <w:szCs w:val="24"/>
        </w:rPr>
        <w:t>3 papunkčiuose nurodytas renginių priemones ar pateikdamas jų rezultatus, pareiškėjas gali naudotis elektroninėmis komunikacijos priemonėmis, sukurdamas:</w:t>
      </w:r>
    </w:p>
    <w:p w14:paraId="4C6A344A" w14:textId="00CC3CB4" w:rsidR="00DA09C5" w:rsidRDefault="00DA09C5" w:rsidP="007E2D57">
      <w:pPr>
        <w:overflowPunct w:val="0"/>
        <w:ind w:firstLine="720"/>
        <w:jc w:val="both"/>
        <w:textAlignment w:val="baseline"/>
        <w:rPr>
          <w:color w:val="000000"/>
        </w:rPr>
      </w:pPr>
      <w:r>
        <w:rPr>
          <w:color w:val="000000"/>
        </w:rPr>
        <w:t>7.</w:t>
      </w:r>
      <w:r w:rsidR="007C4144">
        <w:rPr>
          <w:color w:val="000000"/>
        </w:rPr>
        <w:t>5</w:t>
      </w:r>
      <w:r>
        <w:rPr>
          <w:color w:val="000000"/>
        </w:rPr>
        <w:t xml:space="preserve">.1. </w:t>
      </w:r>
      <w:r w:rsidR="00434B3C">
        <w:rPr>
          <w:color w:val="000000"/>
        </w:rPr>
        <w:t>v</w:t>
      </w:r>
      <w:r>
        <w:rPr>
          <w:color w:val="000000"/>
        </w:rPr>
        <w:t>irtualų gerųjų kaimo plėtros pavyzdžių turą (-</w:t>
      </w:r>
      <w:proofErr w:type="spellStart"/>
      <w:r>
        <w:rPr>
          <w:color w:val="000000"/>
        </w:rPr>
        <w:t>us</w:t>
      </w:r>
      <w:proofErr w:type="spellEnd"/>
      <w:r>
        <w:rPr>
          <w:color w:val="000000"/>
        </w:rPr>
        <w:t>). Šie turai yra skirti vaizdžiai ir patraukliai reprezentuoti gerąjį kaimo plėtros pavyzdį, taip gerinant kaimo įvaizdį ir šviečiant visuomenę. Virtualus gerųjų kaimo plėtros pavyzdžių turas turi būti prieinamas viešai visą laikotarpį nuo jo sukūrimo iki projekto įgyvendinimo pabaigos. Rekomenduojama virtualų gerųjų kaimo plėtros pavyzdžių turą laikyti prieinamu viešai ir projekto įgyvendinimui pasibaigus, jeigu manoma, kad virtualus gerųjų kaimo plėtros pavyzdžių turas turi ilgalaikę išliekamąją vertę ir gali būti naudingas ateityje jo turiniu susidomėjusiems asmenims. Virtualus turas savo esme skiriasi nuo audiovizualinės produkcijos ir šį skirtumą galima identifikuoti šiais požymiais (požymių sąrašas nėra baigtinis):</w:t>
      </w:r>
    </w:p>
    <w:p w14:paraId="2164D207" w14:textId="2F86C62C" w:rsidR="00DA09C5" w:rsidRDefault="00DA09C5" w:rsidP="007E2D57">
      <w:pPr>
        <w:overflowPunct w:val="0"/>
        <w:ind w:firstLine="720"/>
        <w:jc w:val="both"/>
        <w:textAlignment w:val="baseline"/>
        <w:rPr>
          <w:color w:val="000000"/>
          <w:szCs w:val="24"/>
        </w:rPr>
      </w:pPr>
      <w:r>
        <w:rPr>
          <w:color w:val="000000"/>
          <w:szCs w:val="24"/>
        </w:rPr>
        <w:t>7.</w:t>
      </w:r>
      <w:r w:rsidR="007C4144">
        <w:rPr>
          <w:color w:val="000000"/>
          <w:szCs w:val="24"/>
        </w:rPr>
        <w:t>5</w:t>
      </w:r>
      <w:r>
        <w:rPr>
          <w:color w:val="000000"/>
          <w:szCs w:val="24"/>
        </w:rPr>
        <w:t xml:space="preserve">.1.1. virtualiame ture vartotojas pats </w:t>
      </w:r>
      <w:proofErr w:type="spellStart"/>
      <w:r>
        <w:rPr>
          <w:color w:val="000000"/>
          <w:szCs w:val="24"/>
        </w:rPr>
        <w:t>proaktyviai</w:t>
      </w:r>
      <w:proofErr w:type="spellEnd"/>
      <w:r>
        <w:rPr>
          <w:color w:val="000000"/>
          <w:szCs w:val="24"/>
        </w:rPr>
        <w:t xml:space="preserve"> naviguoja po virtualų turą, tuo tarpu audiovizualinėje produkcijoje vartotojas tiesiog pasyviai žiūri (filmuką, laidą ar pan.);</w:t>
      </w:r>
    </w:p>
    <w:p w14:paraId="33DA1389" w14:textId="0C6ED961" w:rsidR="00DA09C5" w:rsidRDefault="00DA09C5" w:rsidP="007E2D57">
      <w:pPr>
        <w:overflowPunct w:val="0"/>
        <w:ind w:firstLine="720"/>
        <w:jc w:val="both"/>
        <w:textAlignment w:val="baseline"/>
        <w:rPr>
          <w:color w:val="000000"/>
          <w:szCs w:val="24"/>
        </w:rPr>
      </w:pPr>
      <w:r>
        <w:rPr>
          <w:color w:val="000000"/>
          <w:szCs w:val="24"/>
        </w:rPr>
        <w:t>7.</w:t>
      </w:r>
      <w:r w:rsidR="007C4144">
        <w:rPr>
          <w:color w:val="000000"/>
          <w:szCs w:val="24"/>
        </w:rPr>
        <w:t>5</w:t>
      </w:r>
      <w:r>
        <w:rPr>
          <w:color w:val="000000"/>
          <w:szCs w:val="24"/>
        </w:rPr>
        <w:t>.1.2. kiekvienam virtualiam turui yra būtinas jam specifiškai skirtas programavimas, kuris iš esmės ir padeda sukurti „virtualų pasaulį“, po kurį naviguoja vartotojas, todėl 3D / 360 laipsnių vaizdo įrašai negali būti laikomi virtualiais turais, nes jie neturi specifiškai tik jiems skirtos suprogramuotos sąsajos;</w:t>
      </w:r>
    </w:p>
    <w:p w14:paraId="502C4310" w14:textId="0B6C0AAE" w:rsidR="00DA09C5" w:rsidRDefault="00DA09C5" w:rsidP="007E2D57">
      <w:pPr>
        <w:overflowPunct w:val="0"/>
        <w:ind w:firstLine="720"/>
        <w:jc w:val="both"/>
        <w:textAlignment w:val="baseline"/>
        <w:rPr>
          <w:color w:val="000000"/>
          <w:szCs w:val="24"/>
        </w:rPr>
      </w:pPr>
      <w:r>
        <w:rPr>
          <w:color w:val="000000"/>
          <w:szCs w:val="24"/>
        </w:rPr>
        <w:t>7.</w:t>
      </w:r>
      <w:r w:rsidR="007C4144">
        <w:rPr>
          <w:color w:val="000000"/>
          <w:szCs w:val="24"/>
        </w:rPr>
        <w:t>5</w:t>
      </w:r>
      <w:r>
        <w:rPr>
          <w:color w:val="000000"/>
          <w:szCs w:val="24"/>
        </w:rPr>
        <w:t>.1.3. virtualus turas niekada neturi iš anksto nustatytos trukmės, nes tik nuo paties vartotojo priklauso, kiek laiko jis praleis „virtualiame pasaulyje“, tuo tarpu audiovizualinės produkcijos viena iš pagrindinių savybių – iš anksto nustatyta jos trukmė;</w:t>
      </w:r>
    </w:p>
    <w:p w14:paraId="4D15A3EA" w14:textId="36417007" w:rsidR="00DA09C5" w:rsidRDefault="00DA09C5" w:rsidP="007E2D57">
      <w:pPr>
        <w:overflowPunct w:val="0"/>
        <w:ind w:firstLine="720"/>
        <w:jc w:val="both"/>
        <w:textAlignment w:val="baseline"/>
        <w:rPr>
          <w:color w:val="000000"/>
          <w:szCs w:val="24"/>
        </w:rPr>
      </w:pPr>
      <w:r>
        <w:rPr>
          <w:color w:val="000000"/>
          <w:szCs w:val="24"/>
        </w:rPr>
        <w:t>7.</w:t>
      </w:r>
      <w:r w:rsidR="007C4144">
        <w:rPr>
          <w:color w:val="000000"/>
          <w:szCs w:val="24"/>
        </w:rPr>
        <w:t>5</w:t>
      </w:r>
      <w:r>
        <w:rPr>
          <w:color w:val="000000"/>
          <w:szCs w:val="24"/>
        </w:rPr>
        <w:t xml:space="preserve">.1.4. informacija, padedanti geriau identifikuoti ir atskirti virtualius turus nuo audiovizualinės produkcijos, yra skelbiama ir Tinklo svetainės „Dažniausiai užduodamų klausimų“ skiltyje kartu su viešojoje erdvėje prieinamų virtualių turų pavyzdžiais, tokiais kaip virtualus turas po </w:t>
      </w:r>
      <w:r w:rsidR="00F50955">
        <w:rPr>
          <w:color w:val="000000"/>
          <w:szCs w:val="24"/>
        </w:rPr>
        <w:t xml:space="preserve">Nacionalinio muziejaus </w:t>
      </w:r>
      <w:r>
        <w:rPr>
          <w:color w:val="000000"/>
          <w:szCs w:val="24"/>
        </w:rPr>
        <w:t xml:space="preserve">Lietuvos Didžiosios Kunigaikštystės </w:t>
      </w:r>
      <w:r w:rsidR="00F50955">
        <w:rPr>
          <w:color w:val="000000"/>
          <w:szCs w:val="24"/>
        </w:rPr>
        <w:t>v</w:t>
      </w:r>
      <w:r>
        <w:rPr>
          <w:color w:val="000000"/>
          <w:szCs w:val="24"/>
        </w:rPr>
        <w:t>aldovų rūmus (https://3dvilnius.lt/valdovurumai) ir kt.</w:t>
      </w:r>
      <w:r w:rsidR="00434B3C">
        <w:rPr>
          <w:color w:val="000000"/>
          <w:szCs w:val="24"/>
        </w:rPr>
        <w:t>;</w:t>
      </w:r>
    </w:p>
    <w:p w14:paraId="523E1F73" w14:textId="74A5958B" w:rsidR="00DA09C5" w:rsidRDefault="00DA09C5" w:rsidP="007E2D57">
      <w:pPr>
        <w:overflowPunct w:val="0"/>
        <w:ind w:firstLine="720"/>
        <w:jc w:val="both"/>
        <w:textAlignment w:val="baseline"/>
        <w:rPr>
          <w:color w:val="000000"/>
        </w:rPr>
      </w:pPr>
      <w:r>
        <w:rPr>
          <w:color w:val="000000"/>
        </w:rPr>
        <w:t>7.</w:t>
      </w:r>
      <w:r w:rsidR="007C4144">
        <w:rPr>
          <w:color w:val="000000"/>
        </w:rPr>
        <w:t>5</w:t>
      </w:r>
      <w:r>
        <w:rPr>
          <w:color w:val="000000"/>
        </w:rPr>
        <w:t xml:space="preserve">.2. </w:t>
      </w:r>
      <w:r w:rsidR="00434B3C">
        <w:rPr>
          <w:color w:val="000000"/>
        </w:rPr>
        <w:t>a</w:t>
      </w:r>
      <w:r>
        <w:rPr>
          <w:color w:val="000000"/>
        </w:rPr>
        <w:t>udiovizualinę produkciją (pavyzdžiui: filmukai, laidos, interviu). Sukurta audiovizualinė produkcija turi būti prieinama viešai visą laikotarpį nuo jos sukūrimo iki projekto įgyvendinimo pabaigos. Rekomenduojama sukurtą audiovizualinę produkciją laikyti prieinama viešai ir projekto įgyvendinimui pasibaigus, jeigu manoma, kad sukurta audiovizualinė produkcija turi ilgalaikę išliekamąją vertę ir gali būti naudinga ateityje jos turiniu susidomėjusiems asmenims</w:t>
      </w:r>
      <w:r w:rsidR="00434B3C">
        <w:rPr>
          <w:color w:val="000000"/>
        </w:rPr>
        <w:t>;</w:t>
      </w:r>
    </w:p>
    <w:p w14:paraId="344957A5" w14:textId="6A23AEAD" w:rsidR="00DA09C5" w:rsidRDefault="00DA09C5" w:rsidP="007E2D57">
      <w:pPr>
        <w:overflowPunct w:val="0"/>
        <w:ind w:firstLine="720"/>
        <w:jc w:val="both"/>
        <w:textAlignment w:val="baseline"/>
        <w:rPr>
          <w:color w:val="000000"/>
          <w:szCs w:val="24"/>
        </w:rPr>
      </w:pPr>
      <w:r>
        <w:rPr>
          <w:color w:val="000000"/>
          <w:szCs w:val="24"/>
        </w:rPr>
        <w:t>7.</w:t>
      </w:r>
      <w:r w:rsidR="007C4144">
        <w:rPr>
          <w:color w:val="000000"/>
          <w:szCs w:val="24"/>
        </w:rPr>
        <w:t>5</w:t>
      </w:r>
      <w:r>
        <w:rPr>
          <w:color w:val="000000"/>
          <w:szCs w:val="24"/>
        </w:rPr>
        <w:t xml:space="preserve">.3. </w:t>
      </w:r>
      <w:r w:rsidR="00434B3C">
        <w:rPr>
          <w:color w:val="000000"/>
          <w:szCs w:val="24"/>
        </w:rPr>
        <w:t>e</w:t>
      </w:r>
      <w:r>
        <w:rPr>
          <w:color w:val="000000"/>
          <w:szCs w:val="24"/>
        </w:rPr>
        <w:t>lektroninį (-</w:t>
      </w:r>
      <w:proofErr w:type="spellStart"/>
      <w:r>
        <w:rPr>
          <w:color w:val="000000"/>
          <w:szCs w:val="24"/>
        </w:rPr>
        <w:t>ius</w:t>
      </w:r>
      <w:proofErr w:type="spellEnd"/>
      <w:r>
        <w:rPr>
          <w:color w:val="000000"/>
          <w:szCs w:val="24"/>
        </w:rPr>
        <w:t>) leidinį (-</w:t>
      </w:r>
      <w:proofErr w:type="spellStart"/>
      <w:r>
        <w:rPr>
          <w:color w:val="000000"/>
          <w:szCs w:val="24"/>
        </w:rPr>
        <w:t>ius</w:t>
      </w:r>
      <w:proofErr w:type="spellEnd"/>
      <w:r>
        <w:rPr>
          <w:color w:val="000000"/>
          <w:szCs w:val="24"/>
        </w:rPr>
        <w:t xml:space="preserve">), prisidedantį prie Taisyklių 6 punkte įvardytų Tinklo tikslų. Elektroniniai leidiniai </w:t>
      </w:r>
      <w:r w:rsidR="00F50955">
        <w:rPr>
          <w:color w:val="000000"/>
          <w:szCs w:val="24"/>
        </w:rPr>
        <w:t>turi</w:t>
      </w:r>
      <w:r>
        <w:rPr>
          <w:color w:val="000000"/>
          <w:szCs w:val="24"/>
        </w:rPr>
        <w:t xml:space="preserve"> atitikti Lietuvos Respublikos visuomenės informavimo įstatymo nuostatas, įskaitant, bet neapsiribojant, prievolę elektroniniam leidiniui suteikti tarptautinį standartinį numerį (ISBN, ISSN, ISMN ar kt.), taip pat ir kitų teisės aktų nuostatas. Minimali privaloma vieno elektroninio leidinio apimtis – ne mažiau kaip 10 000 (dešimt tūkstančių) žodžių. Elektroninis leidinys gali būti leidžiamas ir užsienio kalba, tačiau tokiu atveju </w:t>
      </w:r>
      <w:r w:rsidR="00F50955">
        <w:rPr>
          <w:color w:val="000000"/>
          <w:szCs w:val="24"/>
        </w:rPr>
        <w:t>turi</w:t>
      </w:r>
      <w:r>
        <w:rPr>
          <w:color w:val="000000"/>
          <w:szCs w:val="24"/>
        </w:rPr>
        <w:t xml:space="preserve"> turėti ne mažesnę kaip 1 000 (vieno tūkstančio) žodžių santrauką lietuvių kalba. Kadangi pagal Taisykles tinkamomis finansuoti išlaidomis nėra laikomos elektroninio leidinio įrašymo ir pateikimo laikmenoje išlaidos, galima laikyti, jog pagal Taisykles remiami elektroniniai leidiniai savo esme yra internetiniai</w:t>
      </w:r>
      <w:r w:rsidR="00434B3C">
        <w:rPr>
          <w:color w:val="000000"/>
          <w:szCs w:val="24"/>
        </w:rPr>
        <w:t>;</w:t>
      </w:r>
    </w:p>
    <w:p w14:paraId="452502B3" w14:textId="3F395721" w:rsidR="00802790" w:rsidRDefault="00FF751A" w:rsidP="007E2D57">
      <w:pPr>
        <w:overflowPunct w:val="0"/>
        <w:ind w:firstLine="720"/>
        <w:jc w:val="both"/>
        <w:textAlignment w:val="baseline"/>
        <w:rPr>
          <w:color w:val="000000"/>
          <w:szCs w:val="24"/>
        </w:rPr>
      </w:pPr>
      <w:r>
        <w:rPr>
          <w:color w:val="000000"/>
          <w:szCs w:val="24"/>
        </w:rPr>
        <w:t>7.</w:t>
      </w:r>
      <w:r w:rsidR="007C4144">
        <w:rPr>
          <w:color w:val="000000"/>
          <w:szCs w:val="24"/>
        </w:rPr>
        <w:t>6</w:t>
      </w:r>
      <w:r>
        <w:rPr>
          <w:color w:val="000000"/>
          <w:szCs w:val="24"/>
        </w:rPr>
        <w:t xml:space="preserve">. </w:t>
      </w:r>
      <w:r w:rsidR="00434B3C">
        <w:rPr>
          <w:color w:val="000000"/>
          <w:szCs w:val="24"/>
        </w:rPr>
        <w:t>m</w:t>
      </w:r>
      <w:r>
        <w:rPr>
          <w:color w:val="000000"/>
          <w:szCs w:val="24"/>
        </w:rPr>
        <w:t>okymai</w:t>
      </w:r>
      <w:r w:rsidR="00811A8E">
        <w:rPr>
          <w:color w:val="000000"/>
          <w:szCs w:val="24"/>
        </w:rPr>
        <w:t xml:space="preserve"> – nuotolini</w:t>
      </w:r>
      <w:r w:rsidR="007269A1">
        <w:rPr>
          <w:color w:val="000000"/>
          <w:szCs w:val="24"/>
        </w:rPr>
        <w:t xml:space="preserve">u arba fiziniu būdu organizuojami </w:t>
      </w:r>
      <w:r w:rsidR="00F9070A">
        <w:rPr>
          <w:color w:val="000000"/>
          <w:szCs w:val="24"/>
        </w:rPr>
        <w:t>seminarai</w:t>
      </w:r>
      <w:r w:rsidR="00C85A2D">
        <w:rPr>
          <w:color w:val="000000"/>
          <w:szCs w:val="24"/>
        </w:rPr>
        <w:t xml:space="preserve">, kursai, </w:t>
      </w:r>
      <w:r w:rsidR="007269A1">
        <w:rPr>
          <w:color w:val="000000"/>
          <w:szCs w:val="24"/>
        </w:rPr>
        <w:t xml:space="preserve">kurių metų kvalifikuoti </w:t>
      </w:r>
      <w:r w:rsidR="00363624">
        <w:rPr>
          <w:color w:val="000000"/>
          <w:szCs w:val="24"/>
        </w:rPr>
        <w:t>lektoriai</w:t>
      </w:r>
      <w:r w:rsidR="00570EEC">
        <w:rPr>
          <w:color w:val="000000"/>
          <w:szCs w:val="24"/>
        </w:rPr>
        <w:t xml:space="preserve"> </w:t>
      </w:r>
      <w:r w:rsidR="009B28E6">
        <w:rPr>
          <w:color w:val="000000"/>
          <w:szCs w:val="24"/>
        </w:rPr>
        <w:t>veda užsiėmimus ir dalijasi savo patirtimi</w:t>
      </w:r>
      <w:r w:rsidR="004F45C1">
        <w:rPr>
          <w:color w:val="000000"/>
          <w:szCs w:val="24"/>
        </w:rPr>
        <w:t xml:space="preserve"> (mokymai </w:t>
      </w:r>
      <w:r w:rsidR="00206381">
        <w:rPr>
          <w:color w:val="000000"/>
          <w:szCs w:val="24"/>
        </w:rPr>
        <w:t>–</w:t>
      </w:r>
      <w:r w:rsidR="004F45C1">
        <w:rPr>
          <w:color w:val="000000"/>
          <w:szCs w:val="24"/>
        </w:rPr>
        <w:t xml:space="preserve"> iki</w:t>
      </w:r>
      <w:r w:rsidR="00206381">
        <w:rPr>
          <w:color w:val="000000"/>
          <w:szCs w:val="24"/>
        </w:rPr>
        <w:t xml:space="preserve"> 100 asmenų)</w:t>
      </w:r>
      <w:r w:rsidR="00632709">
        <w:rPr>
          <w:color w:val="000000"/>
          <w:szCs w:val="24"/>
        </w:rPr>
        <w:t xml:space="preserve">. Mokymai organizuojami </w:t>
      </w:r>
      <w:r w:rsidR="00BC5B02">
        <w:rPr>
          <w:color w:val="000000"/>
          <w:szCs w:val="24"/>
        </w:rPr>
        <w:t xml:space="preserve">asmenims, įtrauktiems į </w:t>
      </w:r>
      <w:r w:rsidR="00CD4B5D">
        <w:rPr>
          <w:color w:val="000000"/>
          <w:szCs w:val="24"/>
        </w:rPr>
        <w:t>Nepriklausom</w:t>
      </w:r>
      <w:r w:rsidR="00066551">
        <w:rPr>
          <w:color w:val="000000"/>
          <w:szCs w:val="24"/>
        </w:rPr>
        <w:t xml:space="preserve">ų žemės ūkio konsultantų </w:t>
      </w:r>
      <w:r w:rsidR="004A3A2C">
        <w:rPr>
          <w:color w:val="000000"/>
          <w:szCs w:val="24"/>
        </w:rPr>
        <w:t>sąrašą</w:t>
      </w:r>
      <w:r w:rsidR="00B51894">
        <w:rPr>
          <w:color w:val="000000"/>
          <w:szCs w:val="24"/>
        </w:rPr>
        <w:t xml:space="preserve"> ir</w:t>
      </w:r>
      <w:r w:rsidR="000E0FC9">
        <w:rPr>
          <w:color w:val="000000"/>
          <w:szCs w:val="24"/>
        </w:rPr>
        <w:t xml:space="preserve"> atitinkantiems keliamus reikalavimus, patvirtintus </w:t>
      </w:r>
      <w:r w:rsidR="001A6722">
        <w:rPr>
          <w:color w:val="000000"/>
          <w:szCs w:val="24"/>
        </w:rPr>
        <w:t xml:space="preserve">Lietuvos Respublikos žemės ūkio ministro 2023 m. vasario 9 d. įsakymu Nr. 3D-72 </w:t>
      </w:r>
      <w:r w:rsidR="001A6722" w:rsidRPr="00BC77A0">
        <w:rPr>
          <w:color w:val="000000"/>
          <w:szCs w:val="24"/>
        </w:rPr>
        <w:t xml:space="preserve">„Dėl </w:t>
      </w:r>
      <w:r w:rsidR="00F50955">
        <w:rPr>
          <w:color w:val="000000"/>
          <w:szCs w:val="24"/>
        </w:rPr>
        <w:t>N</w:t>
      </w:r>
      <w:r w:rsidR="001A6722" w:rsidRPr="00BC77A0">
        <w:rPr>
          <w:color w:val="000000"/>
          <w:szCs w:val="24"/>
        </w:rPr>
        <w:t>eprikl</w:t>
      </w:r>
      <w:r w:rsidR="00197126" w:rsidRPr="00BC77A0">
        <w:rPr>
          <w:color w:val="000000"/>
          <w:szCs w:val="24"/>
        </w:rPr>
        <w:t>a</w:t>
      </w:r>
      <w:r w:rsidR="001A6722" w:rsidRPr="00BC77A0">
        <w:rPr>
          <w:color w:val="000000"/>
          <w:szCs w:val="24"/>
        </w:rPr>
        <w:t>usomų</w:t>
      </w:r>
      <w:r w:rsidR="00197126" w:rsidRPr="00BC77A0">
        <w:rPr>
          <w:color w:val="000000"/>
          <w:szCs w:val="24"/>
        </w:rPr>
        <w:t xml:space="preserve"> žemės ūkio konsultantų </w:t>
      </w:r>
      <w:r w:rsidR="001E0384" w:rsidRPr="00BC77A0">
        <w:rPr>
          <w:color w:val="000000"/>
          <w:szCs w:val="24"/>
        </w:rPr>
        <w:t>sąrašo sudarymo</w:t>
      </w:r>
      <w:r w:rsidR="00197126" w:rsidRPr="00BC77A0">
        <w:rPr>
          <w:color w:val="000000"/>
          <w:szCs w:val="24"/>
        </w:rPr>
        <w:t xml:space="preserve"> tvarkos aprašo</w:t>
      </w:r>
      <w:r w:rsidR="00DA0C40">
        <w:rPr>
          <w:color w:val="000000"/>
          <w:szCs w:val="24"/>
        </w:rPr>
        <w:t xml:space="preserve"> patvirtinimo“</w:t>
      </w:r>
      <w:r w:rsidR="00BC5B02" w:rsidRPr="00BC77A0">
        <w:rPr>
          <w:color w:val="000000"/>
          <w:szCs w:val="24"/>
        </w:rPr>
        <w:t>.</w:t>
      </w:r>
      <w:r w:rsidR="00BC5B02">
        <w:rPr>
          <w:color w:val="000000"/>
          <w:szCs w:val="24"/>
        </w:rPr>
        <w:t xml:space="preserve"> </w:t>
      </w:r>
      <w:r w:rsidR="00802790">
        <w:rPr>
          <w:color w:val="000000"/>
          <w:szCs w:val="24"/>
        </w:rPr>
        <w:t>G</w:t>
      </w:r>
      <w:r w:rsidR="00802790" w:rsidRPr="00802790">
        <w:rPr>
          <w:color w:val="000000"/>
          <w:szCs w:val="24"/>
        </w:rPr>
        <w:t>ali būti organizuojam</w:t>
      </w:r>
      <w:r w:rsidR="00802790">
        <w:rPr>
          <w:color w:val="000000"/>
          <w:szCs w:val="24"/>
        </w:rPr>
        <w:t>i</w:t>
      </w:r>
      <w:r w:rsidR="00802790" w:rsidRPr="00802790">
        <w:rPr>
          <w:color w:val="000000"/>
          <w:szCs w:val="24"/>
        </w:rPr>
        <w:t xml:space="preserve"> mokymų cikla</w:t>
      </w:r>
      <w:r w:rsidR="00B1547E">
        <w:rPr>
          <w:color w:val="000000"/>
          <w:szCs w:val="24"/>
        </w:rPr>
        <w:t>i</w:t>
      </w:r>
      <w:r w:rsidR="00683088">
        <w:rPr>
          <w:color w:val="000000"/>
          <w:szCs w:val="24"/>
        </w:rPr>
        <w:t xml:space="preserve"> </w:t>
      </w:r>
      <w:r w:rsidR="00B1547E">
        <w:rPr>
          <w:color w:val="000000"/>
          <w:szCs w:val="24"/>
        </w:rPr>
        <w:t xml:space="preserve">(iki </w:t>
      </w:r>
      <w:r w:rsidR="00CD2534">
        <w:rPr>
          <w:color w:val="000000"/>
          <w:szCs w:val="24"/>
        </w:rPr>
        <w:t>5</w:t>
      </w:r>
      <w:r w:rsidR="00802790" w:rsidRPr="00802790">
        <w:rPr>
          <w:color w:val="000000"/>
          <w:szCs w:val="24"/>
        </w:rPr>
        <w:t xml:space="preserve"> mokym</w:t>
      </w:r>
      <w:r w:rsidR="00B1547E">
        <w:rPr>
          <w:color w:val="000000"/>
          <w:szCs w:val="24"/>
        </w:rPr>
        <w:t>ų viename cikle)</w:t>
      </w:r>
      <w:r w:rsidR="00802790" w:rsidRPr="00802790">
        <w:rPr>
          <w:color w:val="000000"/>
          <w:szCs w:val="24"/>
        </w:rPr>
        <w:t>.</w:t>
      </w:r>
      <w:r w:rsidR="00683088">
        <w:rPr>
          <w:color w:val="000000"/>
          <w:szCs w:val="24"/>
        </w:rPr>
        <w:t xml:space="preserve"> Mokymų ciklo esmė gali būti dvejopa: </w:t>
      </w:r>
      <w:r w:rsidR="00683088">
        <w:rPr>
          <w:color w:val="000000"/>
        </w:rPr>
        <w:t xml:space="preserve">1) ciklas gali sujungti kelis susijusios tematikos </w:t>
      </w:r>
      <w:r w:rsidR="00206381">
        <w:rPr>
          <w:color w:val="000000"/>
        </w:rPr>
        <w:t>mokymus</w:t>
      </w:r>
      <w:r w:rsidR="00683088">
        <w:rPr>
          <w:color w:val="000000"/>
        </w:rPr>
        <w:t xml:space="preserve">, taip leidžiant visame cikle dalyvaujantiems </w:t>
      </w:r>
      <w:r w:rsidR="00206381">
        <w:rPr>
          <w:color w:val="000000"/>
        </w:rPr>
        <w:t>konsultantams</w:t>
      </w:r>
      <w:r w:rsidR="00683088">
        <w:rPr>
          <w:color w:val="000000"/>
        </w:rPr>
        <w:t xml:space="preserve"> susidaryti kompleksiškesnį supratimą apie vienijančią tematiką, 2) ciklas gali būti sudarytas iš identiško arba labai panašaus turinio </w:t>
      </w:r>
      <w:r w:rsidR="00206381">
        <w:rPr>
          <w:color w:val="000000"/>
        </w:rPr>
        <w:t>mokymų</w:t>
      </w:r>
      <w:r w:rsidR="00683088">
        <w:rPr>
          <w:color w:val="000000"/>
        </w:rPr>
        <w:t xml:space="preserve">, kartojamų skirtingose geografinėse vietovėse, taip leidžiant su turiniu susipažinti įvairiose Lietuvos vietose </w:t>
      </w:r>
      <w:r w:rsidR="00206381">
        <w:rPr>
          <w:color w:val="000000"/>
        </w:rPr>
        <w:t>veiklą vykdantiems konsultantams.</w:t>
      </w:r>
      <w:r w:rsidR="007E5EBD">
        <w:rPr>
          <w:color w:val="000000"/>
        </w:rPr>
        <w:t xml:space="preserve"> Rekomenduojamos mokymų temos pateikiamos </w:t>
      </w:r>
      <w:r w:rsidR="00D6060D">
        <w:rPr>
          <w:color w:val="000000"/>
        </w:rPr>
        <w:t>6</w:t>
      </w:r>
      <w:r w:rsidR="007E5EBD">
        <w:rPr>
          <w:color w:val="000000"/>
        </w:rPr>
        <w:t xml:space="preserve"> </w:t>
      </w:r>
      <w:r w:rsidR="00752173">
        <w:rPr>
          <w:color w:val="000000"/>
        </w:rPr>
        <w:t xml:space="preserve">Taisyklių </w:t>
      </w:r>
      <w:r w:rsidR="007E5EBD">
        <w:rPr>
          <w:color w:val="000000"/>
        </w:rPr>
        <w:t>priede</w:t>
      </w:r>
      <w:r w:rsidR="00D6060D">
        <w:rPr>
          <w:color w:val="000000"/>
        </w:rPr>
        <w:t>.</w:t>
      </w:r>
    </w:p>
    <w:p w14:paraId="7CB418C0" w14:textId="15D0518D" w:rsidR="00DA09C5" w:rsidRDefault="00DA09C5" w:rsidP="007E2D57">
      <w:pPr>
        <w:overflowPunct w:val="0"/>
        <w:ind w:firstLine="720"/>
        <w:jc w:val="both"/>
        <w:textAlignment w:val="baseline"/>
        <w:rPr>
          <w:color w:val="000000"/>
        </w:rPr>
      </w:pPr>
      <w:r>
        <w:rPr>
          <w:color w:val="000000"/>
        </w:rPr>
        <w:t>7</w:t>
      </w:r>
      <w:r>
        <w:rPr>
          <w:color w:val="000000"/>
          <w:vertAlign w:val="superscript"/>
        </w:rPr>
        <w:t>1</w:t>
      </w:r>
      <w:r>
        <w:rPr>
          <w:color w:val="000000"/>
        </w:rPr>
        <w:t>. Renginiai, išvardyti Taisyklių 7.</w:t>
      </w:r>
      <w:r w:rsidR="00E0797A">
        <w:rPr>
          <w:color w:val="000000"/>
        </w:rPr>
        <w:t>4</w:t>
      </w:r>
      <w:r w:rsidR="008F5CB8">
        <w:rPr>
          <w:color w:val="000000"/>
        </w:rPr>
        <w:t>.1</w:t>
      </w:r>
      <w:r w:rsidR="00EE06D1">
        <w:rPr>
          <w:color w:val="000000"/>
        </w:rPr>
        <w:t>, 7.4.3</w:t>
      </w:r>
      <w:r w:rsidR="00E0797A">
        <w:rPr>
          <w:color w:val="000000"/>
        </w:rPr>
        <w:t xml:space="preserve"> </w:t>
      </w:r>
      <w:r w:rsidR="009F3D61">
        <w:rPr>
          <w:color w:val="000000"/>
        </w:rPr>
        <w:t>ir 7.</w:t>
      </w:r>
      <w:r w:rsidR="00E0797A">
        <w:rPr>
          <w:color w:val="000000"/>
        </w:rPr>
        <w:t>6</w:t>
      </w:r>
      <w:r w:rsidR="009F3D61">
        <w:rPr>
          <w:color w:val="000000"/>
        </w:rPr>
        <w:t xml:space="preserve"> </w:t>
      </w:r>
      <w:r>
        <w:rPr>
          <w:color w:val="000000"/>
        </w:rPr>
        <w:t xml:space="preserve">papunkčiuose, gali būti vykdomi nuotoliniu būdu, jei naudojant „NMA </w:t>
      </w:r>
      <w:proofErr w:type="spellStart"/>
      <w:r>
        <w:rPr>
          <w:color w:val="000000"/>
        </w:rPr>
        <w:t>Agro</w:t>
      </w:r>
      <w:proofErr w:type="spellEnd"/>
      <w:r>
        <w:rPr>
          <w:color w:val="000000"/>
        </w:rPr>
        <w:t xml:space="preserve">“ programėlę bei papildomai pateikiamą informaciją įmanoma patikrinti renginio dalyvių skaičių, užtikrinti turinio kokybę bei užtikrinti stebėsenos galimybę atsakingoms institucijoms. Renginį organizuojant nuotoliniu būdu, dalyvavimu renginyje yra laikomas tik nuotoliniu būdu dalyvavusių asmenų dalyvavimo fakto užfiksavimas. </w:t>
      </w:r>
      <w:r>
        <w:rPr>
          <w:color w:val="000000"/>
          <w:shd w:val="clear" w:color="auto" w:fill="FFFFFF"/>
        </w:rPr>
        <w:t xml:space="preserve">Jei renginiai organizuojami nuotoliniu būdu, NMA turi būti pateiktos prisijungimo prie nuotolinių renginių nuorodos kartu su teikiamu grafiku, kad būtų sudaryta galimybė jungtis prie renginio jam vykstant. </w:t>
      </w:r>
      <w:r>
        <w:rPr>
          <w:color w:val="000000"/>
        </w:rPr>
        <w:t xml:space="preserve">Vykdant renginius nuotoliniu būdu, nėra finansuojamos išlaidos, nurodytos </w:t>
      </w:r>
      <w:r w:rsidRPr="00401418">
        <w:rPr>
          <w:color w:val="000000"/>
        </w:rPr>
        <w:t>Taisyklių 2</w:t>
      </w:r>
      <w:r w:rsidR="00401418" w:rsidRPr="00401418">
        <w:rPr>
          <w:color w:val="000000"/>
        </w:rPr>
        <w:t>2</w:t>
      </w:r>
      <w:r w:rsidRPr="00401418">
        <w:rPr>
          <w:color w:val="000000"/>
        </w:rPr>
        <w:t>.4, 2</w:t>
      </w:r>
      <w:r w:rsidR="00401418" w:rsidRPr="00401418">
        <w:rPr>
          <w:color w:val="000000"/>
        </w:rPr>
        <w:t>2</w:t>
      </w:r>
      <w:r w:rsidRPr="00401418">
        <w:rPr>
          <w:color w:val="000000"/>
        </w:rPr>
        <w:t>.5, 2</w:t>
      </w:r>
      <w:r w:rsidR="00401418" w:rsidRPr="00401418">
        <w:rPr>
          <w:color w:val="000000"/>
        </w:rPr>
        <w:t>2</w:t>
      </w:r>
      <w:r w:rsidRPr="00401418">
        <w:rPr>
          <w:color w:val="000000"/>
        </w:rPr>
        <w:t>.6, 2</w:t>
      </w:r>
      <w:r w:rsidR="00401418" w:rsidRPr="00401418">
        <w:rPr>
          <w:color w:val="000000"/>
        </w:rPr>
        <w:t>2</w:t>
      </w:r>
      <w:r w:rsidRPr="00401418">
        <w:rPr>
          <w:color w:val="000000"/>
        </w:rPr>
        <w:t>.8, 2</w:t>
      </w:r>
      <w:r w:rsidR="00401418" w:rsidRPr="00401418">
        <w:rPr>
          <w:color w:val="000000"/>
        </w:rPr>
        <w:t>2</w:t>
      </w:r>
      <w:r w:rsidRPr="00401418">
        <w:rPr>
          <w:color w:val="000000"/>
        </w:rPr>
        <w:t>.9, 2</w:t>
      </w:r>
      <w:r w:rsidR="00401418" w:rsidRPr="00401418">
        <w:rPr>
          <w:color w:val="000000"/>
        </w:rPr>
        <w:t>2</w:t>
      </w:r>
      <w:r w:rsidRPr="00401418">
        <w:rPr>
          <w:color w:val="000000"/>
        </w:rPr>
        <w:t>.11, 2</w:t>
      </w:r>
      <w:r w:rsidR="00401418" w:rsidRPr="00401418">
        <w:rPr>
          <w:color w:val="000000"/>
        </w:rPr>
        <w:t>2</w:t>
      </w:r>
      <w:r w:rsidRPr="00401418">
        <w:rPr>
          <w:color w:val="000000"/>
        </w:rPr>
        <w:t>.14 papunkčiuose.</w:t>
      </w:r>
      <w:r>
        <w:rPr>
          <w:color w:val="000000"/>
        </w:rPr>
        <w:t xml:space="preserve"> </w:t>
      </w:r>
    </w:p>
    <w:p w14:paraId="2426665A" w14:textId="73D5496A" w:rsidR="00DA09C5" w:rsidRDefault="00DA09C5" w:rsidP="007E2D57">
      <w:pPr>
        <w:overflowPunct w:val="0"/>
        <w:ind w:firstLine="720"/>
        <w:jc w:val="both"/>
        <w:textAlignment w:val="baseline"/>
        <w:rPr>
          <w:color w:val="000000"/>
        </w:rPr>
      </w:pPr>
      <w:r>
        <w:rPr>
          <w:color w:val="000000"/>
        </w:rPr>
        <w:t>7</w:t>
      </w:r>
      <w:r>
        <w:rPr>
          <w:color w:val="000000"/>
          <w:vertAlign w:val="superscript"/>
        </w:rPr>
        <w:t>2</w:t>
      </w:r>
      <w:r>
        <w:rPr>
          <w:color w:val="000000"/>
        </w:rPr>
        <w:t>. Vykdant renginius</w:t>
      </w:r>
      <w:r w:rsidR="009F3D61">
        <w:rPr>
          <w:color w:val="000000"/>
        </w:rPr>
        <w:t xml:space="preserve"> ar mokymus</w:t>
      </w:r>
      <w:r>
        <w:rPr>
          <w:color w:val="000000"/>
        </w:rPr>
        <w:t xml:space="preserve"> fiziniu (ne nuotoliniu) būdu, visos veiklos, kurioms skiriamos paramos lėšos, </w:t>
      </w:r>
      <w:r w:rsidR="00F50955">
        <w:rPr>
          <w:color w:val="000000"/>
        </w:rPr>
        <w:t>turi</w:t>
      </w:r>
      <w:r>
        <w:rPr>
          <w:color w:val="000000"/>
        </w:rPr>
        <w:t xml:space="preserve"> maksimalia galima apimtimi būti įgyvendintos fiziniu (ne nuotoliniu) būdu. Tam tikros išlygos gali būti taikomos tik dėl lektorių paslaugų (šiame punkte vartojama sąvoka „lektorius“ yra skirta apibūdinti bet kuriems fiziniams asmenims, teikiantiems paslaugas pagal Taisyklių </w:t>
      </w:r>
      <w:r w:rsidRPr="00401418">
        <w:rPr>
          <w:color w:val="000000"/>
        </w:rPr>
        <w:t xml:space="preserve">22.7 papunktį (lektorius, moderatorius, </w:t>
      </w:r>
      <w:proofErr w:type="spellStart"/>
      <w:r w:rsidRPr="00401418">
        <w:rPr>
          <w:color w:val="000000"/>
        </w:rPr>
        <w:t>fasilitatorius</w:t>
      </w:r>
      <w:proofErr w:type="spellEnd"/>
      <w:r w:rsidRPr="00401418">
        <w:rPr>
          <w:color w:val="000000"/>
        </w:rPr>
        <w:t>, vedėjas, mokslininkas, konsultantas ar pan.)) ir tik šiais apibrėžtais atvejais:</w:t>
      </w:r>
    </w:p>
    <w:p w14:paraId="7031540C" w14:textId="77777777" w:rsidR="00DA09C5" w:rsidRDefault="00DA09C5" w:rsidP="007E2D57">
      <w:pPr>
        <w:overflowPunct w:val="0"/>
        <w:ind w:firstLine="720"/>
        <w:jc w:val="both"/>
        <w:textAlignment w:val="baseline"/>
        <w:rPr>
          <w:color w:val="000000"/>
        </w:rPr>
      </w:pPr>
      <w:r>
        <w:rPr>
          <w:color w:val="000000"/>
        </w:rPr>
        <w:t>7</w:t>
      </w:r>
      <w:r>
        <w:rPr>
          <w:color w:val="000000"/>
          <w:vertAlign w:val="superscript"/>
        </w:rPr>
        <w:t>2</w:t>
      </w:r>
      <w:r>
        <w:rPr>
          <w:color w:val="000000"/>
        </w:rPr>
        <w:t xml:space="preserve">.1. jei tą pačią renginio dieną numatytos lektoriaus paslaugos, kurioms yra skiriama parama pagal </w:t>
      </w:r>
      <w:r w:rsidRPr="009E7772">
        <w:rPr>
          <w:color w:val="000000"/>
        </w:rPr>
        <w:t>Taisyklių 22.7 papunktį,</w:t>
      </w:r>
      <w:r>
        <w:rPr>
          <w:color w:val="000000"/>
        </w:rPr>
        <w:t xml:space="preserve"> teikiamos vieno lektoriaus, – tas lektorius privalo paslaugas suteikti dalyvaudamas renginyje fiziškai (ne nuotoliniu būdu);</w:t>
      </w:r>
    </w:p>
    <w:p w14:paraId="2F7249E5" w14:textId="77777777" w:rsidR="00DA09C5" w:rsidRDefault="00DA09C5" w:rsidP="007E2D57">
      <w:pPr>
        <w:overflowPunct w:val="0"/>
        <w:ind w:firstLine="720"/>
        <w:jc w:val="both"/>
        <w:textAlignment w:val="baseline"/>
        <w:rPr>
          <w:color w:val="000000"/>
        </w:rPr>
      </w:pPr>
      <w:r>
        <w:rPr>
          <w:color w:val="000000"/>
        </w:rPr>
        <w:t>7</w:t>
      </w:r>
      <w:r>
        <w:rPr>
          <w:color w:val="000000"/>
          <w:vertAlign w:val="superscript"/>
        </w:rPr>
        <w:t>2</w:t>
      </w:r>
      <w:r>
        <w:rPr>
          <w:color w:val="000000"/>
        </w:rPr>
        <w:t>.2. jei tą pačią renginio dieną numatytos lektoriaus paslaugos, kurioms yra skiriama parama pagal Taisyklių 22.7 papunktį, teikiamos dviejų arba trijų lektorių, – vienam iš jų leidžiama paslaugas suteikti dalyvaujant renginyje nuotoliniu būdu;</w:t>
      </w:r>
    </w:p>
    <w:p w14:paraId="4E89A1A5" w14:textId="77777777" w:rsidR="00DA09C5" w:rsidRDefault="00DA09C5" w:rsidP="007E2D57">
      <w:pPr>
        <w:overflowPunct w:val="0"/>
        <w:ind w:firstLine="720"/>
        <w:jc w:val="both"/>
        <w:textAlignment w:val="baseline"/>
        <w:rPr>
          <w:color w:val="000000"/>
        </w:rPr>
      </w:pPr>
      <w:r>
        <w:rPr>
          <w:color w:val="000000"/>
        </w:rPr>
        <w:t>7</w:t>
      </w:r>
      <w:r>
        <w:rPr>
          <w:color w:val="000000"/>
          <w:vertAlign w:val="superscript"/>
        </w:rPr>
        <w:t>2</w:t>
      </w:r>
      <w:r>
        <w:rPr>
          <w:color w:val="000000"/>
        </w:rPr>
        <w:t>.3. jei tą pačią renginio dieną numatytos lektoriaus paslaugos, kurioms yra skiriama parama pagal Taisyklių 22.7 papunktį, teikiamos keturių arba daugiau lektorių, – dviem iš jų leidžiama paslaugas suteikti dalyvaujant renginyje nuotoliniu būdu;</w:t>
      </w:r>
    </w:p>
    <w:p w14:paraId="110B0D69" w14:textId="77777777" w:rsidR="00DA09C5" w:rsidRDefault="00DA09C5" w:rsidP="007E2D57">
      <w:pPr>
        <w:overflowPunct w:val="0"/>
        <w:ind w:firstLine="720"/>
        <w:jc w:val="both"/>
        <w:textAlignment w:val="baseline"/>
        <w:rPr>
          <w:b/>
          <w:bCs/>
          <w:color w:val="000000"/>
        </w:rPr>
      </w:pPr>
      <w:r>
        <w:rPr>
          <w:color w:val="000000"/>
        </w:rPr>
        <w:t>7</w:t>
      </w:r>
      <w:r>
        <w:rPr>
          <w:color w:val="000000"/>
          <w:vertAlign w:val="superscript"/>
        </w:rPr>
        <w:t>2</w:t>
      </w:r>
      <w:r>
        <w:rPr>
          <w:color w:val="000000"/>
        </w:rPr>
        <w:t>.4. jei renginys vyksta ilgiau nei vieną dieną – kiekvienai dienai yra atskirai taikomos Taisyklių 7</w:t>
      </w:r>
      <w:r>
        <w:rPr>
          <w:color w:val="000000"/>
          <w:vertAlign w:val="superscript"/>
        </w:rPr>
        <w:t>2</w:t>
      </w:r>
      <w:r>
        <w:rPr>
          <w:color w:val="000000"/>
        </w:rPr>
        <w:t>.1–7</w:t>
      </w:r>
      <w:r>
        <w:rPr>
          <w:color w:val="000000"/>
          <w:vertAlign w:val="superscript"/>
        </w:rPr>
        <w:t>2</w:t>
      </w:r>
      <w:r>
        <w:rPr>
          <w:color w:val="000000"/>
        </w:rPr>
        <w:t xml:space="preserve">.3 papunkčių nuostatos. </w:t>
      </w:r>
    </w:p>
    <w:p w14:paraId="1D8BE384" w14:textId="77777777" w:rsidR="00580CE6" w:rsidRDefault="00580CE6" w:rsidP="003C44CF">
      <w:pPr>
        <w:tabs>
          <w:tab w:val="left" w:pos="567"/>
        </w:tabs>
        <w:overflowPunct w:val="0"/>
        <w:textAlignment w:val="baseline"/>
        <w:rPr>
          <w:b/>
          <w:bCs/>
          <w:color w:val="000000"/>
        </w:rPr>
      </w:pPr>
    </w:p>
    <w:p w14:paraId="1AA40BC2" w14:textId="77777777" w:rsidR="00580CE6" w:rsidRDefault="009B4E0E">
      <w:pPr>
        <w:tabs>
          <w:tab w:val="left" w:pos="567"/>
        </w:tabs>
        <w:overflowPunct w:val="0"/>
        <w:jc w:val="center"/>
        <w:textAlignment w:val="baseline"/>
        <w:rPr>
          <w:color w:val="000000"/>
        </w:rPr>
      </w:pPr>
      <w:r>
        <w:rPr>
          <w:b/>
          <w:bCs/>
          <w:color w:val="000000"/>
        </w:rPr>
        <w:t>V SKYRIUS</w:t>
      </w:r>
    </w:p>
    <w:p w14:paraId="2263CBEC" w14:textId="77777777" w:rsidR="00580CE6" w:rsidRDefault="009B4E0E">
      <w:pPr>
        <w:tabs>
          <w:tab w:val="left" w:pos="567"/>
        </w:tabs>
        <w:overflowPunct w:val="0"/>
        <w:jc w:val="center"/>
        <w:textAlignment w:val="baseline"/>
        <w:rPr>
          <w:color w:val="000000"/>
        </w:rPr>
      </w:pPr>
      <w:r>
        <w:rPr>
          <w:b/>
          <w:bCs/>
          <w:color w:val="000000"/>
        </w:rPr>
        <w:t>PARAMOS DYDIS IR INTENSYVUMAS</w:t>
      </w:r>
    </w:p>
    <w:p w14:paraId="6992EA48" w14:textId="77777777" w:rsidR="00580CE6" w:rsidRDefault="00580CE6">
      <w:pPr>
        <w:tabs>
          <w:tab w:val="left" w:pos="567"/>
        </w:tabs>
        <w:overflowPunct w:val="0"/>
        <w:ind w:firstLine="709"/>
        <w:jc w:val="center"/>
        <w:textAlignment w:val="baseline"/>
        <w:rPr>
          <w:color w:val="000000"/>
        </w:rPr>
      </w:pPr>
    </w:p>
    <w:p w14:paraId="4432CC49" w14:textId="3F4EB229" w:rsidR="00580CE6" w:rsidRDefault="009B4E0E" w:rsidP="001A2544">
      <w:pPr>
        <w:tabs>
          <w:tab w:val="left" w:pos="567"/>
        </w:tabs>
        <w:overflowPunct w:val="0"/>
        <w:ind w:firstLine="720"/>
        <w:jc w:val="both"/>
        <w:textAlignment w:val="baseline"/>
        <w:rPr>
          <w:color w:val="000000"/>
        </w:rPr>
      </w:pPr>
      <w:r>
        <w:rPr>
          <w:color w:val="000000"/>
          <w:szCs w:val="24"/>
        </w:rPr>
        <w:t>8. Paramos dydis skaičiuojamas atsižvelgiant į tinkamas finansuoti komunikacijos projekto išlaidas, finansuojama iki 90 proc. visų tinkamų finansuoti išlaidų. Didžiausia paramos suma vienai priemonei, į šią sumą įskaitant PVM ir neįskaitant netiesioginių išlaidų paramos sumos, pagal šias  priemones yra:</w:t>
      </w:r>
    </w:p>
    <w:p w14:paraId="6BD3D738" w14:textId="77777777" w:rsidR="00580CE6" w:rsidRDefault="009B4E0E" w:rsidP="001A2544">
      <w:pPr>
        <w:tabs>
          <w:tab w:val="left" w:pos="567"/>
        </w:tabs>
        <w:overflowPunct w:val="0"/>
        <w:ind w:firstLine="720"/>
        <w:jc w:val="both"/>
        <w:textAlignment w:val="baseline"/>
        <w:rPr>
          <w:color w:val="000000"/>
        </w:rPr>
      </w:pPr>
      <w:r>
        <w:rPr>
          <w:color w:val="000000"/>
        </w:rPr>
        <w:t>8.1. teminis renginys (organizuojant renginių ciklą, didžiausia paramos suma apskaičiuojama dauginant didžiausią galimą vieno renginio paramos sumą iš planuojamų organizuoti renginių skaičiaus):</w:t>
      </w:r>
    </w:p>
    <w:p w14:paraId="38F48338" w14:textId="77777777" w:rsidR="00580CE6" w:rsidRDefault="009B4E0E" w:rsidP="001A2544">
      <w:pPr>
        <w:overflowPunct w:val="0"/>
        <w:ind w:firstLine="720"/>
        <w:jc w:val="both"/>
        <w:textAlignment w:val="baseline"/>
        <w:rPr>
          <w:color w:val="000000"/>
        </w:rPr>
      </w:pPr>
      <w:r>
        <w:rPr>
          <w:color w:val="000000"/>
        </w:rPr>
        <w:t xml:space="preserve">8.1.1. vienos dienos seminaras nuo 10 iki 30 dalyvių – iki 1 955 Eur; </w:t>
      </w:r>
    </w:p>
    <w:p w14:paraId="175AC932" w14:textId="77777777" w:rsidR="00580CE6" w:rsidRDefault="009B4E0E" w:rsidP="001A2544">
      <w:pPr>
        <w:tabs>
          <w:tab w:val="left" w:pos="567"/>
        </w:tabs>
        <w:overflowPunct w:val="0"/>
        <w:ind w:firstLine="720"/>
        <w:jc w:val="both"/>
        <w:textAlignment w:val="baseline"/>
        <w:rPr>
          <w:color w:val="000000"/>
        </w:rPr>
      </w:pPr>
      <w:r>
        <w:rPr>
          <w:color w:val="000000"/>
        </w:rPr>
        <w:t>8.1.2. vienos dienos seminaras nuo 31 iki 50 dalyvių – iki 3 105 Eur;</w:t>
      </w:r>
    </w:p>
    <w:p w14:paraId="10E55271" w14:textId="77777777" w:rsidR="00580CE6" w:rsidRDefault="009B4E0E" w:rsidP="001A2544">
      <w:pPr>
        <w:tabs>
          <w:tab w:val="left" w:pos="567"/>
        </w:tabs>
        <w:overflowPunct w:val="0"/>
        <w:ind w:firstLine="720"/>
        <w:jc w:val="both"/>
        <w:textAlignment w:val="baseline"/>
        <w:rPr>
          <w:color w:val="000000"/>
        </w:rPr>
      </w:pPr>
      <w:r>
        <w:rPr>
          <w:color w:val="000000"/>
        </w:rPr>
        <w:t>8.1.3. vienos dienos konferencija (išskyrus tarpt. konferenciją) nuo 51 iki 100 dalyvių – iki 8 050 Eur;</w:t>
      </w:r>
    </w:p>
    <w:p w14:paraId="48987345" w14:textId="77777777" w:rsidR="00580CE6" w:rsidRDefault="009B4E0E" w:rsidP="001A2544">
      <w:pPr>
        <w:tabs>
          <w:tab w:val="left" w:pos="567"/>
        </w:tabs>
        <w:overflowPunct w:val="0"/>
        <w:ind w:firstLine="720"/>
        <w:jc w:val="both"/>
        <w:textAlignment w:val="baseline"/>
        <w:rPr>
          <w:color w:val="000000"/>
        </w:rPr>
      </w:pPr>
      <w:r>
        <w:rPr>
          <w:color w:val="000000"/>
        </w:rPr>
        <w:t>8.1.4. vienos dienos konferencija (išskyrus tarpt. konferenciją) nuo 101 iki 150 dalyvių – iki 10 925 Eur;</w:t>
      </w:r>
    </w:p>
    <w:p w14:paraId="1B8AFD14" w14:textId="77777777" w:rsidR="00580CE6" w:rsidRDefault="009B4E0E" w:rsidP="001A2544">
      <w:pPr>
        <w:tabs>
          <w:tab w:val="left" w:pos="567"/>
        </w:tabs>
        <w:overflowPunct w:val="0"/>
        <w:ind w:firstLine="720"/>
        <w:jc w:val="both"/>
        <w:textAlignment w:val="baseline"/>
        <w:rPr>
          <w:color w:val="000000"/>
        </w:rPr>
      </w:pPr>
      <w:r>
        <w:rPr>
          <w:color w:val="000000"/>
        </w:rPr>
        <w:t>8.1.5. vienos dienos konferencija (išskyrus tarpt. konferenciją) nuo 151 iki 200 dalyvių – iki 14 375 Eur;</w:t>
      </w:r>
    </w:p>
    <w:p w14:paraId="3E1BA808" w14:textId="77777777" w:rsidR="00580CE6" w:rsidRDefault="009B4E0E" w:rsidP="001A2544">
      <w:pPr>
        <w:tabs>
          <w:tab w:val="left" w:pos="567"/>
        </w:tabs>
        <w:overflowPunct w:val="0"/>
        <w:ind w:firstLine="720"/>
        <w:jc w:val="both"/>
        <w:textAlignment w:val="baseline"/>
        <w:rPr>
          <w:color w:val="000000"/>
        </w:rPr>
      </w:pPr>
      <w:r>
        <w:rPr>
          <w:color w:val="000000"/>
        </w:rPr>
        <w:t>8.1.6. dviejų dienų konferencija (išskyrus tarpt. konferenciją) nuo 51 iki 100 dalyvių – iki 17 250 Eur;</w:t>
      </w:r>
    </w:p>
    <w:p w14:paraId="460A047C" w14:textId="77777777" w:rsidR="00580CE6" w:rsidRDefault="009B4E0E" w:rsidP="001A2544">
      <w:pPr>
        <w:tabs>
          <w:tab w:val="left" w:pos="567"/>
        </w:tabs>
        <w:overflowPunct w:val="0"/>
        <w:ind w:firstLine="720"/>
        <w:jc w:val="both"/>
        <w:textAlignment w:val="baseline"/>
        <w:rPr>
          <w:color w:val="000000"/>
        </w:rPr>
      </w:pPr>
      <w:r>
        <w:rPr>
          <w:color w:val="000000"/>
        </w:rPr>
        <w:t>8.1.7. dviejų dienų konferencija (išskyrus tarpt. konferenciją) nuo 101 iki 150 dalyvių – iki 21 850 Eur;</w:t>
      </w:r>
    </w:p>
    <w:p w14:paraId="095AF120" w14:textId="77777777" w:rsidR="00580CE6" w:rsidRDefault="009B4E0E" w:rsidP="001A2544">
      <w:pPr>
        <w:tabs>
          <w:tab w:val="left" w:pos="567"/>
        </w:tabs>
        <w:overflowPunct w:val="0"/>
        <w:ind w:firstLine="720"/>
        <w:jc w:val="both"/>
        <w:textAlignment w:val="baseline"/>
        <w:rPr>
          <w:color w:val="000000"/>
        </w:rPr>
      </w:pPr>
      <w:r>
        <w:rPr>
          <w:color w:val="000000"/>
        </w:rPr>
        <w:t>8.1.8. dviejų dienų konferencija (išskyrus tarpt. konferenciją) nuo 151 iki 200 dalyvių – iki 28 750 Eur;</w:t>
      </w:r>
    </w:p>
    <w:p w14:paraId="5651DF54" w14:textId="61B70713" w:rsidR="00580CE6" w:rsidRDefault="009B4E0E" w:rsidP="001A2544">
      <w:pPr>
        <w:tabs>
          <w:tab w:val="left" w:pos="567"/>
        </w:tabs>
        <w:overflowPunct w:val="0"/>
        <w:ind w:firstLine="720"/>
        <w:jc w:val="both"/>
        <w:textAlignment w:val="baseline"/>
        <w:rPr>
          <w:color w:val="000000"/>
        </w:rPr>
      </w:pPr>
      <w:r>
        <w:rPr>
          <w:color w:val="000000"/>
        </w:rPr>
        <w:t>8.1.</w:t>
      </w:r>
      <w:r w:rsidR="008962C6">
        <w:rPr>
          <w:color w:val="000000"/>
        </w:rPr>
        <w:t>9</w:t>
      </w:r>
      <w:r>
        <w:rPr>
          <w:color w:val="000000"/>
        </w:rPr>
        <w:t>. vienos dienos tarptautinė konferencija nuo 51 iki 100 dalyvių – iki 12 650 Eur;</w:t>
      </w:r>
    </w:p>
    <w:p w14:paraId="1DF18890" w14:textId="45D9021C" w:rsidR="00580CE6" w:rsidRDefault="009B4E0E" w:rsidP="001A2544">
      <w:pPr>
        <w:overflowPunct w:val="0"/>
        <w:ind w:firstLine="720"/>
        <w:jc w:val="both"/>
        <w:textAlignment w:val="baseline"/>
        <w:rPr>
          <w:color w:val="000000"/>
        </w:rPr>
      </w:pPr>
      <w:r>
        <w:rPr>
          <w:color w:val="000000"/>
          <w:szCs w:val="24"/>
        </w:rPr>
        <w:t>8.1.1</w:t>
      </w:r>
      <w:r w:rsidR="008962C6">
        <w:rPr>
          <w:color w:val="000000"/>
          <w:szCs w:val="24"/>
        </w:rPr>
        <w:t>0</w:t>
      </w:r>
      <w:r>
        <w:rPr>
          <w:color w:val="000000"/>
          <w:szCs w:val="24"/>
        </w:rPr>
        <w:t>. vienos dienos tarptautinė konferencija nuo 101 iki 150 dalyvių – iki 17 250 Eur;</w:t>
      </w:r>
    </w:p>
    <w:p w14:paraId="5610C298" w14:textId="19087DB7" w:rsidR="00580CE6" w:rsidRDefault="009B4E0E" w:rsidP="001A2544">
      <w:pPr>
        <w:overflowPunct w:val="0"/>
        <w:ind w:firstLine="720"/>
        <w:jc w:val="both"/>
        <w:textAlignment w:val="baseline"/>
        <w:rPr>
          <w:color w:val="000000"/>
        </w:rPr>
      </w:pPr>
      <w:r>
        <w:rPr>
          <w:color w:val="000000"/>
          <w:szCs w:val="24"/>
        </w:rPr>
        <w:t>8.1.1</w:t>
      </w:r>
      <w:r w:rsidR="008962C6">
        <w:rPr>
          <w:color w:val="000000"/>
          <w:szCs w:val="24"/>
        </w:rPr>
        <w:t>1</w:t>
      </w:r>
      <w:r>
        <w:rPr>
          <w:color w:val="000000"/>
          <w:szCs w:val="24"/>
        </w:rPr>
        <w:t>. vienos dienos tarptautinė konferencija nuo 151 iki 200 dalyvių – iki 20 700 Eur;</w:t>
      </w:r>
    </w:p>
    <w:p w14:paraId="5C062998" w14:textId="3694929F" w:rsidR="00580CE6" w:rsidRDefault="009B4E0E" w:rsidP="001A2544">
      <w:pPr>
        <w:overflowPunct w:val="0"/>
        <w:ind w:firstLine="720"/>
        <w:jc w:val="both"/>
        <w:textAlignment w:val="baseline"/>
        <w:rPr>
          <w:color w:val="000000"/>
        </w:rPr>
      </w:pPr>
      <w:r>
        <w:rPr>
          <w:color w:val="000000"/>
          <w:szCs w:val="24"/>
        </w:rPr>
        <w:t>8.1.1</w:t>
      </w:r>
      <w:r w:rsidR="008962C6">
        <w:rPr>
          <w:color w:val="000000"/>
          <w:szCs w:val="24"/>
        </w:rPr>
        <w:t>2</w:t>
      </w:r>
      <w:r>
        <w:rPr>
          <w:color w:val="000000"/>
          <w:szCs w:val="24"/>
        </w:rPr>
        <w:t>. dviejų dienų tarptautinė konferencija nuo 51 iki 100 dalyvių – iki 21 850 Eur;</w:t>
      </w:r>
    </w:p>
    <w:p w14:paraId="73768707" w14:textId="3CB05EFD" w:rsidR="00580CE6" w:rsidRDefault="009B4E0E" w:rsidP="001A2544">
      <w:pPr>
        <w:tabs>
          <w:tab w:val="left" w:pos="567"/>
        </w:tabs>
        <w:overflowPunct w:val="0"/>
        <w:ind w:firstLine="720"/>
        <w:jc w:val="both"/>
        <w:textAlignment w:val="baseline"/>
        <w:rPr>
          <w:color w:val="000000"/>
        </w:rPr>
      </w:pPr>
      <w:r>
        <w:rPr>
          <w:color w:val="000000"/>
        </w:rPr>
        <w:t>8.1.1</w:t>
      </w:r>
      <w:r w:rsidR="008962C6">
        <w:rPr>
          <w:color w:val="000000"/>
        </w:rPr>
        <w:t>3</w:t>
      </w:r>
      <w:r>
        <w:rPr>
          <w:color w:val="000000"/>
        </w:rPr>
        <w:t>. dviejų dienų tarptautinė konferencija nuo 101 iki 150 dalyvių – iki 28 750 Eur;</w:t>
      </w:r>
    </w:p>
    <w:p w14:paraId="25271D71" w14:textId="20DA2885" w:rsidR="00580CE6" w:rsidRDefault="009B4E0E" w:rsidP="001A2544">
      <w:pPr>
        <w:overflowPunct w:val="0"/>
        <w:ind w:firstLine="720"/>
        <w:jc w:val="both"/>
        <w:textAlignment w:val="baseline"/>
        <w:rPr>
          <w:color w:val="000000"/>
        </w:rPr>
      </w:pPr>
      <w:r>
        <w:rPr>
          <w:color w:val="000000"/>
          <w:szCs w:val="24"/>
        </w:rPr>
        <w:t>8.1.1</w:t>
      </w:r>
      <w:r w:rsidR="008962C6">
        <w:rPr>
          <w:color w:val="000000"/>
          <w:szCs w:val="24"/>
        </w:rPr>
        <w:t>4</w:t>
      </w:r>
      <w:r>
        <w:rPr>
          <w:color w:val="000000"/>
          <w:szCs w:val="24"/>
        </w:rPr>
        <w:t>. dviejų dienų tarptautinė konferencija nuo 151 iki 200 dalyvių – iki 36 800 Eur;</w:t>
      </w:r>
    </w:p>
    <w:p w14:paraId="68A1424D" w14:textId="77777777" w:rsidR="00580CE6" w:rsidRDefault="009B4E0E" w:rsidP="001A2544">
      <w:pPr>
        <w:tabs>
          <w:tab w:val="left" w:pos="567"/>
        </w:tabs>
        <w:overflowPunct w:val="0"/>
        <w:ind w:firstLine="720"/>
        <w:jc w:val="both"/>
        <w:textAlignment w:val="baseline"/>
        <w:rPr>
          <w:color w:val="000000"/>
        </w:rPr>
      </w:pPr>
      <w:r>
        <w:rPr>
          <w:color w:val="000000"/>
        </w:rPr>
        <w:t xml:space="preserve">8.2. renginys „Atviras ūkis“ – iki 28 750 Eur; </w:t>
      </w:r>
    </w:p>
    <w:p w14:paraId="0D798467" w14:textId="509D79E8" w:rsidR="00580CE6" w:rsidRDefault="009B4E0E" w:rsidP="001A2544">
      <w:pPr>
        <w:tabs>
          <w:tab w:val="left" w:pos="567"/>
        </w:tabs>
        <w:overflowPunct w:val="0"/>
        <w:ind w:firstLine="720"/>
        <w:jc w:val="both"/>
        <w:textAlignment w:val="baseline"/>
        <w:rPr>
          <w:color w:val="000000"/>
        </w:rPr>
      </w:pPr>
      <w:r>
        <w:rPr>
          <w:color w:val="000000"/>
        </w:rPr>
        <w:t>8.3. </w:t>
      </w:r>
      <w:r w:rsidR="00BE5FFA">
        <w:rPr>
          <w:color w:val="000000"/>
        </w:rPr>
        <w:t xml:space="preserve">SP </w:t>
      </w:r>
      <w:r>
        <w:rPr>
          <w:color w:val="000000"/>
        </w:rPr>
        <w:t>viešinimo akcija – iki 57 500 Eur;</w:t>
      </w:r>
    </w:p>
    <w:p w14:paraId="09D923A3" w14:textId="586E5461" w:rsidR="00580CE6" w:rsidRDefault="009B4E0E" w:rsidP="001A2544">
      <w:pPr>
        <w:tabs>
          <w:tab w:val="left" w:pos="567"/>
        </w:tabs>
        <w:overflowPunct w:val="0"/>
        <w:ind w:firstLine="720"/>
        <w:jc w:val="both"/>
        <w:textAlignment w:val="baseline"/>
        <w:rPr>
          <w:color w:val="000000"/>
        </w:rPr>
      </w:pPr>
      <w:r>
        <w:rPr>
          <w:color w:val="000000"/>
        </w:rPr>
        <w:t xml:space="preserve">8.4. </w:t>
      </w:r>
      <w:r w:rsidR="00434B3C">
        <w:rPr>
          <w:color w:val="000000"/>
        </w:rPr>
        <w:t>v</w:t>
      </w:r>
      <w:r>
        <w:rPr>
          <w:color w:val="000000"/>
        </w:rPr>
        <w:t>irtualūs gerųjų kaimo plėtros pavyzdžių turai – iki 11 500 Eur;</w:t>
      </w:r>
    </w:p>
    <w:p w14:paraId="6A38CAE0" w14:textId="1BA7E43C" w:rsidR="00580CE6" w:rsidRDefault="009B4E0E" w:rsidP="001A2544">
      <w:pPr>
        <w:tabs>
          <w:tab w:val="left" w:pos="567"/>
        </w:tabs>
        <w:overflowPunct w:val="0"/>
        <w:ind w:firstLine="720"/>
        <w:jc w:val="both"/>
        <w:textAlignment w:val="baseline"/>
        <w:rPr>
          <w:color w:val="000000"/>
        </w:rPr>
      </w:pPr>
      <w:r>
        <w:rPr>
          <w:color w:val="000000"/>
        </w:rPr>
        <w:t xml:space="preserve">8.5. </w:t>
      </w:r>
      <w:r w:rsidR="00434B3C">
        <w:rPr>
          <w:color w:val="000000"/>
        </w:rPr>
        <w:t>a</w:t>
      </w:r>
      <w:r>
        <w:rPr>
          <w:color w:val="000000"/>
        </w:rPr>
        <w:t>udiovizualinė produkcija – iki 23 000 Eur;</w:t>
      </w:r>
    </w:p>
    <w:p w14:paraId="1FCBE917" w14:textId="6FBB07BB" w:rsidR="00580CE6" w:rsidRDefault="009B4E0E" w:rsidP="001A2544">
      <w:pPr>
        <w:tabs>
          <w:tab w:val="left" w:pos="567"/>
        </w:tabs>
        <w:overflowPunct w:val="0"/>
        <w:ind w:firstLine="720"/>
        <w:jc w:val="both"/>
        <w:textAlignment w:val="baseline"/>
        <w:rPr>
          <w:color w:val="000000"/>
        </w:rPr>
      </w:pPr>
      <w:r>
        <w:rPr>
          <w:color w:val="000000"/>
        </w:rPr>
        <w:t xml:space="preserve">8.6. </w:t>
      </w:r>
      <w:r w:rsidR="00434B3C">
        <w:rPr>
          <w:color w:val="000000"/>
        </w:rPr>
        <w:t>e</w:t>
      </w:r>
      <w:r>
        <w:rPr>
          <w:color w:val="000000"/>
        </w:rPr>
        <w:t>lektroniniai leidiniai – iki 6 900 Eur. Didžiausia paramos suma vienam elektroniniam leidiniui yra iki 3 450 Eur</w:t>
      </w:r>
      <w:r w:rsidR="00434B3C">
        <w:rPr>
          <w:color w:val="000000"/>
        </w:rPr>
        <w:t>;</w:t>
      </w:r>
    </w:p>
    <w:p w14:paraId="61F2DB75" w14:textId="75247748" w:rsidR="00413DD7" w:rsidRDefault="00664037" w:rsidP="001A2544">
      <w:pPr>
        <w:tabs>
          <w:tab w:val="left" w:pos="567"/>
        </w:tabs>
        <w:overflowPunct w:val="0"/>
        <w:ind w:firstLine="720"/>
        <w:jc w:val="both"/>
        <w:textAlignment w:val="baseline"/>
        <w:rPr>
          <w:color w:val="000000"/>
        </w:rPr>
      </w:pPr>
      <w:r>
        <w:rPr>
          <w:color w:val="000000"/>
        </w:rPr>
        <w:t xml:space="preserve">8.7. </w:t>
      </w:r>
      <w:r w:rsidR="00434B3C">
        <w:rPr>
          <w:color w:val="000000"/>
        </w:rPr>
        <w:t>m</w:t>
      </w:r>
      <w:r>
        <w:rPr>
          <w:color w:val="000000"/>
        </w:rPr>
        <w:t xml:space="preserve">okymai </w:t>
      </w:r>
      <w:r w:rsidR="008D7B90">
        <w:rPr>
          <w:color w:val="000000"/>
        </w:rPr>
        <w:t>(</w:t>
      </w:r>
      <w:r w:rsidR="00802790">
        <w:rPr>
          <w:color w:val="000000"/>
        </w:rPr>
        <w:t>o</w:t>
      </w:r>
      <w:r w:rsidR="008D7B90">
        <w:rPr>
          <w:color w:val="000000"/>
        </w:rPr>
        <w:t>rganizuojant mokymų ciklą, didžiausia paramos suma apskaičiuojama dauginant didžiausią galimą vienų mokymų paramos sumą iš planuojamų organizuoti mokymų skaičiaus</w:t>
      </w:r>
      <w:r w:rsidR="00245B0C">
        <w:rPr>
          <w:color w:val="000000"/>
        </w:rPr>
        <w:t>, atsižvelgiant į mokymuose planuojančių dalyvauti asmenų skaičių</w:t>
      </w:r>
      <w:r w:rsidR="008D7B90">
        <w:rPr>
          <w:color w:val="000000"/>
        </w:rPr>
        <w:t>):</w:t>
      </w:r>
    </w:p>
    <w:p w14:paraId="429C2E59" w14:textId="0D54681D" w:rsidR="008D7B90" w:rsidRDefault="008D7B90" w:rsidP="001A2544">
      <w:pPr>
        <w:tabs>
          <w:tab w:val="left" w:pos="567"/>
        </w:tabs>
        <w:overflowPunct w:val="0"/>
        <w:ind w:firstLine="720"/>
        <w:jc w:val="both"/>
        <w:textAlignment w:val="baseline"/>
        <w:rPr>
          <w:color w:val="000000"/>
        </w:rPr>
      </w:pPr>
      <w:r>
        <w:rPr>
          <w:color w:val="000000"/>
        </w:rPr>
        <w:t>8.7.1.</w:t>
      </w:r>
      <w:r w:rsidR="0092678A">
        <w:rPr>
          <w:color w:val="000000"/>
        </w:rPr>
        <w:t xml:space="preserve"> vienos dienos mokymai iki </w:t>
      </w:r>
      <w:r w:rsidR="009E1DCF">
        <w:rPr>
          <w:color w:val="000000"/>
        </w:rPr>
        <w:t>25</w:t>
      </w:r>
      <w:r w:rsidR="0092678A">
        <w:rPr>
          <w:color w:val="000000"/>
        </w:rPr>
        <w:t xml:space="preserve"> dalyvių – iki</w:t>
      </w:r>
      <w:r w:rsidR="0027106F">
        <w:rPr>
          <w:color w:val="000000"/>
        </w:rPr>
        <w:t xml:space="preserve"> 2 99</w:t>
      </w:r>
      <w:r w:rsidR="00A252B9">
        <w:rPr>
          <w:color w:val="000000"/>
        </w:rPr>
        <w:t>0</w:t>
      </w:r>
      <w:r w:rsidR="0098278D">
        <w:rPr>
          <w:color w:val="000000"/>
        </w:rPr>
        <w:t xml:space="preserve"> Eur;</w:t>
      </w:r>
    </w:p>
    <w:p w14:paraId="25D1063E" w14:textId="4882ADB2" w:rsidR="008D7B90" w:rsidRDefault="008D7B90" w:rsidP="001A2544">
      <w:pPr>
        <w:tabs>
          <w:tab w:val="left" w:pos="567"/>
        </w:tabs>
        <w:overflowPunct w:val="0"/>
        <w:ind w:firstLine="720"/>
        <w:jc w:val="both"/>
        <w:textAlignment w:val="baseline"/>
        <w:rPr>
          <w:color w:val="000000"/>
        </w:rPr>
      </w:pPr>
      <w:r>
        <w:rPr>
          <w:color w:val="000000"/>
        </w:rPr>
        <w:t>8.7.2.</w:t>
      </w:r>
      <w:r w:rsidR="00EF2F4B">
        <w:rPr>
          <w:color w:val="000000"/>
        </w:rPr>
        <w:t xml:space="preserve"> vienos dienos mokymai nuo </w:t>
      </w:r>
      <w:r w:rsidR="00D46E73">
        <w:rPr>
          <w:color w:val="000000"/>
        </w:rPr>
        <w:t>2</w:t>
      </w:r>
      <w:r w:rsidR="003F22D7">
        <w:rPr>
          <w:color w:val="000000"/>
        </w:rPr>
        <w:t>6</w:t>
      </w:r>
      <w:r w:rsidR="00EF2F4B">
        <w:rPr>
          <w:color w:val="000000"/>
        </w:rPr>
        <w:t xml:space="preserve"> iki 50 dalyvių – iki</w:t>
      </w:r>
      <w:r w:rsidR="0098278D">
        <w:rPr>
          <w:color w:val="000000"/>
        </w:rPr>
        <w:t xml:space="preserve"> </w:t>
      </w:r>
      <w:r w:rsidR="001858C2">
        <w:rPr>
          <w:color w:val="000000"/>
        </w:rPr>
        <w:t xml:space="preserve">4 </w:t>
      </w:r>
      <w:r w:rsidR="0027106F">
        <w:rPr>
          <w:color w:val="000000"/>
        </w:rPr>
        <w:t>27</w:t>
      </w:r>
      <w:r w:rsidR="001858C2">
        <w:rPr>
          <w:color w:val="000000"/>
        </w:rPr>
        <w:t>0</w:t>
      </w:r>
      <w:r w:rsidR="0098278D">
        <w:rPr>
          <w:color w:val="000000"/>
        </w:rPr>
        <w:t xml:space="preserve"> Eur;</w:t>
      </w:r>
    </w:p>
    <w:p w14:paraId="43A2CD23" w14:textId="0D25F427" w:rsidR="008D7B90" w:rsidRDefault="0092678A" w:rsidP="001A2544">
      <w:pPr>
        <w:tabs>
          <w:tab w:val="left" w:pos="567"/>
        </w:tabs>
        <w:overflowPunct w:val="0"/>
        <w:ind w:firstLine="720"/>
        <w:jc w:val="both"/>
        <w:textAlignment w:val="baseline"/>
        <w:rPr>
          <w:color w:val="000000"/>
        </w:rPr>
      </w:pPr>
      <w:r>
        <w:rPr>
          <w:color w:val="000000"/>
        </w:rPr>
        <w:t>8.7.3.</w:t>
      </w:r>
      <w:r w:rsidR="00EF2F4B" w:rsidRPr="00EF2F4B">
        <w:rPr>
          <w:color w:val="000000"/>
        </w:rPr>
        <w:t xml:space="preserve"> </w:t>
      </w:r>
      <w:r w:rsidR="00EF2F4B">
        <w:rPr>
          <w:color w:val="000000"/>
        </w:rPr>
        <w:t>vienos dienos mokymai nuo 51 iki 100 dalyvių – iki</w:t>
      </w:r>
      <w:r w:rsidR="0009151B">
        <w:rPr>
          <w:color w:val="000000"/>
        </w:rPr>
        <w:t xml:space="preserve"> </w:t>
      </w:r>
      <w:r w:rsidR="001858C2">
        <w:rPr>
          <w:color w:val="000000"/>
        </w:rPr>
        <w:t xml:space="preserve">5 </w:t>
      </w:r>
      <w:r w:rsidR="0027106F">
        <w:rPr>
          <w:color w:val="000000"/>
        </w:rPr>
        <w:t>34</w:t>
      </w:r>
      <w:r w:rsidR="001858C2">
        <w:rPr>
          <w:color w:val="000000"/>
        </w:rPr>
        <w:t>0</w:t>
      </w:r>
      <w:r w:rsidR="0009151B">
        <w:rPr>
          <w:color w:val="000000"/>
        </w:rPr>
        <w:t xml:space="preserve"> Eur.</w:t>
      </w:r>
    </w:p>
    <w:p w14:paraId="6CB9D88A" w14:textId="77777777" w:rsidR="00580CE6" w:rsidRDefault="009B4E0E" w:rsidP="001A2544">
      <w:pPr>
        <w:tabs>
          <w:tab w:val="left" w:pos="567"/>
        </w:tabs>
        <w:overflowPunct w:val="0"/>
        <w:ind w:firstLine="720"/>
        <w:jc w:val="both"/>
        <w:textAlignment w:val="baseline"/>
        <w:rPr>
          <w:color w:val="000000"/>
        </w:rPr>
      </w:pPr>
      <w:r>
        <w:rPr>
          <w:color w:val="000000"/>
        </w:rPr>
        <w:t>9. Kvietimo metu pareiškėjas gali pateikti tik vieną paramos paraišką. Didžiausia paramos suma, įskaitant ir netiesiogines išlaidas, per vieną paraiškų etapą vienam pareiškėjui negali viršyti:</w:t>
      </w:r>
    </w:p>
    <w:p w14:paraId="30B52763" w14:textId="29EF63E5" w:rsidR="00580CE6" w:rsidRPr="00415D73" w:rsidRDefault="009B4E0E" w:rsidP="001A2544">
      <w:pPr>
        <w:tabs>
          <w:tab w:val="left" w:pos="567"/>
        </w:tabs>
        <w:overflowPunct w:val="0"/>
        <w:ind w:firstLine="720"/>
        <w:jc w:val="both"/>
        <w:textAlignment w:val="baseline"/>
        <w:rPr>
          <w:color w:val="000000"/>
          <w:szCs w:val="24"/>
        </w:rPr>
      </w:pPr>
      <w:r>
        <w:rPr>
          <w:color w:val="000000"/>
          <w:szCs w:val="24"/>
        </w:rPr>
        <w:t>9.1</w:t>
      </w:r>
      <w:r w:rsidRPr="00415D73">
        <w:rPr>
          <w:color w:val="000000"/>
          <w:szCs w:val="24"/>
        </w:rPr>
        <w:t>. 57 500 Eur, jeigu pareiškėjas įgyvendina tik 7.</w:t>
      </w:r>
      <w:r w:rsidR="00676B4C" w:rsidRPr="00415D73">
        <w:rPr>
          <w:color w:val="000000"/>
          <w:szCs w:val="24"/>
        </w:rPr>
        <w:t>4</w:t>
      </w:r>
      <w:r w:rsidR="000B6E98" w:rsidRPr="00415D73">
        <w:rPr>
          <w:color w:val="000000"/>
          <w:szCs w:val="24"/>
        </w:rPr>
        <w:t>.</w:t>
      </w:r>
      <w:r w:rsidRPr="00415D73">
        <w:rPr>
          <w:color w:val="000000"/>
          <w:szCs w:val="24"/>
        </w:rPr>
        <w:t>1–7.</w:t>
      </w:r>
      <w:r w:rsidR="00676B4C" w:rsidRPr="00415D73">
        <w:rPr>
          <w:color w:val="000000"/>
          <w:szCs w:val="24"/>
        </w:rPr>
        <w:t>4</w:t>
      </w:r>
      <w:r w:rsidR="000B6E98" w:rsidRPr="00415D73">
        <w:rPr>
          <w:color w:val="000000"/>
          <w:szCs w:val="24"/>
        </w:rPr>
        <w:t>.</w:t>
      </w:r>
      <w:r w:rsidRPr="00415D73">
        <w:rPr>
          <w:color w:val="000000"/>
          <w:szCs w:val="24"/>
        </w:rPr>
        <w:t>3 papunkčiuose numatytas renginių priemones, išskyrus 9</w:t>
      </w:r>
      <w:r w:rsidRPr="00415D73">
        <w:rPr>
          <w:color w:val="000000"/>
          <w:szCs w:val="24"/>
          <w:vertAlign w:val="superscript"/>
        </w:rPr>
        <w:t>1</w:t>
      </w:r>
      <w:r w:rsidRPr="00415D73">
        <w:rPr>
          <w:color w:val="000000"/>
          <w:szCs w:val="24"/>
        </w:rPr>
        <w:t xml:space="preserve"> punkte numatytus atvejus</w:t>
      </w:r>
      <w:r w:rsidR="00434B3C">
        <w:rPr>
          <w:color w:val="000000"/>
          <w:szCs w:val="24"/>
        </w:rPr>
        <w:t>;</w:t>
      </w:r>
    </w:p>
    <w:p w14:paraId="30B4C12E" w14:textId="5FD806FB" w:rsidR="00580CE6" w:rsidRDefault="009B4E0E" w:rsidP="001A2544">
      <w:pPr>
        <w:tabs>
          <w:tab w:val="left" w:pos="567"/>
        </w:tabs>
        <w:overflowPunct w:val="0"/>
        <w:ind w:firstLine="720"/>
        <w:jc w:val="both"/>
        <w:textAlignment w:val="baseline"/>
        <w:rPr>
          <w:color w:val="000000"/>
          <w:szCs w:val="24"/>
        </w:rPr>
      </w:pPr>
      <w:r w:rsidRPr="00415D73">
        <w:rPr>
          <w:color w:val="000000"/>
        </w:rPr>
        <w:t>9.2. 80 500 Eur, jeigu</w:t>
      </w:r>
      <w:r>
        <w:rPr>
          <w:color w:val="000000"/>
        </w:rPr>
        <w:t xml:space="preserve"> pareiškėjas įgyvendindamas 7.</w:t>
      </w:r>
      <w:r w:rsidR="00676B4C">
        <w:rPr>
          <w:color w:val="000000"/>
        </w:rPr>
        <w:t>4</w:t>
      </w:r>
      <w:r w:rsidR="000B6E98">
        <w:rPr>
          <w:color w:val="000000"/>
        </w:rPr>
        <w:t>.</w:t>
      </w:r>
      <w:r>
        <w:rPr>
          <w:color w:val="000000"/>
        </w:rPr>
        <w:t>1–7.</w:t>
      </w:r>
      <w:r w:rsidR="00676B4C">
        <w:rPr>
          <w:color w:val="000000"/>
        </w:rPr>
        <w:t>4</w:t>
      </w:r>
      <w:r w:rsidR="000B6E98">
        <w:rPr>
          <w:color w:val="000000"/>
        </w:rPr>
        <w:t>.</w:t>
      </w:r>
      <w:r>
        <w:rPr>
          <w:color w:val="000000"/>
        </w:rPr>
        <w:t>3 papunkčiuose numatytas veiklas įgyvendina ir 7.</w:t>
      </w:r>
      <w:r w:rsidR="00676B4C">
        <w:rPr>
          <w:color w:val="000000"/>
        </w:rPr>
        <w:t>5</w:t>
      </w:r>
      <w:r>
        <w:rPr>
          <w:color w:val="000000"/>
        </w:rPr>
        <w:t>.1–7.</w:t>
      </w:r>
      <w:r w:rsidR="00676B4C">
        <w:rPr>
          <w:color w:val="000000"/>
        </w:rPr>
        <w:t>5</w:t>
      </w:r>
      <w:r>
        <w:rPr>
          <w:color w:val="000000"/>
        </w:rPr>
        <w:t>.3 papunkčiuose numatytas elektroninės komunikacijos priemones,</w:t>
      </w:r>
      <w:r>
        <w:rPr>
          <w:color w:val="000000"/>
          <w:szCs w:val="24"/>
        </w:rPr>
        <w:t xml:space="preserve"> išskyrus 9</w:t>
      </w:r>
      <w:r>
        <w:rPr>
          <w:color w:val="000000"/>
          <w:szCs w:val="24"/>
          <w:vertAlign w:val="superscript"/>
        </w:rPr>
        <w:t>1</w:t>
      </w:r>
      <w:r>
        <w:rPr>
          <w:color w:val="000000"/>
          <w:szCs w:val="24"/>
        </w:rPr>
        <w:t xml:space="preserve"> punkte numatytus atvejus</w:t>
      </w:r>
      <w:r w:rsidR="00434B3C">
        <w:rPr>
          <w:color w:val="000000"/>
          <w:szCs w:val="24"/>
        </w:rPr>
        <w:t>;</w:t>
      </w:r>
    </w:p>
    <w:p w14:paraId="2D7FE5C8" w14:textId="25F8AF89" w:rsidR="00BC387D" w:rsidRPr="00C95AEB" w:rsidRDefault="00F864FA" w:rsidP="001A2544">
      <w:pPr>
        <w:tabs>
          <w:tab w:val="left" w:pos="567"/>
        </w:tabs>
        <w:overflowPunct w:val="0"/>
        <w:ind w:firstLine="720"/>
        <w:jc w:val="both"/>
        <w:textAlignment w:val="baseline"/>
        <w:rPr>
          <w:color w:val="000000"/>
          <w:szCs w:val="24"/>
        </w:rPr>
      </w:pPr>
      <w:r w:rsidRPr="00C95AEB">
        <w:rPr>
          <w:color w:val="000000"/>
          <w:szCs w:val="24"/>
        </w:rPr>
        <w:t xml:space="preserve">9.3. </w:t>
      </w:r>
      <w:r w:rsidR="00CD2534" w:rsidRPr="00C95AEB">
        <w:rPr>
          <w:color w:val="000000"/>
          <w:szCs w:val="24"/>
        </w:rPr>
        <w:t>2</w:t>
      </w:r>
      <w:r w:rsidR="0027106F">
        <w:rPr>
          <w:color w:val="000000"/>
          <w:szCs w:val="24"/>
        </w:rPr>
        <w:t>6</w:t>
      </w:r>
      <w:r w:rsidR="004F0D02" w:rsidRPr="00C95AEB">
        <w:rPr>
          <w:color w:val="000000"/>
          <w:szCs w:val="24"/>
        </w:rPr>
        <w:t xml:space="preserve"> </w:t>
      </w:r>
      <w:r w:rsidR="0027106F">
        <w:rPr>
          <w:color w:val="000000"/>
          <w:szCs w:val="24"/>
        </w:rPr>
        <w:t>70</w:t>
      </w:r>
      <w:r w:rsidR="003319DC" w:rsidRPr="00C95AEB">
        <w:rPr>
          <w:color w:val="000000"/>
          <w:szCs w:val="24"/>
        </w:rPr>
        <w:t>0</w:t>
      </w:r>
      <w:r w:rsidR="00AD2DBB" w:rsidRPr="00C95AEB">
        <w:rPr>
          <w:color w:val="000000"/>
          <w:szCs w:val="24"/>
        </w:rPr>
        <w:t xml:space="preserve"> </w:t>
      </w:r>
      <w:r w:rsidRPr="00C95AEB">
        <w:rPr>
          <w:color w:val="000000"/>
          <w:szCs w:val="24"/>
        </w:rPr>
        <w:t>Eur</w:t>
      </w:r>
      <w:r w:rsidR="00B569D8" w:rsidRPr="00C95AEB">
        <w:rPr>
          <w:color w:val="000000"/>
          <w:szCs w:val="24"/>
        </w:rPr>
        <w:t xml:space="preserve">, jeigu pareiškėjas įgyvendina </w:t>
      </w:r>
      <w:r w:rsidR="00284E92" w:rsidRPr="00C95AEB">
        <w:rPr>
          <w:color w:val="000000"/>
          <w:szCs w:val="24"/>
        </w:rPr>
        <w:t>7.</w:t>
      </w:r>
      <w:r w:rsidR="00676B4C" w:rsidRPr="00C95AEB">
        <w:rPr>
          <w:color w:val="000000"/>
          <w:szCs w:val="24"/>
        </w:rPr>
        <w:t>6</w:t>
      </w:r>
      <w:r w:rsidR="00284E92" w:rsidRPr="00C95AEB">
        <w:rPr>
          <w:color w:val="000000"/>
          <w:szCs w:val="24"/>
        </w:rPr>
        <w:t>. papunktyje numatytą veiklą, išskyrus 9</w:t>
      </w:r>
      <w:r w:rsidR="00284E92" w:rsidRPr="00C95AEB">
        <w:rPr>
          <w:color w:val="000000"/>
          <w:szCs w:val="24"/>
          <w:vertAlign w:val="superscript"/>
        </w:rPr>
        <w:t>1</w:t>
      </w:r>
      <w:r w:rsidR="00284E92" w:rsidRPr="00C95AEB">
        <w:rPr>
          <w:color w:val="000000"/>
          <w:szCs w:val="24"/>
        </w:rPr>
        <w:t xml:space="preserve"> punkte numatytus atvejus;</w:t>
      </w:r>
    </w:p>
    <w:p w14:paraId="529CF574" w14:textId="3253DAA0" w:rsidR="00BB789A" w:rsidRDefault="00BB789A" w:rsidP="001A2544">
      <w:pPr>
        <w:tabs>
          <w:tab w:val="left" w:pos="567"/>
        </w:tabs>
        <w:overflowPunct w:val="0"/>
        <w:ind w:firstLine="720"/>
        <w:jc w:val="both"/>
        <w:textAlignment w:val="baseline"/>
        <w:rPr>
          <w:color w:val="000000"/>
          <w:szCs w:val="24"/>
        </w:rPr>
      </w:pPr>
      <w:r w:rsidRPr="00C95AEB">
        <w:rPr>
          <w:color w:val="000000"/>
          <w:szCs w:val="24"/>
        </w:rPr>
        <w:t xml:space="preserve">9.4. </w:t>
      </w:r>
      <w:r w:rsidR="0000474C" w:rsidRPr="00C95AEB">
        <w:rPr>
          <w:color w:val="000000"/>
          <w:szCs w:val="24"/>
        </w:rPr>
        <w:t>1</w:t>
      </w:r>
      <w:r w:rsidR="00B37105" w:rsidRPr="00C95AEB">
        <w:rPr>
          <w:color w:val="000000"/>
          <w:szCs w:val="24"/>
        </w:rPr>
        <w:t>0</w:t>
      </w:r>
      <w:r w:rsidR="0027106F">
        <w:rPr>
          <w:color w:val="000000"/>
          <w:szCs w:val="24"/>
        </w:rPr>
        <w:t>7</w:t>
      </w:r>
      <w:r w:rsidR="0000474C" w:rsidRPr="00C95AEB">
        <w:rPr>
          <w:color w:val="000000"/>
          <w:szCs w:val="24"/>
        </w:rPr>
        <w:t> </w:t>
      </w:r>
      <w:r w:rsidR="0027106F">
        <w:rPr>
          <w:color w:val="000000"/>
          <w:szCs w:val="24"/>
        </w:rPr>
        <w:t>20</w:t>
      </w:r>
      <w:r w:rsidR="0000474C" w:rsidRPr="00C95AEB">
        <w:rPr>
          <w:color w:val="000000"/>
          <w:szCs w:val="24"/>
        </w:rPr>
        <w:t>0 Eur</w:t>
      </w:r>
      <w:r w:rsidR="00F50955">
        <w:rPr>
          <w:color w:val="000000"/>
          <w:szCs w:val="24"/>
        </w:rPr>
        <w:t>, jeigu</w:t>
      </w:r>
      <w:r w:rsidR="0000474C">
        <w:rPr>
          <w:color w:val="000000"/>
          <w:szCs w:val="24"/>
        </w:rPr>
        <w:t xml:space="preserve"> </w:t>
      </w:r>
      <w:r w:rsidR="0000474C">
        <w:rPr>
          <w:color w:val="000000"/>
        </w:rPr>
        <w:t xml:space="preserve">įgyvendindamas 7.4.1–7.4.3 papunkčiuose numatytas veiklas įgyvendina ir 7.5.1–7.5.3 papunkčiuose numatytas elektroninės komunikacijos priemones ir </w:t>
      </w:r>
      <w:r w:rsidR="0000474C">
        <w:rPr>
          <w:color w:val="000000"/>
          <w:szCs w:val="24"/>
        </w:rPr>
        <w:t>7.6 papunktyje numatytą veiklą</w:t>
      </w:r>
      <w:r w:rsidR="00F50955">
        <w:rPr>
          <w:color w:val="000000"/>
          <w:szCs w:val="24"/>
        </w:rPr>
        <w:t>,</w:t>
      </w:r>
      <w:r w:rsidR="0000474C">
        <w:rPr>
          <w:color w:val="000000"/>
          <w:szCs w:val="24"/>
        </w:rPr>
        <w:t xml:space="preserve"> išskyrus 9</w:t>
      </w:r>
      <w:r w:rsidR="0000474C">
        <w:rPr>
          <w:color w:val="000000"/>
          <w:szCs w:val="24"/>
          <w:vertAlign w:val="superscript"/>
        </w:rPr>
        <w:t>1</w:t>
      </w:r>
      <w:r w:rsidR="0000474C">
        <w:rPr>
          <w:color w:val="000000"/>
          <w:szCs w:val="24"/>
        </w:rPr>
        <w:t xml:space="preserve"> punkte numatytus atvejus.</w:t>
      </w:r>
    </w:p>
    <w:p w14:paraId="2163CEBD" w14:textId="5C10A249" w:rsidR="00580CE6" w:rsidRDefault="009B4E0E" w:rsidP="001A2544">
      <w:pPr>
        <w:overflowPunct w:val="0"/>
        <w:ind w:firstLine="720"/>
        <w:jc w:val="both"/>
        <w:textAlignment w:val="baseline"/>
        <w:rPr>
          <w:color w:val="000000"/>
        </w:rPr>
      </w:pPr>
      <w:r>
        <w:rPr>
          <w:color w:val="000000"/>
          <w:szCs w:val="24"/>
        </w:rPr>
        <w:t>9</w:t>
      </w:r>
      <w:r>
        <w:rPr>
          <w:color w:val="000000"/>
          <w:szCs w:val="24"/>
          <w:vertAlign w:val="superscript"/>
        </w:rPr>
        <w:t>1</w:t>
      </w:r>
      <w:r>
        <w:rPr>
          <w:color w:val="000000"/>
        </w:rPr>
        <w:t>. </w:t>
      </w:r>
      <w:r>
        <w:rPr>
          <w:color w:val="000000"/>
          <w:szCs w:val="24"/>
        </w:rPr>
        <w:t xml:space="preserve">Pareiškėjui, </w:t>
      </w:r>
      <w:r>
        <w:rPr>
          <w:color w:val="000000"/>
        </w:rPr>
        <w:t xml:space="preserve">kuriam jau buvo skirta parama trims arba daugiau projektų pagal šias Taisykles, didžiausia </w:t>
      </w:r>
      <w:r>
        <w:rPr>
          <w:color w:val="000000"/>
          <w:szCs w:val="24"/>
        </w:rPr>
        <w:t xml:space="preserve">paramos suma per vieną paraiškų etapą negali viršyti 28 750 Eur, </w:t>
      </w:r>
      <w:r w:rsidR="00E71ACB">
        <w:rPr>
          <w:color w:val="000000"/>
          <w:szCs w:val="24"/>
        </w:rPr>
        <w:t>jei įgyve</w:t>
      </w:r>
      <w:r w:rsidR="00CF223B">
        <w:rPr>
          <w:color w:val="000000"/>
          <w:szCs w:val="24"/>
        </w:rPr>
        <w:t>n</w:t>
      </w:r>
      <w:r w:rsidR="00E71ACB">
        <w:rPr>
          <w:color w:val="000000"/>
          <w:szCs w:val="24"/>
        </w:rPr>
        <w:t xml:space="preserve">dinamos </w:t>
      </w:r>
      <w:r w:rsidR="00853198">
        <w:rPr>
          <w:color w:val="000000"/>
          <w:szCs w:val="24"/>
        </w:rPr>
        <w:t>7.4.1</w:t>
      </w:r>
      <w:r w:rsidR="00F50955">
        <w:rPr>
          <w:color w:val="000000"/>
          <w:szCs w:val="24"/>
        </w:rPr>
        <w:t>–</w:t>
      </w:r>
      <w:r w:rsidR="00853198">
        <w:rPr>
          <w:color w:val="000000"/>
          <w:szCs w:val="24"/>
        </w:rPr>
        <w:t>7.4.3 ir 7.5.1</w:t>
      </w:r>
      <w:r w:rsidR="00F50955">
        <w:rPr>
          <w:color w:val="000000"/>
          <w:szCs w:val="24"/>
        </w:rPr>
        <w:t>–</w:t>
      </w:r>
      <w:r w:rsidR="00853198">
        <w:rPr>
          <w:color w:val="000000"/>
          <w:szCs w:val="24"/>
        </w:rPr>
        <w:t xml:space="preserve">7.5.3 papunkčiuose </w:t>
      </w:r>
      <w:r w:rsidR="00E71ACB">
        <w:rPr>
          <w:color w:val="000000"/>
          <w:szCs w:val="24"/>
        </w:rPr>
        <w:t>nurodytos</w:t>
      </w:r>
      <w:r w:rsidR="00853198" w:rsidRPr="00853198">
        <w:rPr>
          <w:color w:val="000000"/>
          <w:szCs w:val="24"/>
        </w:rPr>
        <w:t xml:space="preserve"> </w:t>
      </w:r>
      <w:r w:rsidR="00853198">
        <w:rPr>
          <w:color w:val="000000"/>
          <w:szCs w:val="24"/>
        </w:rPr>
        <w:t>veiklos</w:t>
      </w:r>
      <w:r w:rsidR="00F50955">
        <w:rPr>
          <w:color w:val="000000"/>
          <w:szCs w:val="24"/>
        </w:rPr>
        <w:t>,</w:t>
      </w:r>
      <w:r w:rsidR="00FC0F81">
        <w:rPr>
          <w:color w:val="000000"/>
          <w:szCs w:val="24"/>
        </w:rPr>
        <w:t xml:space="preserve"> arba </w:t>
      </w:r>
      <w:r w:rsidR="009A2B9F">
        <w:rPr>
          <w:color w:val="000000"/>
          <w:szCs w:val="24"/>
        </w:rPr>
        <w:t>4</w:t>
      </w:r>
      <w:r w:rsidR="0027106F">
        <w:rPr>
          <w:color w:val="000000"/>
          <w:szCs w:val="24"/>
        </w:rPr>
        <w:t>2</w:t>
      </w:r>
      <w:r w:rsidR="009A2B9F">
        <w:rPr>
          <w:color w:val="000000"/>
          <w:szCs w:val="24"/>
        </w:rPr>
        <w:t> </w:t>
      </w:r>
      <w:r w:rsidR="0027106F">
        <w:rPr>
          <w:color w:val="000000"/>
          <w:szCs w:val="24"/>
        </w:rPr>
        <w:t>10</w:t>
      </w:r>
      <w:r w:rsidR="00FD38C4">
        <w:rPr>
          <w:color w:val="000000"/>
          <w:szCs w:val="24"/>
        </w:rPr>
        <w:t>0</w:t>
      </w:r>
      <w:r w:rsidR="009A2B9F">
        <w:rPr>
          <w:color w:val="000000"/>
          <w:szCs w:val="24"/>
        </w:rPr>
        <w:t xml:space="preserve"> Eur</w:t>
      </w:r>
      <w:r w:rsidR="00F50955">
        <w:rPr>
          <w:color w:val="000000"/>
          <w:szCs w:val="24"/>
        </w:rPr>
        <w:t>,</w:t>
      </w:r>
      <w:r w:rsidR="009A2B9F">
        <w:rPr>
          <w:color w:val="000000"/>
          <w:szCs w:val="24"/>
        </w:rPr>
        <w:t xml:space="preserve"> jei įgyvendinamos 7.4.1</w:t>
      </w:r>
      <w:r w:rsidR="00F50955">
        <w:rPr>
          <w:color w:val="000000"/>
          <w:szCs w:val="24"/>
        </w:rPr>
        <w:t>–</w:t>
      </w:r>
      <w:r w:rsidR="009A2B9F">
        <w:rPr>
          <w:color w:val="000000"/>
          <w:szCs w:val="24"/>
        </w:rPr>
        <w:t>7.4.3, 7.5.1</w:t>
      </w:r>
      <w:r w:rsidR="00F50955">
        <w:rPr>
          <w:color w:val="000000"/>
          <w:szCs w:val="24"/>
        </w:rPr>
        <w:t>–</w:t>
      </w:r>
      <w:r w:rsidR="009A2B9F">
        <w:rPr>
          <w:color w:val="000000"/>
          <w:szCs w:val="24"/>
        </w:rPr>
        <w:t>7.5.3 ir 7.6 papunkčiuose nu</w:t>
      </w:r>
      <w:r w:rsidR="00853198">
        <w:rPr>
          <w:color w:val="000000"/>
          <w:szCs w:val="24"/>
        </w:rPr>
        <w:t>rodytos veiklos,</w:t>
      </w:r>
      <w:r w:rsidR="00CF223B">
        <w:rPr>
          <w:color w:val="000000"/>
          <w:szCs w:val="24"/>
        </w:rPr>
        <w:t xml:space="preserve"> </w:t>
      </w:r>
      <w:r>
        <w:rPr>
          <w:color w:val="000000"/>
          <w:szCs w:val="24"/>
        </w:rPr>
        <w:t>nepriklausomai nuo planuojamų įgyvendinti komunikacijos priemonių skaičiaus ir jų rūšių</w:t>
      </w:r>
      <w:r>
        <w:rPr>
          <w:color w:val="000000"/>
        </w:rPr>
        <w:t xml:space="preserve">. </w:t>
      </w:r>
    </w:p>
    <w:p w14:paraId="0CFEF803" w14:textId="77777777" w:rsidR="00580CE6" w:rsidRDefault="00580CE6">
      <w:pPr>
        <w:rPr>
          <w:color w:val="000000"/>
        </w:rPr>
      </w:pPr>
    </w:p>
    <w:p w14:paraId="2C7D4C47" w14:textId="77777777" w:rsidR="00580CE6" w:rsidRDefault="009B4E0E">
      <w:pPr>
        <w:tabs>
          <w:tab w:val="left" w:pos="567"/>
        </w:tabs>
        <w:overflowPunct w:val="0"/>
        <w:jc w:val="center"/>
        <w:textAlignment w:val="baseline"/>
        <w:rPr>
          <w:b/>
          <w:color w:val="000000"/>
        </w:rPr>
      </w:pPr>
      <w:r>
        <w:rPr>
          <w:b/>
          <w:color w:val="000000"/>
        </w:rPr>
        <w:t>VI SKYRIUS</w:t>
      </w:r>
    </w:p>
    <w:p w14:paraId="5DE41AAE" w14:textId="77777777" w:rsidR="00580CE6" w:rsidRDefault="009B4E0E">
      <w:pPr>
        <w:tabs>
          <w:tab w:val="left" w:pos="567"/>
        </w:tabs>
        <w:overflowPunct w:val="0"/>
        <w:jc w:val="center"/>
        <w:textAlignment w:val="baseline"/>
        <w:rPr>
          <w:b/>
          <w:bCs/>
          <w:color w:val="000000"/>
        </w:rPr>
      </w:pPr>
      <w:r>
        <w:rPr>
          <w:b/>
          <w:bCs/>
          <w:color w:val="000000"/>
        </w:rPr>
        <w:t>GALIMI PAREIŠKĖJAI</w:t>
      </w:r>
    </w:p>
    <w:p w14:paraId="12E06BB7" w14:textId="77777777" w:rsidR="00580CE6" w:rsidRDefault="00580CE6" w:rsidP="00594433">
      <w:pPr>
        <w:tabs>
          <w:tab w:val="left" w:pos="567"/>
        </w:tabs>
        <w:overflowPunct w:val="0"/>
        <w:jc w:val="center"/>
        <w:textAlignment w:val="baseline"/>
        <w:rPr>
          <w:color w:val="000000"/>
        </w:rPr>
      </w:pPr>
    </w:p>
    <w:p w14:paraId="4691118A" w14:textId="77777777" w:rsidR="00580CE6" w:rsidRDefault="009B4E0E" w:rsidP="001A2544">
      <w:pPr>
        <w:overflowPunct w:val="0"/>
        <w:ind w:firstLine="720"/>
        <w:jc w:val="both"/>
        <w:textAlignment w:val="baseline"/>
        <w:rPr>
          <w:color w:val="000000"/>
        </w:rPr>
      </w:pPr>
      <w:r>
        <w:rPr>
          <w:color w:val="000000"/>
        </w:rPr>
        <w:t xml:space="preserve">10. Paramos gali kreiptis: </w:t>
      </w:r>
    </w:p>
    <w:p w14:paraId="465AAE9A" w14:textId="0E374FB2" w:rsidR="00580CE6" w:rsidRDefault="009B4E0E" w:rsidP="001A2544">
      <w:pPr>
        <w:overflowPunct w:val="0"/>
        <w:ind w:firstLine="720"/>
        <w:jc w:val="both"/>
        <w:textAlignment w:val="baseline"/>
        <w:rPr>
          <w:color w:val="000000"/>
        </w:rPr>
      </w:pPr>
      <w:r>
        <w:rPr>
          <w:color w:val="000000"/>
        </w:rPr>
        <w:t>10.1. iki paramos paraiškos pateikimo nacionaliniu lygiu veikiantis Tinklo narys (pvz., nacionalinė šakinė ar konkrečios veiklos dalyvius vienijanti organizacija, kitos institucijos, įstaigos ir nevyriausybinės organizacijos, veikiančios visos šalies lygmeniu), atitinkantis Taisyklių 13 punkte nurodytus reikalavimus</w:t>
      </w:r>
      <w:r w:rsidR="00E53534">
        <w:rPr>
          <w:color w:val="000000"/>
        </w:rPr>
        <w:t>, keliamus</w:t>
      </w:r>
      <w:r w:rsidR="003D2710">
        <w:rPr>
          <w:color w:val="000000"/>
        </w:rPr>
        <w:t xml:space="preserve"> nacionaliniu lygiu veikiantiems Tinklo nariams</w:t>
      </w:r>
      <w:r>
        <w:rPr>
          <w:color w:val="000000"/>
        </w:rPr>
        <w:t>;</w:t>
      </w:r>
    </w:p>
    <w:p w14:paraId="1FE93120" w14:textId="7852234C" w:rsidR="00580CE6" w:rsidRDefault="009B4E0E" w:rsidP="001A2544">
      <w:pPr>
        <w:ind w:firstLine="720"/>
        <w:jc w:val="both"/>
        <w:rPr>
          <w:color w:val="000000"/>
        </w:rPr>
      </w:pPr>
      <w:r>
        <w:rPr>
          <w:color w:val="000000"/>
        </w:rPr>
        <w:t>10.2. iki paramos paraiškos pateikimo ne nacionaliniu lygiu veikiantis Tinklo narys, atitinkantis Taisyklių 13 punkte nurodytus reikalavimus</w:t>
      </w:r>
      <w:r w:rsidR="00E53534">
        <w:rPr>
          <w:color w:val="000000"/>
        </w:rPr>
        <w:t>, keliamus ne nacionaliniu lygiu veikiantiems Tinklo nariams</w:t>
      </w:r>
      <w:r>
        <w:rPr>
          <w:color w:val="000000"/>
        </w:rPr>
        <w:t>.</w:t>
      </w:r>
    </w:p>
    <w:p w14:paraId="500E50AC" w14:textId="052EAAA8" w:rsidR="00580CE6" w:rsidRDefault="009B4E0E" w:rsidP="001A2544">
      <w:pPr>
        <w:ind w:firstLine="720"/>
        <w:jc w:val="both"/>
        <w:rPr>
          <w:color w:val="000000"/>
        </w:rPr>
      </w:pPr>
      <w:r>
        <w:rPr>
          <w:color w:val="000000"/>
        </w:rPr>
        <w:t>11. Paramos pagal Taisykles negali kreiptis juridinis asmuo, nuo kurio įregistravimo datos (vadovaujantis Lietuvos Respublikos juridinių asmenų registro</w:t>
      </w:r>
      <w:r w:rsidR="00E2102D">
        <w:rPr>
          <w:color w:val="000000"/>
        </w:rPr>
        <w:t xml:space="preserve"> duomenimis</w:t>
      </w:r>
      <w:r>
        <w:rPr>
          <w:color w:val="000000"/>
        </w:rPr>
        <w:t>) iki paraiškos pateikimo dienos yra praėję mažiau nei dveji metai. Šis draudimas nėra taikomas juridiniams asmenims, kurie buvo įsteigti reorganizavus (sujungus) kitus juridinius asmenis, jeigu nuo bent vieno iš reorganizuotų (sujungtų) juridinių asmenų įregistravimo datos iki paraiškos pateikimo dienos yra praėję ne mažiau nei dveji metai.</w:t>
      </w:r>
    </w:p>
    <w:p w14:paraId="5039AB3A" w14:textId="77777777" w:rsidR="00580CE6" w:rsidRDefault="00580CE6">
      <w:pPr>
        <w:ind w:firstLine="567"/>
        <w:jc w:val="both"/>
        <w:rPr>
          <w:color w:val="000000"/>
        </w:rPr>
      </w:pPr>
    </w:p>
    <w:p w14:paraId="4F6ABA9E" w14:textId="77777777" w:rsidR="00580CE6" w:rsidRDefault="009B4E0E">
      <w:pPr>
        <w:tabs>
          <w:tab w:val="left" w:pos="567"/>
        </w:tabs>
        <w:overflowPunct w:val="0"/>
        <w:jc w:val="center"/>
        <w:textAlignment w:val="baseline"/>
        <w:rPr>
          <w:color w:val="000000"/>
        </w:rPr>
      </w:pPr>
      <w:r>
        <w:rPr>
          <w:b/>
          <w:bCs/>
          <w:color w:val="000000"/>
        </w:rPr>
        <w:t>VII SKYRIUS</w:t>
      </w:r>
    </w:p>
    <w:p w14:paraId="4C86247A" w14:textId="77777777" w:rsidR="00580CE6" w:rsidRDefault="009B4E0E">
      <w:pPr>
        <w:tabs>
          <w:tab w:val="left" w:pos="567"/>
        </w:tabs>
        <w:overflowPunct w:val="0"/>
        <w:jc w:val="center"/>
        <w:textAlignment w:val="baseline"/>
        <w:rPr>
          <w:color w:val="000000"/>
        </w:rPr>
      </w:pPr>
      <w:r>
        <w:rPr>
          <w:b/>
          <w:bCs/>
          <w:color w:val="000000"/>
        </w:rPr>
        <w:t>TINKAMUMO GAUTI PARAMĄ SĄLYGOS IR REIKALAVIMAI</w:t>
      </w:r>
    </w:p>
    <w:p w14:paraId="5132376F" w14:textId="77777777" w:rsidR="00580CE6" w:rsidRDefault="00580CE6">
      <w:pPr>
        <w:tabs>
          <w:tab w:val="left" w:pos="567"/>
        </w:tabs>
        <w:overflowPunct w:val="0"/>
        <w:jc w:val="center"/>
        <w:textAlignment w:val="baseline"/>
        <w:rPr>
          <w:color w:val="000000"/>
        </w:rPr>
      </w:pPr>
    </w:p>
    <w:p w14:paraId="0E85725F"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12. Paraiškos tinkamumas gauti paramą vertinamas pagal paramos paraiškos pateikimo dieną pareiškėjo pateiktus ir atitinkamais dokumentais pagrįstus duomenis, viešuosiuose registruose esančius duomenis, taip pat pagal dokumentus ir informaciją, gautą iš pareiškėjo po Agentūros paklausimo (-ų). Jei šie duomenys skiriasi, vadovaujamasi registruose esančiais duomenimis.</w:t>
      </w:r>
    </w:p>
    <w:p w14:paraId="30816035" w14:textId="62B0533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 Pareiškėjas ir komunikacijos projektas, kuriam įgyvendinti teikiama paraiška, turi atitikti šias tinkamumo sąlygas ir reikalavimus:</w:t>
      </w:r>
    </w:p>
    <w:p w14:paraId="6E54A5D8"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13.1. paramos paraišką teikia subjektas, Taisyklių 10 punkte įvardytas galimu pareiškėju;</w:t>
      </w:r>
    </w:p>
    <w:p w14:paraId="406B5272" w14:textId="6A55A43A" w:rsidR="00580CE6" w:rsidRPr="006E164C" w:rsidRDefault="009B4E0E" w:rsidP="001A2544">
      <w:pPr>
        <w:tabs>
          <w:tab w:val="left" w:pos="567"/>
        </w:tabs>
        <w:ind w:firstLine="720"/>
        <w:jc w:val="both"/>
        <w:rPr>
          <w:rFonts w:eastAsia="Calibri"/>
          <w:color w:val="000000" w:themeColor="text1"/>
          <w:szCs w:val="24"/>
          <w:lang w:eastAsia="lt-LT"/>
        </w:rPr>
      </w:pPr>
      <w:r w:rsidRPr="006E164C">
        <w:rPr>
          <w:rFonts w:eastAsia="Calibri"/>
          <w:color w:val="000000" w:themeColor="text1"/>
          <w:szCs w:val="24"/>
          <w:lang w:eastAsia="lt-LT"/>
        </w:rPr>
        <w:t xml:space="preserve">13.2. jeigu komunikacijos projekto paraišką teikia ne nacionaliniu lygiu veikiantis </w:t>
      </w:r>
      <w:r w:rsidR="007A2036" w:rsidRPr="006E164C">
        <w:rPr>
          <w:rFonts w:eastAsia="Calibri"/>
          <w:color w:val="000000" w:themeColor="text1"/>
          <w:szCs w:val="24"/>
          <w:lang w:eastAsia="lt-LT"/>
        </w:rPr>
        <w:t xml:space="preserve">Tinklo </w:t>
      </w:r>
      <w:r w:rsidRPr="006E164C">
        <w:rPr>
          <w:rFonts w:eastAsia="Calibri"/>
          <w:color w:val="000000" w:themeColor="text1"/>
          <w:szCs w:val="24"/>
          <w:lang w:eastAsia="lt-LT"/>
        </w:rPr>
        <w:t>narys, paraiška turi būti teikiama kartu su projekto partneriu (-</w:t>
      </w:r>
      <w:proofErr w:type="spellStart"/>
      <w:r w:rsidRPr="006E164C">
        <w:rPr>
          <w:rFonts w:eastAsia="Calibri"/>
          <w:color w:val="000000" w:themeColor="text1"/>
          <w:szCs w:val="24"/>
          <w:lang w:eastAsia="lt-LT"/>
        </w:rPr>
        <w:t>iais</w:t>
      </w:r>
      <w:proofErr w:type="spellEnd"/>
      <w:r w:rsidRPr="006E164C">
        <w:rPr>
          <w:rFonts w:eastAsia="Calibri"/>
          <w:color w:val="000000" w:themeColor="text1"/>
          <w:szCs w:val="24"/>
          <w:lang w:eastAsia="lt-LT"/>
        </w:rPr>
        <w:t xml:space="preserve">). Tokiu atveju, pareiškėju paskiriamas vienas iš bendradarbiaujančių subjektų, kiti bendradarbiaujantys subjektai laikomi komunikacijos projekto partneriais. </w:t>
      </w:r>
      <w:r w:rsidR="00C6550C" w:rsidRPr="006E164C">
        <w:rPr>
          <w:rFonts w:eastAsia="Calibri"/>
          <w:color w:val="000000" w:themeColor="text1"/>
          <w:szCs w:val="24"/>
          <w:lang w:eastAsia="lt-LT"/>
        </w:rPr>
        <w:t>Subjektas</w:t>
      </w:r>
      <w:r w:rsidR="00E2102D">
        <w:rPr>
          <w:rFonts w:eastAsia="Calibri"/>
          <w:color w:val="000000" w:themeColor="text1"/>
          <w:szCs w:val="24"/>
          <w:lang w:eastAsia="lt-LT"/>
        </w:rPr>
        <w:t>,</w:t>
      </w:r>
      <w:r w:rsidR="00C6550C" w:rsidRPr="006E164C">
        <w:rPr>
          <w:rFonts w:eastAsia="Calibri"/>
          <w:color w:val="000000" w:themeColor="text1"/>
          <w:szCs w:val="24"/>
          <w:lang w:eastAsia="lt-LT"/>
        </w:rPr>
        <w:t xml:space="preserve"> pateikęs komunikacijos projekto paraišką kaip pareiškėjas, gali dalyvauti viename komunikacijos projekte kaip partneris, tačiau kitą komunikacijos projekto paraišką galės teikti tik baigęs įgyvendinti ank</w:t>
      </w:r>
      <w:r w:rsidR="00E2102D">
        <w:rPr>
          <w:rFonts w:eastAsia="Calibri"/>
          <w:color w:val="000000" w:themeColor="text1"/>
          <w:szCs w:val="24"/>
          <w:lang w:eastAsia="lt-LT"/>
        </w:rPr>
        <w:t>s</w:t>
      </w:r>
      <w:r w:rsidR="00C6550C" w:rsidRPr="006E164C">
        <w:rPr>
          <w:rFonts w:eastAsia="Calibri"/>
          <w:color w:val="000000" w:themeColor="text1"/>
          <w:szCs w:val="24"/>
          <w:lang w:eastAsia="lt-LT"/>
        </w:rPr>
        <w:t>čiau patvirtintą komunikacijos projektą;</w:t>
      </w:r>
    </w:p>
    <w:p w14:paraId="7046A65E" w14:textId="29050512"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13.3. jeigu komunikacijos projektas įgyvendinamas kartu su partneriu (-</w:t>
      </w:r>
      <w:proofErr w:type="spellStart"/>
      <w:r w:rsidRPr="006E164C">
        <w:rPr>
          <w:rFonts w:eastAsia="Calibri"/>
          <w:color w:val="000000"/>
          <w:szCs w:val="24"/>
          <w:lang w:eastAsia="lt-LT"/>
        </w:rPr>
        <w:t>iais</w:t>
      </w:r>
      <w:proofErr w:type="spellEnd"/>
      <w:r w:rsidRPr="006E164C">
        <w:rPr>
          <w:rFonts w:eastAsia="Calibri"/>
          <w:color w:val="000000"/>
          <w:szCs w:val="24"/>
          <w:lang w:eastAsia="lt-LT"/>
        </w:rPr>
        <w:t>), projekto partneris (-</w:t>
      </w:r>
      <w:proofErr w:type="spellStart"/>
      <w:r w:rsidRPr="006E164C">
        <w:rPr>
          <w:rFonts w:eastAsia="Calibri"/>
          <w:color w:val="000000"/>
          <w:szCs w:val="24"/>
          <w:lang w:eastAsia="lt-LT"/>
        </w:rPr>
        <w:t>iai</w:t>
      </w:r>
      <w:proofErr w:type="spellEnd"/>
      <w:r w:rsidRPr="006E164C">
        <w:rPr>
          <w:rFonts w:eastAsia="Calibri"/>
          <w:color w:val="000000"/>
          <w:szCs w:val="24"/>
          <w:lang w:eastAsia="lt-LT"/>
        </w:rPr>
        <w:t>) turi būti Tinklo narys (jei jis nėra Tinklo narys, turi užpildyti narystės formą ir gauti pavirtinimą iki paraiškos pateikimo dienos), pagal analogiją turi atitikti Taisyklių 13.10 papunktyje nurodytas tinkamumo sąlygas pareiškėjui (kai taikoma);</w:t>
      </w:r>
    </w:p>
    <w:p w14:paraId="616964E0" w14:textId="728A43EC"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13.4. jeigu komunikacijos projektas įgyvendinamas kartu su partneriu (-</w:t>
      </w:r>
      <w:proofErr w:type="spellStart"/>
      <w:r w:rsidRPr="006E164C">
        <w:rPr>
          <w:rFonts w:eastAsia="Calibri"/>
          <w:color w:val="000000"/>
          <w:szCs w:val="24"/>
          <w:lang w:eastAsia="lt-LT"/>
        </w:rPr>
        <w:t>iais</w:t>
      </w:r>
      <w:proofErr w:type="spellEnd"/>
      <w:r w:rsidRPr="006E164C">
        <w:rPr>
          <w:rFonts w:eastAsia="Calibri"/>
          <w:color w:val="000000"/>
          <w:szCs w:val="24"/>
          <w:lang w:eastAsia="lt-LT"/>
        </w:rPr>
        <w:t>), pareiškėjas kartu su komunikacijos projekto paraiška turi pateikti jungtinės veiklos sutartį (Taisyklių 5 priedas), kuri turi galioti ne trumpiau nei iki komunikacijos projekto įgyvendinimo laikotarpio pabaigos. Jeigu komunikacijos projekte numatytos projekto partnerio pareigos, susijusios su finansiniais įsipareigojimais, komunikacijos projekto paraiškoje ir jungtinės veiklos sutartyje finansiniai įsipareigojimai turi būti aiškiai įvardyti. Prie jungtinės veiklos sutarties turi būti pridėti pasirašiusio asmens teisę prisiimti įsipareigojimus įrodantys dokumentai (jeigu įgaliojimai suteikiami norminiu teisės aktu, skelbiamu Teisės aktų registre, pakanka pateikti nuorodą į to teisės akto pavadinimą ir straipsnio arba punkto numerį);</w:t>
      </w:r>
    </w:p>
    <w:p w14:paraId="234FC19D" w14:textId="6892833A"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13.5. jeigu komunikacijos projektas įgyvendinamas kartu su partneriu (-</w:t>
      </w:r>
      <w:proofErr w:type="spellStart"/>
      <w:r w:rsidRPr="006E164C">
        <w:rPr>
          <w:rFonts w:eastAsia="Calibri"/>
          <w:color w:val="000000"/>
          <w:szCs w:val="24"/>
          <w:lang w:eastAsia="lt-LT"/>
        </w:rPr>
        <w:t>iais</w:t>
      </w:r>
      <w:proofErr w:type="spellEnd"/>
      <w:r w:rsidRPr="006E164C">
        <w:rPr>
          <w:rFonts w:eastAsia="Calibri"/>
          <w:color w:val="000000"/>
          <w:szCs w:val="24"/>
          <w:lang w:eastAsia="lt-LT"/>
        </w:rPr>
        <w:t>), projekto vykdytojas atstovauja visiems komunikacijos projekto partneriams projekto įgyvendinimo klausimais ir privalo užtikrinti, kad komunikacijos projekto partneris (-</w:t>
      </w:r>
      <w:proofErr w:type="spellStart"/>
      <w:r w:rsidRPr="006E164C">
        <w:rPr>
          <w:rFonts w:eastAsia="Calibri"/>
          <w:color w:val="000000"/>
          <w:szCs w:val="24"/>
          <w:lang w:eastAsia="lt-LT"/>
        </w:rPr>
        <w:t>iai</w:t>
      </w:r>
      <w:proofErr w:type="spellEnd"/>
      <w:r w:rsidRPr="006E164C">
        <w:rPr>
          <w:rFonts w:eastAsia="Calibri"/>
          <w:color w:val="000000"/>
          <w:szCs w:val="24"/>
          <w:lang w:eastAsia="lt-LT"/>
        </w:rPr>
        <w:t xml:space="preserve">) būtų tinkamai informuotas (-i) apie jo (jų) pareigas, susijusias su komunikacijos projekto įgyvendinimu, ir visus su projekto įgyvendinimu susijusius įsipareigojimus, nustatytus jungtinės veiklos sutartyje ir Taisyklėse; </w:t>
      </w:r>
    </w:p>
    <w:p w14:paraId="45C36E84" w14:textId="418AC13C"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13.6. jeigu projekto įgyvendinimo metu dėl komunikacijos projekto vykdytojo partnerio neveikimo arba netinkamo veikimo projekto vykdytojui tampa neįmanoma įgyvendinti komunikacijos projekto arba laikytis prisiimtų įsipareigojimų, komunikacijos projekto vykdytojas turi nedelsdamas (per 5 (penkias) darbo dienas nuo tos dienos, kai sužinojo arba turėjo sužinoti apie tokius projekto vykdytojo partnerio veiksmus arba neveikimą) imtis aktyvių veiksmų, kad komunikacijos projekto partnerio neveikimo arba netinkamo veikimo pasekmės būtų ištaisytos. Jeigu komunikacijos projekto vykdytojo partnerio neveikimo arba netinkamo veikimo pasekmių per 1 (vieną) mėnesį neįmanoma ištaisyti ir dėl to komunikacijos projektas negali būti įgyvendintas, taikoma Reglamento (ES) Nr. 640/2014 35 str. 1 d. – už tinkamumo sąlygų nesilaikymą turi būti grąžinta visa skirta parama komunikacijos projektui įgyvendinti. Patvirtinto komunikacijos projekto partnerio keitimas nauju komunikacijos projekto partneriu galimas tik išimtiniais atvejais, kai tam pritaria Agentūra. Agentūros pritarimas galimas tik tuomet, kai ji įsitikina, kad naujasis komunikacijos projekto partneris atitinka tinkamumo sąlygas, kurios buvo taikytos ankstesniajam komunikacijos projekto partneriui, o pakeitus komunikacijos projekto partnerį, projektas bus iki galo įgyvendintas;</w:t>
      </w:r>
    </w:p>
    <w:p w14:paraId="7573868E" w14:textId="1938705B"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 xml:space="preserve">13.7. komunikacijos projektas prisideda prie bent vieno </w:t>
      </w:r>
      <w:r w:rsidR="00550B05" w:rsidRPr="006E164C">
        <w:rPr>
          <w:rFonts w:eastAsia="Calibri"/>
          <w:color w:val="000000"/>
          <w:szCs w:val="24"/>
          <w:lang w:eastAsia="lt-LT"/>
        </w:rPr>
        <w:t xml:space="preserve">Taisyklių III skyriuje nurodyto </w:t>
      </w:r>
      <w:r w:rsidRPr="006E164C">
        <w:rPr>
          <w:rFonts w:eastAsia="Calibri"/>
          <w:color w:val="000000"/>
          <w:szCs w:val="24"/>
          <w:lang w:eastAsia="lt-LT"/>
        </w:rPr>
        <w:t>tikslo įgyvendinimo;</w:t>
      </w:r>
    </w:p>
    <w:p w14:paraId="6BFDF629" w14:textId="2C4F9BD4"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13.8. komunikacijos projekte numatyta vykdyti veikla ir išlaidos yra susijusios su remiama veikla (-</w:t>
      </w:r>
      <w:proofErr w:type="spellStart"/>
      <w:r w:rsidRPr="006E164C">
        <w:rPr>
          <w:rFonts w:eastAsia="Calibri"/>
          <w:color w:val="000000"/>
          <w:szCs w:val="24"/>
          <w:lang w:eastAsia="lt-LT"/>
        </w:rPr>
        <w:t>omis</w:t>
      </w:r>
      <w:proofErr w:type="spellEnd"/>
      <w:r w:rsidRPr="006E164C">
        <w:rPr>
          <w:rFonts w:eastAsia="Calibri"/>
          <w:color w:val="000000"/>
          <w:szCs w:val="24"/>
          <w:lang w:eastAsia="lt-LT"/>
        </w:rPr>
        <w:t>), nurodyta (-</w:t>
      </w:r>
      <w:proofErr w:type="spellStart"/>
      <w:r w:rsidRPr="006E164C">
        <w:rPr>
          <w:rFonts w:eastAsia="Calibri"/>
          <w:color w:val="000000"/>
          <w:szCs w:val="24"/>
          <w:lang w:eastAsia="lt-LT"/>
        </w:rPr>
        <w:t>omis</w:t>
      </w:r>
      <w:proofErr w:type="spellEnd"/>
      <w:r w:rsidRPr="006E164C">
        <w:rPr>
          <w:rFonts w:eastAsia="Calibri"/>
          <w:color w:val="000000"/>
          <w:szCs w:val="24"/>
          <w:lang w:eastAsia="lt-LT"/>
        </w:rPr>
        <w:t>) Taisyklių 7 punkte;</w:t>
      </w:r>
    </w:p>
    <w:p w14:paraId="08D97769"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13.9. pareiškėjas užtikrina, kad išlaidos, kurioms finansuoti prašoma paramos, nebuvo, nėra ir nebus finansuojamos iš kitų ES fondų, kitų viešųjų lėšų;</w:t>
      </w:r>
    </w:p>
    <w:p w14:paraId="19C6BC02"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13.10. pareiškėjas neturi įsiskolinimų Agentūrai, Valstybinei mokesčių inspekcijai prie Lietuvos Respublikos finansų ministerijos (toliau – Valstybinė mokesčių inspekcija) ir Valstybinio socialinio draudimo fondo valdybai prie Lietuvos Respublikos socialinės apsaugos ir darbo ministerijos (toliau – Valstybinio socialinio draudimo fondo valdyba), išskyrus atvejus, kai mokesčių, delspinigių, baudų mokėjimas atidėtas Lietuvos Respublikos teisės aktų nustatyta tvarka arba dėl šių mokesčių, delspinigių, baudų vyksta mokestinis ginčas (atitiktis šiai tinkamumo sąlygai gali būti tikslinama paramos paraiškos vertinimo metu);</w:t>
      </w:r>
    </w:p>
    <w:p w14:paraId="7827496D"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13.11. pareiškėjas užtikrina tinkamą komunikacijos projekto finansavimo šaltinį – pareiškėjo ir (arba) tinkamo komunikacijos partnerio lėšas, skolintas lėšas, paramos lėšas, – kuris turi būti pagrįstas finansinių ataskaitų duomenimis ir nurodytas paramos paraiškoje. Skolintos lėšos pagrindžiamos kartu su paramos paraiška pateikiant finansų įmonės arba kredito įstaigos paskolos arba finansinės nuomos (lizingo) suteikimo galimybės patvirtinimo dokumentus, o iki mokėjimo prašymo pateikimo paramos gavėjas turi pateikti su finansų įmone arba kredito įstaiga pasirašytą paskolos arba finansinės nuomos (lizingo) sutartį arba raštu patvirtinti, kad atitinkamą komunikacijos projekto dalį įgyvendins nuosavomis lėšomis. Jeigu pareiškėjas prie komunikacijos projekto įgyvendinimo prisideda nuosavomis ir (arba) tinkamo komunikacijos partnerio lėšomis, prie paramos paraiškos turi būti pateikti dokumentai (pareiškėjo ir (arba) tinkamo komunikacijos partnerio banko sąskaitos išrašas), įrodantys, kad pareiškėjas turi pakankamai nuosavų lėšų prisidėti prie komunikacijos projekto įgyvendinimo. Įrodymo dokumentai turi būti išduoti arba sukurti (pvz., naudojantis el. bankininkystės sistema) finansų institucijų (bankų, kredito unijų);</w:t>
      </w:r>
    </w:p>
    <w:p w14:paraId="1638DD5A"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13.12. pareiškėjas tvarko buhalterinę apskaitą pagal Lietuvos Respublikos teisės aktų nustatytus reikalavimus;</w:t>
      </w:r>
    </w:p>
    <w:p w14:paraId="1E9077D3" w14:textId="590DF6C7" w:rsidR="00580CE6" w:rsidRPr="006E164C" w:rsidRDefault="009B4E0E" w:rsidP="001A2544">
      <w:pPr>
        <w:tabs>
          <w:tab w:val="left" w:pos="567"/>
        </w:tabs>
        <w:overflowPunct w:val="0"/>
        <w:ind w:firstLine="720"/>
        <w:jc w:val="both"/>
        <w:textAlignment w:val="baseline"/>
        <w:rPr>
          <w:color w:val="000000"/>
          <w:szCs w:val="24"/>
        </w:rPr>
      </w:pPr>
      <w:r w:rsidRPr="006E164C">
        <w:rPr>
          <w:color w:val="000000"/>
          <w:szCs w:val="24"/>
        </w:rPr>
        <w:t>13.13. komunikacijos projektas vykdomas Lietuvos Respublikos teritorijoje;</w:t>
      </w:r>
    </w:p>
    <w:p w14:paraId="2751A0FC"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13.14. nacionaliniu lygiu veikiantis Tinklo narys turi atitikti bent vieną iš šių kriterijų (kartu su paramos paraiška pridedamuose dokumentuose pareiškėjas privalo pateikti atitikties šiai tinkamumo sąlygai įrodymo dokumentus):</w:t>
      </w:r>
    </w:p>
    <w:p w14:paraId="0199BA65"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13.14.1. pareiškėjas yra nurodytas Lietuvos Respublikos partnerystės sutarties 1 priede „Partnerių sąrašas“;</w:t>
      </w:r>
    </w:p>
    <w:p w14:paraId="019055D0"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13.14.2. pareiškėjas turi bent po du registruotus narius iš ne mažiau kaip 51 proc. Lietuvos kaimo vietovių savivaldybių;</w:t>
      </w:r>
    </w:p>
    <w:p w14:paraId="1938CAFB" w14:textId="3D5CA26E" w:rsidR="00580CE6" w:rsidRPr="006E164C" w:rsidRDefault="009B4E0E" w:rsidP="001A2544">
      <w:pPr>
        <w:overflowPunct w:val="0"/>
        <w:ind w:firstLine="720"/>
        <w:jc w:val="both"/>
        <w:textAlignment w:val="baseline"/>
        <w:rPr>
          <w:rFonts w:eastAsia="Calibri"/>
          <w:color w:val="000000"/>
          <w:szCs w:val="24"/>
          <w:lang w:eastAsia="lt-LT"/>
        </w:rPr>
      </w:pPr>
      <w:r w:rsidRPr="006E164C">
        <w:rPr>
          <w:rFonts w:eastAsia="Calibri"/>
          <w:color w:val="000000"/>
          <w:szCs w:val="24"/>
          <w:lang w:eastAsia="lt-LT"/>
        </w:rPr>
        <w:t>13.14.3. yra neribota pareiškėjo veikimo teritorija (jeigu pareiškėjo įsteigimo dokumentuose (nuostatai, įstatai, sutartis, ar kt.) nėra detalizuojama, kuriame regione ar teritorijoje pareiškėjas vykdo veiklą, yra laikoma, kad veikimo teritorija yra neribota ir pareiškėjas atitinka šiame papunktyje nurodytą reikalavimą);</w:t>
      </w:r>
      <w:r w:rsidRPr="006E164C">
        <w:rPr>
          <w:color w:val="000000"/>
          <w:szCs w:val="24"/>
        </w:rPr>
        <w:t xml:space="preserve"> </w:t>
      </w:r>
    </w:p>
    <w:p w14:paraId="32CFC9EC"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13.14.4. pareiškėjui įstatymu ar Lietuvos Respublikos Vyriausybės nutarimu pavesta vykdyti su žemės ūkio, maisto ūkio, miškų ūkio, kaimo plėtros įgyvendinimu susijusias funkcijas;</w:t>
      </w:r>
    </w:p>
    <w:p w14:paraId="68823FE8"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13.14.5. pareiškėjas atstovauja žemės ūkio, maisto ūkio, miškų ūkio ir kaimo plėtros dalyvių interesams Europos Sąjungos organizacijose nario teisėmis;</w:t>
      </w:r>
    </w:p>
    <w:p w14:paraId="67DA8F51"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13.15. paraiškoje nurodyta, kokio bendro tikslo įgyvendinimo siekiama ir kaip jis bus įgyvendintas, kokie komunikacijos projekto uždaviniai, komunikacijos projekte nurodytos veiklos turi būti aiškiai aprašytos ir suplanuotos, numatyti rezultatai – aiškūs, pamatuojami ir patikrinami;</w:t>
      </w:r>
    </w:p>
    <w:p w14:paraId="46B90B77" w14:textId="25D02CCE"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13.16. komunikacijos projektas turi būti viešojo pobūdžio (ne pelno), iš kurio pareiškėjas nesiekia gauti pelno (pvz., negalimas dalyvio mokestis), o komunikacijos projekto rezultatai turi būti neatlygintinai ir viešai prieinami naudos gavėjams – galimiems pareiškėjams, paramos gavėjams ir kitoms visuomenės grupėms</w:t>
      </w:r>
      <w:r w:rsidR="00703657" w:rsidRPr="006E164C">
        <w:rPr>
          <w:rFonts w:eastAsia="Calibri"/>
          <w:color w:val="000000"/>
          <w:szCs w:val="24"/>
          <w:lang w:eastAsia="lt-LT"/>
        </w:rPr>
        <w:t xml:space="preserve">. Jei nėra pažeidžiamos </w:t>
      </w:r>
      <w:r w:rsidR="00381E38" w:rsidRPr="006E164C">
        <w:rPr>
          <w:rFonts w:eastAsia="Calibri"/>
          <w:color w:val="000000"/>
          <w:szCs w:val="24"/>
          <w:lang w:eastAsia="lt-LT"/>
        </w:rPr>
        <w:t>intelektinės nuosavybės teisės, komunikacijos projekto rezultatai yra vieši</w:t>
      </w:r>
      <w:r w:rsidR="00E2102D">
        <w:rPr>
          <w:rFonts w:eastAsia="Calibri"/>
          <w:color w:val="000000"/>
          <w:szCs w:val="24"/>
          <w:lang w:eastAsia="lt-LT"/>
        </w:rPr>
        <w:t>;</w:t>
      </w:r>
    </w:p>
    <w:p w14:paraId="43F9A36E"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13.17. komunikacijos projekto turinyje negali būti numatyti šio projekto apribojimai, kurie turėtų neigiamą tiesioginį ar netiesioginį poveikį lyčių lygybės ir nediskriminavimo dėl lyties, rasės, kalbos, kilmės, socialinės padėties, tikėjimo, įsitikinimų ar pažiūrų, amžiaus, negalios, lytinės orientacijos, etninės priklausomybės, religijos principų įgyvendinimui;</w:t>
      </w:r>
    </w:p>
    <w:p w14:paraId="5AFF8C93" w14:textId="52E54489"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 xml:space="preserve">13.18. renginiui vykdyti </w:t>
      </w:r>
      <w:r w:rsidR="009E5A4B" w:rsidRPr="006E164C">
        <w:rPr>
          <w:rFonts w:eastAsia="Calibri"/>
          <w:color w:val="000000"/>
          <w:szCs w:val="24"/>
          <w:lang w:eastAsia="lt-LT"/>
        </w:rPr>
        <w:t xml:space="preserve">turi būti </w:t>
      </w:r>
      <w:r w:rsidRPr="006E164C">
        <w:rPr>
          <w:rFonts w:eastAsia="Calibri"/>
          <w:color w:val="000000"/>
          <w:szCs w:val="24"/>
          <w:lang w:eastAsia="lt-LT"/>
        </w:rPr>
        <w:t>sudaryta ir kartu su paramos paraiška pateikta preliminari programa. Ši programa pagrindžia komunikacijos projekto tikslą ir atitinka komunikacijos projekto veiklas;</w:t>
      </w:r>
    </w:p>
    <w:p w14:paraId="756B81DE" w14:textId="2986E235" w:rsidR="00C97655"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 xml:space="preserve">13.19. jeigu pareiškėjas ketina įgyvendinti </w:t>
      </w:r>
      <w:r w:rsidR="00DB1F4D">
        <w:rPr>
          <w:rFonts w:eastAsia="Calibri"/>
          <w:color w:val="000000"/>
          <w:szCs w:val="24"/>
          <w:lang w:eastAsia="lt-LT"/>
        </w:rPr>
        <w:t xml:space="preserve">Taisyklių </w:t>
      </w:r>
      <w:r w:rsidRPr="006E164C">
        <w:rPr>
          <w:rFonts w:eastAsia="Calibri"/>
          <w:color w:val="000000"/>
          <w:szCs w:val="24"/>
          <w:lang w:eastAsia="lt-LT"/>
        </w:rPr>
        <w:t>7.</w:t>
      </w:r>
      <w:r w:rsidR="00665D95" w:rsidRPr="006E164C">
        <w:rPr>
          <w:rFonts w:eastAsia="Calibri"/>
          <w:color w:val="000000"/>
          <w:szCs w:val="24"/>
          <w:lang w:eastAsia="lt-LT"/>
        </w:rPr>
        <w:t>5</w:t>
      </w:r>
      <w:r w:rsidRPr="006E164C">
        <w:rPr>
          <w:rFonts w:eastAsia="Calibri"/>
          <w:color w:val="000000"/>
          <w:szCs w:val="24"/>
          <w:lang w:eastAsia="lt-LT"/>
        </w:rPr>
        <w:t>.3 papunktyje nurodytą komunikacijos priemonę</w:t>
      </w:r>
      <w:r w:rsidR="0041756C">
        <w:rPr>
          <w:rFonts w:eastAsia="Calibri"/>
          <w:color w:val="000000"/>
          <w:szCs w:val="24"/>
          <w:lang w:eastAsia="lt-LT"/>
        </w:rPr>
        <w:t>, reikia</w:t>
      </w:r>
      <w:r w:rsidRPr="006E164C">
        <w:rPr>
          <w:rFonts w:eastAsia="Calibri"/>
          <w:color w:val="000000"/>
          <w:szCs w:val="24"/>
          <w:lang w:eastAsia="lt-LT"/>
        </w:rPr>
        <w:t xml:space="preserve"> pateikti kiekvieno planuojamo elektroninio leidinio preliminarų aprašymą (ne trumpesnį nei 300 žodžių)</w:t>
      </w:r>
      <w:r w:rsidR="0041756C">
        <w:rPr>
          <w:rFonts w:eastAsia="Calibri"/>
          <w:color w:val="000000"/>
          <w:szCs w:val="24"/>
          <w:lang w:eastAsia="lt-LT"/>
        </w:rPr>
        <w:t>;</w:t>
      </w:r>
    </w:p>
    <w:p w14:paraId="6AFDDC3E" w14:textId="7EAEB80C" w:rsidR="00377ED8" w:rsidRPr="006E164C" w:rsidRDefault="00377ED8"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13.20</w:t>
      </w:r>
      <w:r w:rsidR="00F460DF" w:rsidRPr="006E164C">
        <w:rPr>
          <w:rFonts w:eastAsia="Calibri"/>
          <w:color w:val="000000"/>
          <w:szCs w:val="24"/>
          <w:lang w:eastAsia="lt-LT"/>
        </w:rPr>
        <w:t>.</w:t>
      </w:r>
      <w:r w:rsidRPr="006E164C">
        <w:rPr>
          <w:rFonts w:eastAsia="Calibri"/>
          <w:color w:val="000000"/>
          <w:szCs w:val="24"/>
          <w:lang w:eastAsia="lt-LT"/>
        </w:rPr>
        <w:t xml:space="preserve"> jei</w:t>
      </w:r>
      <w:r w:rsidR="00F460DF" w:rsidRPr="006E164C">
        <w:rPr>
          <w:rFonts w:eastAsia="Calibri"/>
          <w:color w:val="000000"/>
          <w:szCs w:val="24"/>
          <w:lang w:eastAsia="lt-LT"/>
        </w:rPr>
        <w:t xml:space="preserve">gu pareiškėjas ketina įgyvendinti </w:t>
      </w:r>
      <w:r w:rsidR="00DB1F4D">
        <w:rPr>
          <w:rFonts w:eastAsia="Calibri"/>
          <w:color w:val="000000"/>
          <w:szCs w:val="24"/>
          <w:lang w:eastAsia="lt-LT"/>
        </w:rPr>
        <w:t xml:space="preserve">Taisyklių </w:t>
      </w:r>
      <w:r w:rsidR="00A21CFA" w:rsidRPr="006E164C">
        <w:rPr>
          <w:rFonts w:eastAsia="Calibri"/>
          <w:color w:val="000000"/>
          <w:szCs w:val="24"/>
          <w:lang w:eastAsia="lt-LT"/>
        </w:rPr>
        <w:t>7.6</w:t>
      </w:r>
      <w:r w:rsidR="00977F04" w:rsidRPr="006E164C">
        <w:rPr>
          <w:rFonts w:eastAsia="Calibri"/>
          <w:color w:val="000000"/>
          <w:szCs w:val="24"/>
          <w:lang w:eastAsia="lt-LT"/>
        </w:rPr>
        <w:t xml:space="preserve"> papunktyje nurodytą komunikacijos priemonę,</w:t>
      </w:r>
      <w:r w:rsidR="004C3561" w:rsidRPr="006E164C">
        <w:rPr>
          <w:rFonts w:eastAsia="Calibri"/>
          <w:color w:val="000000"/>
          <w:szCs w:val="24"/>
          <w:lang w:eastAsia="lt-LT"/>
        </w:rPr>
        <w:t xml:space="preserve"> paraiška turi atitikti šiuos specialiuosius mokymams keliamus reikalavimus:</w:t>
      </w:r>
    </w:p>
    <w:p w14:paraId="4882CE14" w14:textId="52E5B5FD" w:rsidR="004C3561" w:rsidRPr="006E164C" w:rsidRDefault="004C3561" w:rsidP="001A2544">
      <w:pPr>
        <w:tabs>
          <w:tab w:val="left" w:pos="567"/>
        </w:tabs>
        <w:ind w:firstLine="720"/>
        <w:jc w:val="both"/>
        <w:rPr>
          <w:color w:val="000000"/>
          <w:szCs w:val="24"/>
          <w:lang w:eastAsia="lt-LT"/>
        </w:rPr>
      </w:pPr>
      <w:r w:rsidRPr="006E164C">
        <w:rPr>
          <w:rFonts w:eastAsia="Calibri"/>
          <w:color w:val="000000"/>
          <w:szCs w:val="24"/>
          <w:lang w:eastAsia="lt-LT"/>
        </w:rPr>
        <w:t>13.20.</w:t>
      </w:r>
      <w:r w:rsidR="0062323A" w:rsidRPr="006E164C">
        <w:rPr>
          <w:rFonts w:eastAsia="Calibri"/>
          <w:color w:val="000000"/>
          <w:szCs w:val="24"/>
          <w:lang w:eastAsia="lt-LT"/>
        </w:rPr>
        <w:t>1</w:t>
      </w:r>
      <w:r w:rsidR="00F75D1D" w:rsidRPr="006E164C">
        <w:rPr>
          <w:color w:val="000000"/>
          <w:szCs w:val="24"/>
          <w:lang w:eastAsia="lt-LT"/>
        </w:rPr>
        <w:t xml:space="preserve"> mokymai turi būti iš anksto suplanuoti</w:t>
      </w:r>
      <w:r w:rsidR="00AE2C21" w:rsidRPr="006E164C">
        <w:rPr>
          <w:color w:val="000000"/>
          <w:szCs w:val="24"/>
          <w:lang w:eastAsia="lt-LT"/>
        </w:rPr>
        <w:t>:</w:t>
      </w:r>
      <w:r w:rsidR="0087148D" w:rsidRPr="006E164C">
        <w:rPr>
          <w:color w:val="000000"/>
          <w:szCs w:val="24"/>
          <w:lang w:eastAsia="lt-LT"/>
        </w:rPr>
        <w:t xml:space="preserve"> pateikiamas </w:t>
      </w:r>
      <w:r w:rsidR="00F75D1D" w:rsidRPr="006E164C">
        <w:rPr>
          <w:color w:val="000000"/>
          <w:szCs w:val="24"/>
          <w:lang w:eastAsia="lt-LT"/>
        </w:rPr>
        <w:t>planuojamų mokymo renginių skaičius, mokymų valandų ir dalyvių skaičius turi atitikti paramos paraiškoje suplanuotą skaičių;</w:t>
      </w:r>
    </w:p>
    <w:p w14:paraId="20C76C3E" w14:textId="5FD92F43" w:rsidR="004F2BD0" w:rsidRPr="006E164C" w:rsidRDefault="004F2BD0" w:rsidP="001A2544">
      <w:pPr>
        <w:tabs>
          <w:tab w:val="left" w:pos="567"/>
        </w:tabs>
        <w:ind w:firstLine="720"/>
        <w:jc w:val="both"/>
        <w:rPr>
          <w:color w:val="000000"/>
          <w:szCs w:val="24"/>
          <w:lang w:eastAsia="lt-LT"/>
        </w:rPr>
      </w:pPr>
      <w:r w:rsidRPr="006E164C">
        <w:rPr>
          <w:color w:val="000000" w:themeColor="text1"/>
          <w:szCs w:val="24"/>
          <w:lang w:eastAsia="lt-LT"/>
        </w:rPr>
        <w:t xml:space="preserve">13.20.2. </w:t>
      </w:r>
      <w:r w:rsidR="0025524F" w:rsidRPr="006E164C">
        <w:rPr>
          <w:color w:val="000000" w:themeColor="text1"/>
          <w:szCs w:val="24"/>
          <w:lang w:eastAsia="lt-LT"/>
        </w:rPr>
        <w:t xml:space="preserve">mokymų turinys turi atitikti </w:t>
      </w:r>
      <w:r w:rsidR="0025524F" w:rsidRPr="006E164C">
        <w:rPr>
          <w:rFonts w:eastAsia="Calibri"/>
          <w:szCs w:val="24"/>
        </w:rPr>
        <w:t xml:space="preserve">Nepriklausomų žemės ūkio konsultantų </w:t>
      </w:r>
      <w:r w:rsidR="00522E99" w:rsidRPr="006E164C">
        <w:rPr>
          <w:rFonts w:eastAsia="Calibri"/>
          <w:szCs w:val="24"/>
        </w:rPr>
        <w:t>sąrašo</w:t>
      </w:r>
      <w:r w:rsidR="0025524F" w:rsidRPr="006E164C">
        <w:rPr>
          <w:rFonts w:eastAsia="Calibri"/>
          <w:szCs w:val="24"/>
        </w:rPr>
        <w:t xml:space="preserve"> veiklos organizavimo tvarkos aprašo II skyriuje nurodytą </w:t>
      </w:r>
      <w:r w:rsidR="0025524F" w:rsidRPr="006E164C">
        <w:rPr>
          <w:color w:val="000000" w:themeColor="text1"/>
          <w:szCs w:val="24"/>
          <w:lang w:eastAsia="lt-LT"/>
        </w:rPr>
        <w:t>sričių ir temų turinį</w:t>
      </w:r>
      <w:r w:rsidR="00D163C4" w:rsidRPr="006E164C">
        <w:rPr>
          <w:color w:val="000000" w:themeColor="text1"/>
          <w:szCs w:val="24"/>
          <w:lang w:eastAsia="lt-LT"/>
        </w:rPr>
        <w:t xml:space="preserve">. </w:t>
      </w:r>
      <w:r w:rsidR="005B7EEC" w:rsidRPr="006E164C">
        <w:rPr>
          <w:color w:val="000000" w:themeColor="text1"/>
          <w:szCs w:val="24"/>
          <w:lang w:eastAsia="lt-LT"/>
        </w:rPr>
        <w:t>Rekomenduojamos</w:t>
      </w:r>
      <w:r w:rsidR="00D163C4" w:rsidRPr="006E164C">
        <w:rPr>
          <w:color w:val="000000" w:themeColor="text1"/>
          <w:szCs w:val="24"/>
          <w:lang w:eastAsia="lt-LT"/>
        </w:rPr>
        <w:t xml:space="preserve"> mokymų temos pateikiamos Taisyklių 6 priede</w:t>
      </w:r>
      <w:r w:rsidR="0025524F" w:rsidRPr="006E164C">
        <w:rPr>
          <w:color w:val="000000" w:themeColor="text1"/>
          <w:szCs w:val="24"/>
          <w:lang w:eastAsia="lt-LT"/>
        </w:rPr>
        <w:t>;</w:t>
      </w:r>
    </w:p>
    <w:p w14:paraId="11314F8C" w14:textId="77777777" w:rsidR="007967B6" w:rsidRPr="006E164C" w:rsidRDefault="00863646" w:rsidP="001A2544">
      <w:pPr>
        <w:tabs>
          <w:tab w:val="left" w:pos="567"/>
        </w:tabs>
        <w:ind w:firstLine="720"/>
        <w:jc w:val="both"/>
        <w:rPr>
          <w:color w:val="000000"/>
          <w:szCs w:val="24"/>
          <w:lang w:eastAsia="lt-LT"/>
        </w:rPr>
      </w:pPr>
      <w:r w:rsidRPr="006E164C">
        <w:rPr>
          <w:color w:val="000000"/>
          <w:szCs w:val="24"/>
          <w:lang w:eastAsia="lt-LT"/>
        </w:rPr>
        <w:t>13.20</w:t>
      </w:r>
      <w:r w:rsidR="009E296E" w:rsidRPr="006E164C">
        <w:rPr>
          <w:color w:val="000000"/>
          <w:szCs w:val="24"/>
          <w:lang w:eastAsia="lt-LT"/>
        </w:rPr>
        <w:t>.3.</w:t>
      </w:r>
      <w:r w:rsidR="003C5415" w:rsidRPr="006E164C">
        <w:rPr>
          <w:color w:val="000000"/>
          <w:szCs w:val="24"/>
          <w:lang w:eastAsia="lt-LT"/>
        </w:rPr>
        <w:t xml:space="preserve"> mokymo paslaugas </w:t>
      </w:r>
      <w:r w:rsidR="00F11FBE" w:rsidRPr="006E164C">
        <w:rPr>
          <w:color w:val="000000"/>
          <w:szCs w:val="24"/>
          <w:lang w:eastAsia="lt-LT"/>
        </w:rPr>
        <w:t>turi</w:t>
      </w:r>
      <w:r w:rsidR="003C5415" w:rsidRPr="006E164C">
        <w:rPr>
          <w:color w:val="000000"/>
          <w:szCs w:val="24"/>
          <w:lang w:eastAsia="lt-LT"/>
        </w:rPr>
        <w:t xml:space="preserve"> teikti kvalifikuoti mokymo paslaugų teikėjai</w:t>
      </w:r>
      <w:r w:rsidR="007967B6" w:rsidRPr="006E164C">
        <w:rPr>
          <w:color w:val="000000"/>
          <w:szCs w:val="24"/>
          <w:lang w:eastAsia="lt-LT"/>
        </w:rPr>
        <w:t>;</w:t>
      </w:r>
    </w:p>
    <w:p w14:paraId="24291609" w14:textId="77777777" w:rsidR="007967B6" w:rsidRPr="006E164C" w:rsidRDefault="007967B6" w:rsidP="001A2544">
      <w:pPr>
        <w:tabs>
          <w:tab w:val="left" w:pos="567"/>
        </w:tabs>
        <w:ind w:firstLine="720"/>
        <w:jc w:val="both"/>
        <w:rPr>
          <w:color w:val="000000"/>
          <w:szCs w:val="24"/>
        </w:rPr>
      </w:pPr>
      <w:r w:rsidRPr="006E164C">
        <w:rPr>
          <w:color w:val="000000"/>
          <w:szCs w:val="24"/>
          <w:lang w:eastAsia="lt-LT"/>
        </w:rPr>
        <w:t xml:space="preserve">13.20.4. </w:t>
      </w:r>
      <w:r w:rsidR="00905F7A" w:rsidRPr="006E164C">
        <w:rPr>
          <w:color w:val="000000"/>
          <w:szCs w:val="24"/>
        </w:rPr>
        <w:t xml:space="preserve">jei </w:t>
      </w:r>
      <w:r w:rsidR="003C5415" w:rsidRPr="006E164C">
        <w:rPr>
          <w:color w:val="000000"/>
          <w:szCs w:val="24"/>
        </w:rPr>
        <w:t xml:space="preserve">komunikacijos projekto vykdytojas yra mokymo paslaugų teikėjas, jis ir jo teikiama paraiška turi atitikti visus Taisyklių </w:t>
      </w:r>
      <w:r w:rsidR="00EA655C" w:rsidRPr="006E164C">
        <w:rPr>
          <w:color w:val="000000"/>
          <w:szCs w:val="24"/>
        </w:rPr>
        <w:t>13.20</w:t>
      </w:r>
      <w:r w:rsidR="003C5415" w:rsidRPr="006E164C">
        <w:rPr>
          <w:color w:val="000000"/>
          <w:szCs w:val="24"/>
        </w:rPr>
        <w:t xml:space="preserve"> </w:t>
      </w:r>
      <w:r w:rsidR="00EA655C" w:rsidRPr="006E164C">
        <w:rPr>
          <w:color w:val="000000"/>
          <w:szCs w:val="24"/>
        </w:rPr>
        <w:t>pa</w:t>
      </w:r>
      <w:r w:rsidR="003C5415" w:rsidRPr="006E164C">
        <w:rPr>
          <w:color w:val="000000"/>
          <w:szCs w:val="24"/>
        </w:rPr>
        <w:t>punkt</w:t>
      </w:r>
      <w:r w:rsidR="00EA655C" w:rsidRPr="006E164C">
        <w:rPr>
          <w:color w:val="000000"/>
          <w:szCs w:val="24"/>
        </w:rPr>
        <w:t>yje</w:t>
      </w:r>
      <w:r w:rsidR="003C5415" w:rsidRPr="006E164C">
        <w:rPr>
          <w:color w:val="000000"/>
          <w:szCs w:val="24"/>
        </w:rPr>
        <w:t xml:space="preserve"> nurodytus reikalavimus; </w:t>
      </w:r>
    </w:p>
    <w:p w14:paraId="1D3B2820" w14:textId="5D1BAE47" w:rsidR="00863646" w:rsidRPr="006E164C" w:rsidRDefault="007967B6" w:rsidP="001A2544">
      <w:pPr>
        <w:tabs>
          <w:tab w:val="left" w:pos="567"/>
        </w:tabs>
        <w:ind w:firstLine="720"/>
        <w:jc w:val="both"/>
        <w:rPr>
          <w:color w:val="000000"/>
          <w:szCs w:val="24"/>
          <w:lang w:eastAsia="lt-LT"/>
        </w:rPr>
      </w:pPr>
      <w:r w:rsidRPr="006E164C">
        <w:rPr>
          <w:color w:val="000000"/>
          <w:szCs w:val="24"/>
        </w:rPr>
        <w:t xml:space="preserve">13.20.5. </w:t>
      </w:r>
      <w:r w:rsidR="003C5415" w:rsidRPr="006E164C">
        <w:rPr>
          <w:color w:val="000000"/>
          <w:szCs w:val="24"/>
        </w:rPr>
        <w:t xml:space="preserve">jeigu komunikacijos projekto vykdytojas yra ne mokymo paslaugų teikėjas, o mokymų organizatorius, jis projekto paraiškos dalyje, skirtoje projekto idėjai aprašyti, turi įsipareigoti organizuodamas mokymo paslaugų teikėjo paslaugų pirkimą pirkimo sąlygose nustatyti ne mažesnius reikalavimus, negu nustatyta Taisyklių </w:t>
      </w:r>
      <w:r w:rsidR="0057588D" w:rsidRPr="006E164C">
        <w:rPr>
          <w:color w:val="000000"/>
          <w:szCs w:val="24"/>
        </w:rPr>
        <w:t>13.20</w:t>
      </w:r>
      <w:r w:rsidR="00A061E2" w:rsidRPr="006E164C">
        <w:rPr>
          <w:color w:val="000000"/>
          <w:szCs w:val="24"/>
        </w:rPr>
        <w:t xml:space="preserve"> </w:t>
      </w:r>
      <w:r w:rsidR="0057588D" w:rsidRPr="006E164C">
        <w:rPr>
          <w:color w:val="000000"/>
          <w:szCs w:val="24"/>
        </w:rPr>
        <w:t>pa</w:t>
      </w:r>
      <w:r w:rsidR="003C5415" w:rsidRPr="006E164C">
        <w:rPr>
          <w:color w:val="000000"/>
          <w:szCs w:val="24"/>
        </w:rPr>
        <w:t>punkt</w:t>
      </w:r>
      <w:r w:rsidR="0057588D" w:rsidRPr="006E164C">
        <w:rPr>
          <w:color w:val="000000"/>
          <w:szCs w:val="24"/>
        </w:rPr>
        <w:t>yje</w:t>
      </w:r>
      <w:r w:rsidR="003C5415" w:rsidRPr="006E164C">
        <w:rPr>
          <w:color w:val="000000"/>
          <w:szCs w:val="24"/>
        </w:rPr>
        <w:t>, ir įsigyti mokymo paslaugų teikėjo paslaugas nepažeidžiant jų</w:t>
      </w:r>
      <w:r w:rsidR="00A061E2" w:rsidRPr="006E164C">
        <w:rPr>
          <w:color w:val="000000"/>
          <w:szCs w:val="24"/>
        </w:rPr>
        <w:t xml:space="preserve">; </w:t>
      </w:r>
    </w:p>
    <w:p w14:paraId="64FC56A2" w14:textId="09A1FAF1" w:rsidR="00220838" w:rsidRPr="006E164C" w:rsidRDefault="00220838" w:rsidP="001A2544">
      <w:pPr>
        <w:tabs>
          <w:tab w:val="left" w:pos="567"/>
        </w:tabs>
        <w:ind w:firstLine="720"/>
        <w:jc w:val="both"/>
        <w:rPr>
          <w:color w:val="000000"/>
          <w:szCs w:val="24"/>
          <w:lang w:eastAsia="lt-LT"/>
        </w:rPr>
      </w:pPr>
      <w:r w:rsidRPr="006E164C">
        <w:rPr>
          <w:color w:val="000000"/>
          <w:szCs w:val="24"/>
          <w:lang w:eastAsia="lt-LT"/>
        </w:rPr>
        <w:t>13.20.6. mokymus gali vesti:</w:t>
      </w:r>
    </w:p>
    <w:p w14:paraId="61D7EE23" w14:textId="36A0CA7F" w:rsidR="00D83772" w:rsidRPr="006E164C" w:rsidRDefault="00D83772" w:rsidP="001A2544">
      <w:pPr>
        <w:tabs>
          <w:tab w:val="left" w:pos="567"/>
        </w:tabs>
        <w:ind w:firstLine="720"/>
        <w:jc w:val="both"/>
        <w:rPr>
          <w:color w:val="000000"/>
          <w:szCs w:val="24"/>
          <w:lang w:eastAsia="lt-LT"/>
        </w:rPr>
      </w:pPr>
      <w:r w:rsidRPr="006E164C">
        <w:rPr>
          <w:color w:val="000000"/>
          <w:szCs w:val="24"/>
          <w:lang w:eastAsia="lt-LT"/>
        </w:rPr>
        <w:t>13.20.</w:t>
      </w:r>
      <w:r w:rsidR="00E33B80" w:rsidRPr="006E164C">
        <w:rPr>
          <w:color w:val="000000"/>
          <w:szCs w:val="24"/>
          <w:lang w:eastAsia="lt-LT"/>
        </w:rPr>
        <w:t>6</w:t>
      </w:r>
      <w:r w:rsidRPr="006E164C">
        <w:rPr>
          <w:color w:val="000000"/>
          <w:szCs w:val="24"/>
          <w:lang w:eastAsia="lt-LT"/>
        </w:rPr>
        <w:t>.1.</w:t>
      </w:r>
      <w:r w:rsidR="00D1639E" w:rsidRPr="006E164C">
        <w:rPr>
          <w:color w:val="000000"/>
          <w:szCs w:val="24"/>
          <w:lang w:eastAsia="lt-LT"/>
        </w:rPr>
        <w:t xml:space="preserve"> juridiniai asmenys, kuriems kvalifikacijos ir kompetencijos įrodymo dokumentai išduoti patikimų subjektų</w:t>
      </w:r>
      <w:r w:rsidR="00CB56A3" w:rsidRPr="006E164C">
        <w:rPr>
          <w:color w:val="000000"/>
          <w:szCs w:val="24"/>
          <w:lang w:eastAsia="lt-LT"/>
        </w:rPr>
        <w:t xml:space="preserve"> </w:t>
      </w:r>
      <w:r w:rsidR="0041756C">
        <w:rPr>
          <w:color w:val="000000"/>
          <w:szCs w:val="24"/>
          <w:lang w:eastAsia="lt-LT"/>
        </w:rPr>
        <w:t>–</w:t>
      </w:r>
      <w:r w:rsidR="00CB56A3" w:rsidRPr="006E164C">
        <w:rPr>
          <w:color w:val="000000"/>
          <w:szCs w:val="24"/>
          <w:lang w:eastAsia="lt-LT"/>
        </w:rPr>
        <w:t xml:space="preserve"> </w:t>
      </w:r>
      <w:r w:rsidR="00D1639E" w:rsidRPr="006E164C">
        <w:rPr>
          <w:color w:val="000000"/>
          <w:szCs w:val="24"/>
          <w:lang w:eastAsia="lt-LT"/>
        </w:rPr>
        <w:t>Švietimo ir mokslo institucijų registre (www.aikos.smm.lt) esančių juridinių asmenų, valstybės institucijų, valstybės įsteigtų viešųjų juridinių asmenų, kitų juridinių asmenų, kuriems Lietuvos Respublikos švietimo ir mokslo ministerijos nustatyta tvarka yra išduota licencija ir (arba) leidimas mokyti pagal mokymų programas, atitinkančias planuojamų mokymų temą;</w:t>
      </w:r>
    </w:p>
    <w:p w14:paraId="1F5A05EA" w14:textId="526CF040" w:rsidR="00A4643A" w:rsidRPr="006E164C" w:rsidRDefault="00A4643A" w:rsidP="001A2544">
      <w:pPr>
        <w:tabs>
          <w:tab w:val="left" w:pos="567"/>
        </w:tabs>
        <w:ind w:firstLine="720"/>
        <w:jc w:val="both"/>
        <w:rPr>
          <w:color w:val="000000"/>
          <w:szCs w:val="24"/>
          <w:lang w:eastAsia="lt-LT"/>
        </w:rPr>
      </w:pPr>
      <w:r w:rsidRPr="006E164C">
        <w:rPr>
          <w:color w:val="000000"/>
          <w:szCs w:val="24"/>
          <w:lang w:eastAsia="lt-LT"/>
        </w:rPr>
        <w:t>13.20.</w:t>
      </w:r>
      <w:r w:rsidR="00E33B80" w:rsidRPr="006E164C">
        <w:rPr>
          <w:color w:val="000000"/>
          <w:szCs w:val="24"/>
          <w:lang w:eastAsia="lt-LT"/>
        </w:rPr>
        <w:t>6</w:t>
      </w:r>
      <w:r w:rsidRPr="006E164C">
        <w:rPr>
          <w:color w:val="000000"/>
          <w:szCs w:val="24"/>
          <w:lang w:eastAsia="lt-LT"/>
        </w:rPr>
        <w:t>.2. juridiniai asmenys, kuriems Formaliojo profesinio mokymo licencijavimo taisyklių, patvirtintų Lietuvos Respublikos Vyriausybės 20</w:t>
      </w:r>
      <w:r w:rsidR="001A6A5C">
        <w:rPr>
          <w:color w:val="000000"/>
          <w:szCs w:val="24"/>
          <w:lang w:eastAsia="lt-LT"/>
        </w:rPr>
        <w:t>23</w:t>
      </w:r>
      <w:r w:rsidRPr="006E164C">
        <w:rPr>
          <w:color w:val="000000"/>
          <w:szCs w:val="24"/>
          <w:lang w:eastAsia="lt-LT"/>
        </w:rPr>
        <w:t xml:space="preserve"> m. </w:t>
      </w:r>
      <w:r w:rsidR="001A6A5C">
        <w:rPr>
          <w:color w:val="000000"/>
          <w:szCs w:val="24"/>
          <w:lang w:eastAsia="lt-LT"/>
        </w:rPr>
        <w:t>rugpjūčio</w:t>
      </w:r>
      <w:r w:rsidRPr="006E164C">
        <w:rPr>
          <w:color w:val="000000"/>
          <w:szCs w:val="24"/>
          <w:lang w:eastAsia="lt-LT"/>
        </w:rPr>
        <w:t xml:space="preserve"> 2</w:t>
      </w:r>
      <w:r w:rsidR="001A6A5C">
        <w:rPr>
          <w:color w:val="000000"/>
          <w:szCs w:val="24"/>
          <w:lang w:eastAsia="lt-LT"/>
        </w:rPr>
        <w:t>5</w:t>
      </w:r>
      <w:r w:rsidRPr="006E164C">
        <w:rPr>
          <w:color w:val="000000"/>
          <w:szCs w:val="24"/>
          <w:lang w:eastAsia="lt-LT"/>
        </w:rPr>
        <w:t xml:space="preserve"> d. nutarimu Nr. </w:t>
      </w:r>
      <w:r w:rsidR="001A6A5C">
        <w:rPr>
          <w:color w:val="000000"/>
          <w:szCs w:val="24"/>
          <w:lang w:eastAsia="lt-LT"/>
        </w:rPr>
        <w:t>V-1102</w:t>
      </w:r>
      <w:r w:rsidRPr="006E164C">
        <w:rPr>
          <w:color w:val="000000"/>
          <w:szCs w:val="24"/>
          <w:lang w:eastAsia="lt-LT"/>
        </w:rPr>
        <w:t xml:space="preserve"> „Dėl Formaliojo profesinio mokymo licencijavimo taisyklių patvirtinimo“, nustatyta tvarka yra išduota licencija vykdyti formalųjį profesinį mokymą;</w:t>
      </w:r>
    </w:p>
    <w:p w14:paraId="3AFC3EAB" w14:textId="41D18C58" w:rsidR="0065471A" w:rsidRPr="006E164C" w:rsidRDefault="0065471A" w:rsidP="2DE256B5">
      <w:pPr>
        <w:tabs>
          <w:tab w:val="left" w:pos="567"/>
        </w:tabs>
        <w:ind w:firstLine="720"/>
        <w:jc w:val="both"/>
        <w:rPr>
          <w:color w:val="000000"/>
          <w:lang w:eastAsia="lt-LT"/>
        </w:rPr>
      </w:pPr>
      <w:r w:rsidRPr="2DE256B5">
        <w:rPr>
          <w:color w:val="000000" w:themeColor="text1"/>
          <w:lang w:eastAsia="lt-LT"/>
        </w:rPr>
        <w:t>13.20.</w:t>
      </w:r>
      <w:r w:rsidR="00E33B80" w:rsidRPr="2DE256B5">
        <w:rPr>
          <w:color w:val="000000" w:themeColor="text1"/>
          <w:lang w:eastAsia="lt-LT"/>
        </w:rPr>
        <w:t>6</w:t>
      </w:r>
      <w:r w:rsidRPr="2DE256B5">
        <w:rPr>
          <w:color w:val="000000" w:themeColor="text1"/>
          <w:lang w:eastAsia="lt-LT"/>
        </w:rPr>
        <w:t xml:space="preserve">.3. </w:t>
      </w:r>
      <w:r w:rsidR="0080571F" w:rsidRPr="0080571F">
        <w:rPr>
          <w:color w:val="000000" w:themeColor="text1"/>
          <w:lang w:eastAsia="lt-LT"/>
        </w:rPr>
        <w:t xml:space="preserve">juridiniai asmenys, kuriems Lietuvos Respublikos Vyriausybės 2017 m. kovo 1 d. nutarimu Nr. 149 </w:t>
      </w:r>
      <w:r w:rsidR="008E14D6" w:rsidRPr="006E164C">
        <w:rPr>
          <w:color w:val="000000"/>
          <w:szCs w:val="24"/>
          <w:lang w:eastAsia="lt-LT"/>
        </w:rPr>
        <w:t>„</w:t>
      </w:r>
      <w:r w:rsidR="0080571F" w:rsidRPr="0080571F">
        <w:rPr>
          <w:color w:val="000000" w:themeColor="text1"/>
          <w:lang w:eastAsia="lt-LT"/>
        </w:rPr>
        <w:t>Dėl Lietuvos Respublikos mokslo ir studijų įstatymo įgyvendinimo</w:t>
      </w:r>
      <w:r w:rsidR="008E14D6" w:rsidRPr="006E164C">
        <w:rPr>
          <w:color w:val="000000"/>
          <w:szCs w:val="24"/>
          <w:lang w:eastAsia="lt-LT"/>
        </w:rPr>
        <w:t>“</w:t>
      </w:r>
      <w:r w:rsidR="0080571F" w:rsidRPr="0080571F">
        <w:rPr>
          <w:color w:val="000000" w:themeColor="text1"/>
          <w:lang w:eastAsia="lt-LT"/>
        </w:rPr>
        <w:t xml:space="preserve"> nustatyta tvarka yra išduotas leidimas vykdyti studijas ir su studijomis susijusią veiklą</w:t>
      </w:r>
      <w:r w:rsidR="0080571F">
        <w:rPr>
          <w:color w:val="000000" w:themeColor="text1"/>
          <w:lang w:eastAsia="lt-LT"/>
        </w:rPr>
        <w:t>;</w:t>
      </w:r>
    </w:p>
    <w:p w14:paraId="55A97412" w14:textId="18E125DF" w:rsidR="0065471A" w:rsidRPr="006E164C" w:rsidRDefault="0065471A" w:rsidP="001A2544">
      <w:pPr>
        <w:tabs>
          <w:tab w:val="left" w:pos="567"/>
        </w:tabs>
        <w:ind w:firstLine="720"/>
        <w:jc w:val="both"/>
        <w:rPr>
          <w:color w:val="000000"/>
          <w:szCs w:val="24"/>
          <w:lang w:eastAsia="lt-LT"/>
        </w:rPr>
      </w:pPr>
      <w:r w:rsidRPr="006E164C">
        <w:rPr>
          <w:color w:val="000000"/>
          <w:szCs w:val="24"/>
          <w:lang w:eastAsia="lt-LT"/>
        </w:rPr>
        <w:t>13.20.</w:t>
      </w:r>
      <w:r w:rsidR="00A65F73" w:rsidRPr="006E164C">
        <w:rPr>
          <w:color w:val="000000"/>
          <w:szCs w:val="24"/>
          <w:lang w:eastAsia="lt-LT"/>
        </w:rPr>
        <w:t>6</w:t>
      </w:r>
      <w:r w:rsidRPr="006E164C">
        <w:rPr>
          <w:color w:val="000000"/>
          <w:szCs w:val="24"/>
          <w:lang w:eastAsia="lt-LT"/>
        </w:rPr>
        <w:t xml:space="preserve">.4. </w:t>
      </w:r>
      <w:r w:rsidR="00DA2A21" w:rsidRPr="006E164C">
        <w:rPr>
          <w:color w:val="000000"/>
          <w:szCs w:val="24"/>
          <w:lang w:eastAsia="lt-LT"/>
        </w:rPr>
        <w:t>juridiniai asmenys, kurie yra akredituoti pagal Institucijų, vykdančių mokytojų ir švietimo pagalbą teikiančių specialistų kvalifikacijos tobulinimą, veiklos vertinimo ir akreditacijos taisykles, patvirtintas Lietuvos Respublikos švietimo ir mokslo ministro 2006 m. sausio 23 d. įsakymu Nr. ISAK-109 „Dėl institucijų, vykdančių mokytojų ir švietimo pagalbą teikiančių specialistų kvalifikacijos tobulinimą, veiklos vertinimo ir akreditacijos“;</w:t>
      </w:r>
    </w:p>
    <w:p w14:paraId="7BCB0A7C" w14:textId="32795CE8" w:rsidR="00DA2A21" w:rsidRPr="006E164C" w:rsidRDefault="00DA2A21" w:rsidP="001A2544">
      <w:pPr>
        <w:tabs>
          <w:tab w:val="left" w:pos="567"/>
        </w:tabs>
        <w:ind w:firstLine="720"/>
        <w:jc w:val="both"/>
        <w:rPr>
          <w:color w:val="000000"/>
          <w:szCs w:val="24"/>
          <w:lang w:eastAsia="lt-LT"/>
        </w:rPr>
      </w:pPr>
      <w:r w:rsidRPr="006E164C">
        <w:rPr>
          <w:color w:val="000000"/>
          <w:szCs w:val="24"/>
          <w:lang w:eastAsia="lt-LT"/>
        </w:rPr>
        <w:t>13.20.</w:t>
      </w:r>
      <w:r w:rsidR="00A65F73" w:rsidRPr="006E164C">
        <w:rPr>
          <w:color w:val="000000"/>
          <w:szCs w:val="24"/>
          <w:lang w:eastAsia="lt-LT"/>
        </w:rPr>
        <w:t>6</w:t>
      </w:r>
      <w:r w:rsidRPr="006E164C">
        <w:rPr>
          <w:color w:val="000000"/>
          <w:szCs w:val="24"/>
          <w:lang w:eastAsia="lt-LT"/>
        </w:rPr>
        <w:t>.5.</w:t>
      </w:r>
      <w:r w:rsidR="005B1FEC" w:rsidRPr="006E164C">
        <w:rPr>
          <w:color w:val="000000"/>
          <w:szCs w:val="24"/>
          <w:lang w:eastAsia="lt-LT"/>
        </w:rPr>
        <w:t xml:space="preserve"> juridiniai asmenys, kuriems įstatymais nustatyta funkcija organizuoti ir vykdyti žemės ūkio veiklos subjektų ir ūkio subjektų, veikiančių kaimo plėtros srityje, kvalifikacijos tobulinimą;</w:t>
      </w:r>
    </w:p>
    <w:p w14:paraId="1C3DB937" w14:textId="5185294D" w:rsidR="00186E09" w:rsidRPr="006E164C" w:rsidRDefault="005B1FEC" w:rsidP="001A2544">
      <w:pPr>
        <w:tabs>
          <w:tab w:val="left" w:pos="567"/>
        </w:tabs>
        <w:ind w:firstLine="720"/>
        <w:jc w:val="both"/>
        <w:rPr>
          <w:color w:val="000000"/>
          <w:szCs w:val="24"/>
          <w:lang w:eastAsia="lt-LT"/>
        </w:rPr>
      </w:pPr>
      <w:r w:rsidRPr="006E164C">
        <w:rPr>
          <w:color w:val="000000"/>
          <w:szCs w:val="24"/>
          <w:lang w:eastAsia="lt-LT"/>
        </w:rPr>
        <w:t>13.20.</w:t>
      </w:r>
      <w:r w:rsidR="00A65F73" w:rsidRPr="006E164C">
        <w:rPr>
          <w:color w:val="000000"/>
          <w:szCs w:val="24"/>
          <w:lang w:eastAsia="lt-LT"/>
        </w:rPr>
        <w:t>6</w:t>
      </w:r>
      <w:r w:rsidR="00BA0EF2" w:rsidRPr="006E164C">
        <w:rPr>
          <w:color w:val="000000"/>
          <w:szCs w:val="24"/>
          <w:lang w:eastAsia="lt-LT"/>
        </w:rPr>
        <w:t>.6</w:t>
      </w:r>
      <w:r w:rsidR="003709F1" w:rsidRPr="006E164C">
        <w:rPr>
          <w:color w:val="000000"/>
          <w:szCs w:val="24"/>
          <w:lang w:eastAsia="lt-LT"/>
        </w:rPr>
        <w:t>.</w:t>
      </w:r>
      <w:r w:rsidR="00BF4E7B" w:rsidRPr="006E164C">
        <w:rPr>
          <w:color w:val="000000"/>
          <w:szCs w:val="24"/>
          <w:lang w:eastAsia="lt-LT"/>
        </w:rPr>
        <w:t xml:space="preserve"> fiziniai asmenys, turintys teisę vykdyti mokymų veiklą, užsiimantys ja pagal verslo liudijimą ar individualios veiklos pažymą. Jeigu mokymų paslauga įsigyjama iš fizinio asmens, jis turi atitikti lektoriui keliamus reikalavimus, nustatytus </w:t>
      </w:r>
      <w:r w:rsidR="003117A5">
        <w:rPr>
          <w:color w:val="000000"/>
          <w:szCs w:val="24"/>
          <w:lang w:eastAsia="lt-LT"/>
        </w:rPr>
        <w:t xml:space="preserve">Taisyklių </w:t>
      </w:r>
      <w:r w:rsidR="0007632E" w:rsidRPr="006E164C">
        <w:rPr>
          <w:color w:val="000000"/>
          <w:szCs w:val="24"/>
          <w:lang w:eastAsia="lt-LT"/>
        </w:rPr>
        <w:t>13.20</w:t>
      </w:r>
      <w:r w:rsidR="002D5530" w:rsidRPr="006E164C">
        <w:rPr>
          <w:color w:val="000000"/>
          <w:szCs w:val="24"/>
          <w:lang w:eastAsia="lt-LT"/>
        </w:rPr>
        <w:t>.</w:t>
      </w:r>
      <w:r w:rsidR="00F9299E" w:rsidRPr="006E164C">
        <w:rPr>
          <w:color w:val="000000"/>
          <w:szCs w:val="24"/>
          <w:lang w:eastAsia="lt-LT"/>
        </w:rPr>
        <w:t>7</w:t>
      </w:r>
      <w:r w:rsidR="002D5530" w:rsidRPr="006E164C">
        <w:rPr>
          <w:color w:val="000000"/>
          <w:szCs w:val="24"/>
          <w:lang w:eastAsia="lt-LT"/>
        </w:rPr>
        <w:t xml:space="preserve"> </w:t>
      </w:r>
      <w:r w:rsidR="00BF4E7B" w:rsidRPr="006E164C">
        <w:rPr>
          <w:color w:val="000000"/>
          <w:szCs w:val="24"/>
          <w:lang w:eastAsia="lt-LT"/>
        </w:rPr>
        <w:t>papunktyje</w:t>
      </w:r>
      <w:r w:rsidR="0041756C">
        <w:rPr>
          <w:color w:val="000000"/>
          <w:szCs w:val="24"/>
          <w:lang w:eastAsia="lt-LT"/>
        </w:rPr>
        <w:t>;</w:t>
      </w:r>
    </w:p>
    <w:p w14:paraId="27D79B9D" w14:textId="6F3F4495" w:rsidR="00E46E4C" w:rsidRPr="006E164C" w:rsidRDefault="00E46E4C" w:rsidP="001A2544">
      <w:pPr>
        <w:tabs>
          <w:tab w:val="left" w:pos="567"/>
        </w:tabs>
        <w:ind w:firstLine="720"/>
        <w:jc w:val="both"/>
        <w:rPr>
          <w:color w:val="000000"/>
          <w:szCs w:val="24"/>
          <w:lang w:eastAsia="lt-LT"/>
        </w:rPr>
      </w:pPr>
      <w:r w:rsidRPr="006E164C">
        <w:rPr>
          <w:color w:val="000000"/>
          <w:szCs w:val="24"/>
          <w:lang w:eastAsia="lt-LT"/>
        </w:rPr>
        <w:t>13.20.</w:t>
      </w:r>
      <w:r w:rsidR="00F9299E" w:rsidRPr="006E164C">
        <w:rPr>
          <w:color w:val="000000"/>
          <w:szCs w:val="24"/>
          <w:lang w:eastAsia="lt-LT"/>
        </w:rPr>
        <w:t>7</w:t>
      </w:r>
      <w:r w:rsidRPr="006E164C">
        <w:rPr>
          <w:color w:val="000000"/>
          <w:szCs w:val="24"/>
          <w:lang w:eastAsia="lt-LT"/>
        </w:rPr>
        <w:t xml:space="preserve">. </w:t>
      </w:r>
      <w:r w:rsidR="00F8139B" w:rsidRPr="006E164C">
        <w:rPr>
          <w:color w:val="000000"/>
          <w:szCs w:val="24"/>
          <w:lang w:eastAsia="lt-LT"/>
        </w:rPr>
        <w:t>mokymus vedantys lektoriai negali būti pareiškėjo darbuotojai. Mokymus vedantys lektoriai turi turėti tinkamą ir dokumentais įrodomą kvalifikaciją ir (arba) kompetenciją, atitinkančią mokymų tematiką:</w:t>
      </w:r>
    </w:p>
    <w:p w14:paraId="2D91D64D" w14:textId="7C8E4D87" w:rsidR="00F8139B" w:rsidRPr="006E164C" w:rsidRDefault="00F8139B" w:rsidP="001A2544">
      <w:pPr>
        <w:tabs>
          <w:tab w:val="left" w:pos="567"/>
        </w:tabs>
        <w:ind w:firstLine="720"/>
        <w:jc w:val="both"/>
        <w:rPr>
          <w:color w:val="000000"/>
          <w:szCs w:val="24"/>
          <w:lang w:eastAsia="lt-LT"/>
        </w:rPr>
      </w:pPr>
      <w:r w:rsidRPr="006E164C">
        <w:rPr>
          <w:color w:val="000000"/>
          <w:szCs w:val="24"/>
          <w:lang w:eastAsia="lt-LT"/>
        </w:rPr>
        <w:t>13.20.</w:t>
      </w:r>
      <w:r w:rsidR="00F9299E" w:rsidRPr="006E164C">
        <w:rPr>
          <w:color w:val="000000"/>
          <w:szCs w:val="24"/>
          <w:lang w:eastAsia="lt-LT"/>
        </w:rPr>
        <w:t>7</w:t>
      </w:r>
      <w:r w:rsidRPr="006E164C">
        <w:rPr>
          <w:color w:val="000000"/>
          <w:szCs w:val="24"/>
          <w:lang w:eastAsia="lt-LT"/>
        </w:rPr>
        <w:t xml:space="preserve">.1. </w:t>
      </w:r>
      <w:r w:rsidR="00BF209D" w:rsidRPr="006E164C">
        <w:rPr>
          <w:color w:val="000000"/>
          <w:szCs w:val="24"/>
          <w:lang w:eastAsia="lt-LT"/>
        </w:rPr>
        <w:t xml:space="preserve">išsilavinimą, atitinkantį mokymų temą, arba 3 (trejų) pastarųjų metų darbo patirtį srityje, pagal kurią vedami mokymai, arba ne trumpiau kaip 1 (vienus) metus iki komunikacijos projekto </w:t>
      </w:r>
      <w:r w:rsidR="009F1716" w:rsidRPr="006E164C">
        <w:rPr>
          <w:color w:val="000000"/>
          <w:szCs w:val="24"/>
          <w:lang w:eastAsia="lt-LT"/>
        </w:rPr>
        <w:t xml:space="preserve">paraiškos </w:t>
      </w:r>
      <w:r w:rsidR="00BF209D" w:rsidRPr="006E164C">
        <w:rPr>
          <w:color w:val="000000"/>
          <w:szCs w:val="24"/>
          <w:lang w:eastAsia="lt-LT"/>
        </w:rPr>
        <w:t>pateikimo dienos būti vykdę ugdomąją, šviečiamąją ar mokslo sklaidos veiklą, susijusią su numatom</w:t>
      </w:r>
      <w:r w:rsidR="00B77FFD" w:rsidRPr="006E164C">
        <w:rPr>
          <w:color w:val="000000"/>
          <w:szCs w:val="24"/>
          <w:lang w:eastAsia="lt-LT"/>
        </w:rPr>
        <w:t xml:space="preserve">ų  </w:t>
      </w:r>
      <w:r w:rsidR="00BF209D" w:rsidRPr="006E164C">
        <w:rPr>
          <w:color w:val="000000"/>
          <w:szCs w:val="24"/>
          <w:lang w:eastAsia="lt-LT"/>
        </w:rPr>
        <w:t>mok</w:t>
      </w:r>
      <w:r w:rsidR="009F1716" w:rsidRPr="006E164C">
        <w:rPr>
          <w:color w:val="000000"/>
          <w:szCs w:val="24"/>
          <w:lang w:eastAsia="lt-LT"/>
        </w:rPr>
        <w:t>ym</w:t>
      </w:r>
      <w:r w:rsidR="00B77FFD" w:rsidRPr="006E164C">
        <w:rPr>
          <w:color w:val="000000"/>
          <w:szCs w:val="24"/>
          <w:lang w:eastAsia="lt-LT"/>
        </w:rPr>
        <w:t>ų</w:t>
      </w:r>
      <w:r w:rsidR="00BF209D" w:rsidRPr="006E164C">
        <w:rPr>
          <w:color w:val="000000"/>
          <w:szCs w:val="24"/>
          <w:lang w:eastAsia="lt-LT"/>
        </w:rPr>
        <w:t xml:space="preserve"> turiniu;</w:t>
      </w:r>
    </w:p>
    <w:p w14:paraId="5774F591" w14:textId="7A413D15" w:rsidR="00BF0E3E" w:rsidRPr="006E164C" w:rsidRDefault="00BF0E3E" w:rsidP="001A2544">
      <w:pPr>
        <w:tabs>
          <w:tab w:val="left" w:pos="567"/>
        </w:tabs>
        <w:ind w:firstLine="720"/>
        <w:jc w:val="both"/>
        <w:rPr>
          <w:color w:val="000000"/>
          <w:szCs w:val="24"/>
          <w:lang w:eastAsia="lt-LT"/>
        </w:rPr>
      </w:pPr>
      <w:r w:rsidRPr="006E164C">
        <w:rPr>
          <w:color w:val="000000"/>
          <w:szCs w:val="24"/>
          <w:lang w:eastAsia="lt-LT"/>
        </w:rPr>
        <w:t>13.20.</w:t>
      </w:r>
      <w:r w:rsidR="00F9299E" w:rsidRPr="006E164C">
        <w:rPr>
          <w:color w:val="000000"/>
          <w:szCs w:val="24"/>
          <w:lang w:eastAsia="lt-LT"/>
        </w:rPr>
        <w:t>7.</w:t>
      </w:r>
      <w:r w:rsidRPr="006E164C">
        <w:rPr>
          <w:color w:val="000000"/>
          <w:szCs w:val="24"/>
          <w:lang w:eastAsia="lt-LT"/>
        </w:rPr>
        <w:t>2. turėti ne mažesnę kaip 3 (trejų) pastarųjų metų suaugusiųjų mokymo patirtį</w:t>
      </w:r>
      <w:r w:rsidR="0041756C">
        <w:rPr>
          <w:color w:val="000000"/>
          <w:szCs w:val="24"/>
          <w:lang w:eastAsia="lt-LT"/>
        </w:rPr>
        <w:t>;</w:t>
      </w:r>
    </w:p>
    <w:p w14:paraId="04DA5C7F" w14:textId="58F9A15C" w:rsidR="00425F68" w:rsidRPr="006E164C" w:rsidRDefault="00425F68" w:rsidP="001A2544">
      <w:pPr>
        <w:tabs>
          <w:tab w:val="left" w:pos="567"/>
        </w:tabs>
        <w:ind w:firstLine="720"/>
        <w:jc w:val="both"/>
        <w:rPr>
          <w:color w:val="000000"/>
          <w:szCs w:val="24"/>
          <w:lang w:eastAsia="lt-LT"/>
        </w:rPr>
      </w:pPr>
      <w:r w:rsidRPr="006E164C">
        <w:rPr>
          <w:color w:val="000000"/>
          <w:szCs w:val="24"/>
          <w:lang w:eastAsia="lt-LT"/>
        </w:rPr>
        <w:t>13.20.7.3.</w:t>
      </w:r>
      <w:r w:rsidR="0068427E" w:rsidRPr="006E164C">
        <w:rPr>
          <w:color w:val="000000"/>
          <w:szCs w:val="24"/>
          <w:lang w:eastAsia="lt-LT"/>
        </w:rPr>
        <w:t xml:space="preserve"> pasibaigus mokymams, </w:t>
      </w:r>
      <w:r w:rsidR="00F266FB" w:rsidRPr="006E164C">
        <w:rPr>
          <w:color w:val="000000"/>
          <w:szCs w:val="24"/>
          <w:lang w:eastAsia="lt-LT"/>
        </w:rPr>
        <w:t>mokymo paslaugų teikėjas</w:t>
      </w:r>
      <w:r w:rsidR="0068427E" w:rsidRPr="006E164C">
        <w:rPr>
          <w:color w:val="000000"/>
          <w:szCs w:val="24"/>
          <w:lang w:eastAsia="lt-LT"/>
        </w:rPr>
        <w:t xml:space="preserve"> turi suteikti mokymų dalyviams pagrindžiantį dokumentą apie išklausytus mokymus, </w:t>
      </w:r>
      <w:r w:rsidR="0041756C">
        <w:rPr>
          <w:color w:val="000000"/>
          <w:szCs w:val="24"/>
          <w:lang w:eastAsia="lt-LT"/>
        </w:rPr>
        <w:t>kuriame būtų nurodyta</w:t>
      </w:r>
      <w:r w:rsidR="0068427E" w:rsidRPr="006E164C">
        <w:rPr>
          <w:color w:val="000000"/>
          <w:szCs w:val="24"/>
          <w:lang w:eastAsia="lt-LT"/>
        </w:rPr>
        <w:t xml:space="preserve"> mokymų tem</w:t>
      </w:r>
      <w:r w:rsidR="0041756C">
        <w:rPr>
          <w:color w:val="000000"/>
          <w:szCs w:val="24"/>
          <w:lang w:eastAsia="lt-LT"/>
        </w:rPr>
        <w:t>a</w:t>
      </w:r>
      <w:r w:rsidR="0068427E" w:rsidRPr="006E164C">
        <w:rPr>
          <w:color w:val="000000"/>
          <w:szCs w:val="24"/>
          <w:lang w:eastAsia="lt-LT"/>
        </w:rPr>
        <w:t xml:space="preserve">, </w:t>
      </w:r>
      <w:r w:rsidR="00A9043B" w:rsidRPr="006E164C">
        <w:rPr>
          <w:color w:val="000000"/>
          <w:szCs w:val="24"/>
          <w:lang w:eastAsia="lt-LT"/>
        </w:rPr>
        <w:t>mokymų trukm</w:t>
      </w:r>
      <w:r w:rsidR="0041756C">
        <w:rPr>
          <w:color w:val="000000"/>
          <w:szCs w:val="24"/>
          <w:lang w:eastAsia="lt-LT"/>
        </w:rPr>
        <w:t>ė</w:t>
      </w:r>
      <w:r w:rsidR="00A9043B" w:rsidRPr="006E164C">
        <w:rPr>
          <w:color w:val="000000"/>
          <w:szCs w:val="24"/>
          <w:lang w:eastAsia="lt-LT"/>
        </w:rPr>
        <w:t xml:space="preserve"> akademinėmis valandomis, </w:t>
      </w:r>
      <w:r w:rsidR="0068427E" w:rsidRPr="006E164C">
        <w:rPr>
          <w:color w:val="000000"/>
          <w:szCs w:val="24"/>
          <w:lang w:eastAsia="lt-LT"/>
        </w:rPr>
        <w:t>dalyvio vard</w:t>
      </w:r>
      <w:r w:rsidR="0041756C">
        <w:rPr>
          <w:color w:val="000000"/>
          <w:szCs w:val="24"/>
          <w:lang w:eastAsia="lt-LT"/>
        </w:rPr>
        <w:t>as</w:t>
      </w:r>
      <w:r w:rsidR="0068427E" w:rsidRPr="006E164C">
        <w:rPr>
          <w:color w:val="000000"/>
          <w:szCs w:val="24"/>
          <w:lang w:eastAsia="lt-LT"/>
        </w:rPr>
        <w:t xml:space="preserve"> ir pavard</w:t>
      </w:r>
      <w:r w:rsidR="0041756C">
        <w:rPr>
          <w:color w:val="000000"/>
          <w:szCs w:val="24"/>
          <w:lang w:eastAsia="lt-LT"/>
        </w:rPr>
        <w:t>ė</w:t>
      </w:r>
      <w:r w:rsidR="00D3200C" w:rsidRPr="006E164C">
        <w:rPr>
          <w:color w:val="000000"/>
          <w:szCs w:val="24"/>
          <w:lang w:eastAsia="lt-LT"/>
        </w:rPr>
        <w:t>;</w:t>
      </w:r>
    </w:p>
    <w:p w14:paraId="12ED0901" w14:textId="7BB03B02" w:rsidR="00B5269D" w:rsidRPr="006E164C" w:rsidRDefault="00B5269D" w:rsidP="001A2544">
      <w:pPr>
        <w:tabs>
          <w:tab w:val="left" w:pos="567"/>
        </w:tabs>
        <w:ind w:firstLine="720"/>
        <w:jc w:val="both"/>
        <w:rPr>
          <w:color w:val="000000"/>
          <w:szCs w:val="24"/>
        </w:rPr>
      </w:pPr>
      <w:r w:rsidRPr="006E164C">
        <w:rPr>
          <w:color w:val="000000"/>
          <w:szCs w:val="24"/>
          <w:lang w:eastAsia="lt-LT"/>
        </w:rPr>
        <w:t>13.20.</w:t>
      </w:r>
      <w:r w:rsidR="00F9299E" w:rsidRPr="006E164C">
        <w:rPr>
          <w:color w:val="000000"/>
          <w:szCs w:val="24"/>
          <w:lang w:eastAsia="lt-LT"/>
        </w:rPr>
        <w:t>8</w:t>
      </w:r>
      <w:r w:rsidRPr="006E164C">
        <w:rPr>
          <w:color w:val="000000"/>
          <w:szCs w:val="24"/>
          <w:lang w:eastAsia="lt-LT"/>
        </w:rPr>
        <w:t>. mokymuose</w:t>
      </w:r>
      <w:r w:rsidRPr="006E164C">
        <w:rPr>
          <w:color w:val="000000"/>
          <w:szCs w:val="24"/>
        </w:rPr>
        <w:t xml:space="preserve"> turi teisę dalyvauti </w:t>
      </w:r>
      <w:r w:rsidR="00031226" w:rsidRPr="006E164C">
        <w:rPr>
          <w:color w:val="000000"/>
          <w:szCs w:val="24"/>
        </w:rPr>
        <w:t xml:space="preserve">tik </w:t>
      </w:r>
      <w:r w:rsidRPr="006E164C">
        <w:rPr>
          <w:color w:val="000000"/>
          <w:szCs w:val="24"/>
        </w:rPr>
        <w:t xml:space="preserve">nepriklausomi žemės ūkio konsultantai, įtraukti į Nepriklausomų žemės ūkio konsultantų </w:t>
      </w:r>
      <w:r w:rsidR="00522E99" w:rsidRPr="006E164C">
        <w:rPr>
          <w:color w:val="000000"/>
          <w:szCs w:val="24"/>
        </w:rPr>
        <w:t>sąrašą</w:t>
      </w:r>
      <w:r w:rsidRPr="006E164C">
        <w:rPr>
          <w:color w:val="000000"/>
          <w:szCs w:val="24"/>
        </w:rPr>
        <w:t xml:space="preserve">, </w:t>
      </w:r>
      <w:r w:rsidR="00BC022A" w:rsidRPr="00BC022A">
        <w:t xml:space="preserve"> </w:t>
      </w:r>
      <w:r w:rsidR="00BC022A" w:rsidRPr="00BC022A">
        <w:rPr>
          <w:color w:val="000000"/>
          <w:szCs w:val="24"/>
        </w:rPr>
        <w:t>patvirtintą Lietuvos Respublikos žemės ūkio ministro 2023 m. vasario 9 d. įsakymu Nr. 3D-72 „Dėl Nepriklausomų žemės ūkio konsultantų sąrašo sudarymo tvarkos aprašo patvirtinimo“</w:t>
      </w:r>
      <w:r w:rsidR="00BC022A">
        <w:rPr>
          <w:color w:val="000000"/>
          <w:szCs w:val="24"/>
        </w:rPr>
        <w:t xml:space="preserve">, </w:t>
      </w:r>
      <w:r w:rsidRPr="006E164C">
        <w:rPr>
          <w:color w:val="000000"/>
          <w:szCs w:val="24"/>
        </w:rPr>
        <w:t>kurį sudaro ir reguliariai atnaujina</w:t>
      </w:r>
      <w:r w:rsidR="008A442D">
        <w:rPr>
          <w:color w:val="000000"/>
          <w:szCs w:val="24"/>
        </w:rPr>
        <w:t xml:space="preserve"> Žemės ūkio agentūra prie </w:t>
      </w:r>
      <w:r w:rsidR="00E62CB1">
        <w:rPr>
          <w:color w:val="000000"/>
          <w:szCs w:val="24"/>
        </w:rPr>
        <w:t>Žemės ūkio ministerijos</w:t>
      </w:r>
      <w:r w:rsidR="001C37B5">
        <w:rPr>
          <w:color w:val="000000"/>
          <w:szCs w:val="24"/>
        </w:rPr>
        <w:t xml:space="preserve">. </w:t>
      </w:r>
      <w:r w:rsidRPr="006E164C">
        <w:rPr>
          <w:rFonts w:eastAsia="Calibri"/>
          <w:szCs w:val="24"/>
        </w:rPr>
        <w:t xml:space="preserve">Nepriklausomų žemės ūkio konsultantų sąrašas skelbiamas </w:t>
      </w:r>
      <w:r w:rsidR="00BB0BDF" w:rsidRPr="006E164C">
        <w:rPr>
          <w:rFonts w:eastAsia="Calibri"/>
          <w:szCs w:val="24"/>
        </w:rPr>
        <w:t xml:space="preserve">interneto </w:t>
      </w:r>
      <w:r w:rsidRPr="006E164C">
        <w:rPr>
          <w:szCs w:val="24"/>
        </w:rPr>
        <w:t xml:space="preserve">svetainėje </w:t>
      </w:r>
      <w:r w:rsidR="00BB0BDF" w:rsidRPr="006E164C">
        <w:rPr>
          <w:szCs w:val="24"/>
        </w:rPr>
        <w:t xml:space="preserve">adresu </w:t>
      </w:r>
      <w:r w:rsidRPr="006E164C">
        <w:rPr>
          <w:szCs w:val="24"/>
        </w:rPr>
        <w:t>www.litfood.lt</w:t>
      </w:r>
      <w:r w:rsidRPr="006E164C">
        <w:rPr>
          <w:color w:val="000000"/>
          <w:szCs w:val="24"/>
        </w:rPr>
        <w:t xml:space="preserve">. Viename mokymų renginyje turi dalyvauti ne mažiau kaip </w:t>
      </w:r>
      <w:r w:rsidR="0001162D" w:rsidRPr="006E164C">
        <w:rPr>
          <w:color w:val="000000"/>
          <w:szCs w:val="24"/>
        </w:rPr>
        <w:t>1</w:t>
      </w:r>
      <w:r w:rsidRPr="006E164C">
        <w:rPr>
          <w:color w:val="000000"/>
          <w:szCs w:val="24"/>
        </w:rPr>
        <w:t>5 dalyvi</w:t>
      </w:r>
      <w:r w:rsidR="004C6883" w:rsidRPr="006E164C">
        <w:rPr>
          <w:color w:val="000000"/>
          <w:szCs w:val="24"/>
        </w:rPr>
        <w:t>ų</w:t>
      </w:r>
      <w:r w:rsidR="0041756C">
        <w:rPr>
          <w:color w:val="000000"/>
          <w:szCs w:val="24"/>
        </w:rPr>
        <w:t>;</w:t>
      </w:r>
    </w:p>
    <w:p w14:paraId="27A8C4B7" w14:textId="32D4ADD8" w:rsidR="008B388B" w:rsidRPr="006E164C" w:rsidRDefault="000C0D19" w:rsidP="001A2544">
      <w:pPr>
        <w:tabs>
          <w:tab w:val="left" w:pos="567"/>
        </w:tabs>
        <w:ind w:firstLine="720"/>
        <w:jc w:val="both"/>
        <w:rPr>
          <w:color w:val="000000"/>
          <w:szCs w:val="24"/>
        </w:rPr>
      </w:pPr>
      <w:r w:rsidRPr="006E164C">
        <w:rPr>
          <w:color w:val="000000"/>
          <w:szCs w:val="24"/>
        </w:rPr>
        <w:t>13.20.</w:t>
      </w:r>
      <w:r w:rsidR="00F9299E" w:rsidRPr="006E164C">
        <w:rPr>
          <w:color w:val="000000"/>
          <w:szCs w:val="24"/>
        </w:rPr>
        <w:t>9</w:t>
      </w:r>
      <w:r w:rsidRPr="006E164C">
        <w:rPr>
          <w:color w:val="000000"/>
          <w:szCs w:val="24"/>
        </w:rPr>
        <w:t xml:space="preserve">. apie planuojamus mokymus turi būti informuota </w:t>
      </w:r>
      <w:r w:rsidR="006C1609" w:rsidRPr="006E164C">
        <w:rPr>
          <w:color w:val="000000"/>
          <w:szCs w:val="24"/>
        </w:rPr>
        <w:t xml:space="preserve">Agentūra, kaip numatyta </w:t>
      </w:r>
      <w:r w:rsidR="006D2C82" w:rsidRPr="006E164C">
        <w:rPr>
          <w:color w:val="000000"/>
          <w:szCs w:val="24"/>
        </w:rPr>
        <w:t>Taisyklių</w:t>
      </w:r>
      <w:r w:rsidR="002F4734" w:rsidRPr="006E164C">
        <w:rPr>
          <w:color w:val="000000"/>
          <w:szCs w:val="24"/>
        </w:rPr>
        <w:t xml:space="preserve"> 15.10 papunktyje</w:t>
      </w:r>
      <w:r w:rsidR="0041756C">
        <w:rPr>
          <w:color w:val="000000"/>
          <w:szCs w:val="24"/>
        </w:rPr>
        <w:t>;</w:t>
      </w:r>
    </w:p>
    <w:p w14:paraId="6E97B361" w14:textId="241E0386" w:rsidR="003002A8" w:rsidRPr="006E164C" w:rsidRDefault="00B83AC3" w:rsidP="001A2544">
      <w:pPr>
        <w:tabs>
          <w:tab w:val="left" w:pos="567"/>
        </w:tabs>
        <w:ind w:firstLine="720"/>
        <w:jc w:val="both"/>
        <w:rPr>
          <w:color w:val="000000"/>
          <w:szCs w:val="24"/>
        </w:rPr>
      </w:pPr>
      <w:r w:rsidRPr="006E164C">
        <w:rPr>
          <w:color w:val="000000"/>
          <w:szCs w:val="24"/>
        </w:rPr>
        <w:t xml:space="preserve">13.20.10. </w:t>
      </w:r>
      <w:r w:rsidR="00972363" w:rsidRPr="006E164C">
        <w:rPr>
          <w:color w:val="000000"/>
          <w:szCs w:val="24"/>
        </w:rPr>
        <w:t>organizuojant mo</w:t>
      </w:r>
      <w:r w:rsidRPr="006E164C">
        <w:rPr>
          <w:color w:val="000000"/>
          <w:szCs w:val="24"/>
        </w:rPr>
        <w:t>kymų cikl</w:t>
      </w:r>
      <w:r w:rsidR="00972363" w:rsidRPr="006E164C">
        <w:rPr>
          <w:color w:val="000000"/>
          <w:szCs w:val="24"/>
        </w:rPr>
        <w:t>ą</w:t>
      </w:r>
      <w:r w:rsidR="00C5338A" w:rsidRPr="006E164C">
        <w:rPr>
          <w:color w:val="000000"/>
          <w:szCs w:val="24"/>
        </w:rPr>
        <w:t>,</w:t>
      </w:r>
      <w:r w:rsidR="00972363" w:rsidRPr="006E164C">
        <w:rPr>
          <w:color w:val="000000"/>
          <w:szCs w:val="24"/>
        </w:rPr>
        <w:t xml:space="preserve"> </w:t>
      </w:r>
      <w:r w:rsidR="005D1169" w:rsidRPr="006E164C">
        <w:rPr>
          <w:color w:val="000000"/>
          <w:szCs w:val="24"/>
        </w:rPr>
        <w:t>jo turinį gali sudaryti skirtingos</w:t>
      </w:r>
      <w:r w:rsidR="00912E14" w:rsidRPr="006E164C">
        <w:rPr>
          <w:color w:val="000000"/>
          <w:szCs w:val="24"/>
        </w:rPr>
        <w:t xml:space="preserve"> temos</w:t>
      </w:r>
      <w:r w:rsidR="005D1169" w:rsidRPr="006E164C">
        <w:rPr>
          <w:color w:val="000000"/>
          <w:szCs w:val="24"/>
        </w:rPr>
        <w:t xml:space="preserve"> (tuomet</w:t>
      </w:r>
      <w:r w:rsidR="00C5338A" w:rsidRPr="006E164C">
        <w:rPr>
          <w:color w:val="000000"/>
          <w:szCs w:val="24"/>
        </w:rPr>
        <w:t xml:space="preserve"> visuose mokymų ciklo renginiuose gali dalyvauti tie patys asmenys</w:t>
      </w:r>
      <w:r w:rsidR="00912E14" w:rsidRPr="006E164C">
        <w:rPr>
          <w:color w:val="000000"/>
          <w:szCs w:val="24"/>
        </w:rPr>
        <w:t xml:space="preserve">), arba gali būti dėstoma ta pati tema, tačiau mokymai turi vykti </w:t>
      </w:r>
      <w:r w:rsidR="003873CA" w:rsidRPr="006E164C">
        <w:rPr>
          <w:color w:val="000000"/>
          <w:szCs w:val="24"/>
        </w:rPr>
        <w:t>skirtingose geografinėse vietose arba juose turi dalyvauti unikalūs klausytojai</w:t>
      </w:r>
      <w:r w:rsidR="0041756C">
        <w:rPr>
          <w:color w:val="000000"/>
          <w:szCs w:val="24"/>
        </w:rPr>
        <w:t>;</w:t>
      </w:r>
    </w:p>
    <w:p w14:paraId="470CA06B" w14:textId="2E79ED2B" w:rsidR="008B388B" w:rsidRPr="006E164C" w:rsidRDefault="008B388B" w:rsidP="001A2544">
      <w:pPr>
        <w:tabs>
          <w:tab w:val="left" w:pos="567"/>
        </w:tabs>
        <w:ind w:firstLine="720"/>
        <w:jc w:val="both"/>
        <w:rPr>
          <w:color w:val="000000"/>
          <w:szCs w:val="24"/>
        </w:rPr>
      </w:pPr>
      <w:r w:rsidRPr="006E164C">
        <w:rPr>
          <w:color w:val="000000"/>
          <w:szCs w:val="24"/>
        </w:rPr>
        <w:t>13.20.</w:t>
      </w:r>
      <w:r w:rsidR="00F9299E" w:rsidRPr="006E164C">
        <w:rPr>
          <w:color w:val="000000"/>
          <w:szCs w:val="24"/>
        </w:rPr>
        <w:t>1</w:t>
      </w:r>
      <w:r w:rsidR="003873CA" w:rsidRPr="006E164C">
        <w:rPr>
          <w:color w:val="000000"/>
          <w:szCs w:val="24"/>
        </w:rPr>
        <w:t>1</w:t>
      </w:r>
      <w:r w:rsidRPr="006E164C">
        <w:rPr>
          <w:color w:val="000000"/>
          <w:szCs w:val="24"/>
        </w:rPr>
        <w:t xml:space="preserve">. </w:t>
      </w:r>
      <w:r w:rsidRPr="006E164C">
        <w:rPr>
          <w:color w:val="000000"/>
          <w:szCs w:val="24"/>
          <w:lang w:eastAsia="lt-LT"/>
        </w:rPr>
        <w:t>tinkamos finansuoti išlaidos ir taikomas didžiausias įkainis nustatomas vadovaujantis Bendrųjų įgūdžių mokymo fiksuotojo įkainio nustatymo tyrimo ataskait</w:t>
      </w:r>
      <w:r w:rsidR="006975D6" w:rsidRPr="006E164C">
        <w:rPr>
          <w:color w:val="000000"/>
          <w:szCs w:val="24"/>
          <w:lang w:eastAsia="lt-LT"/>
        </w:rPr>
        <w:t>oje</w:t>
      </w:r>
      <w:r w:rsidRPr="006E164C">
        <w:rPr>
          <w:color w:val="000000"/>
          <w:szCs w:val="24"/>
          <w:lang w:eastAsia="lt-LT"/>
        </w:rPr>
        <w:t>, skelbiam</w:t>
      </w:r>
      <w:r w:rsidR="006975D6" w:rsidRPr="006E164C">
        <w:rPr>
          <w:color w:val="000000"/>
          <w:szCs w:val="24"/>
          <w:lang w:eastAsia="lt-LT"/>
        </w:rPr>
        <w:t>oje</w:t>
      </w:r>
      <w:r w:rsidRPr="006E164C">
        <w:rPr>
          <w:color w:val="000000"/>
          <w:szCs w:val="24"/>
          <w:lang w:eastAsia="lt-LT"/>
        </w:rPr>
        <w:t xml:space="preserve"> www.esinvesticijos.lt. Tuo atveju, jeigu organizuojant mokymus būtinos ne visos bendrųjų įgūdžių mokymo fiksuotojo įkainio sudedamosios dalys, vadovaujamasi atskirų dalių įkainiais, nurodytais Bendrųjų įgūdžių mokymo fiksuotojo įkainio nustatymo tyrimo ataskaitoje. Tuo atveju, kai perkamos konkrečių mokymų paslaugos iš kitų mokymo paslaugų teikėjų, tinkamos finansuoti išlaidos grindžiamos trimis komerciniais pasiūlymais, kaip nurodyta Taisyklių </w:t>
      </w:r>
      <w:r w:rsidR="00EE190D" w:rsidRPr="006E164C">
        <w:rPr>
          <w:szCs w:val="24"/>
          <w:lang w:eastAsia="lt-LT"/>
        </w:rPr>
        <w:t>19.1</w:t>
      </w:r>
      <w:r w:rsidRPr="006E164C">
        <w:rPr>
          <w:szCs w:val="24"/>
          <w:lang w:eastAsia="lt-LT"/>
        </w:rPr>
        <w:t xml:space="preserve"> </w:t>
      </w:r>
      <w:r w:rsidRPr="006E164C">
        <w:rPr>
          <w:color w:val="000000"/>
          <w:szCs w:val="24"/>
          <w:lang w:eastAsia="lt-LT"/>
        </w:rPr>
        <w:t>papunktyje.</w:t>
      </w:r>
    </w:p>
    <w:p w14:paraId="368D3529"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14. Parama neteikiama:</w:t>
      </w:r>
    </w:p>
    <w:p w14:paraId="623D32FE"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14.1. jeigu pareiškėjas paramos paraiškoje, pridedamuose ar pagal paklausimą pateiktuose dokumentuose pateikė melagingą informaciją. Tokiu atveju taikomas apribojimas gauti paramą pagal Priemonę tais kalendoriniais metais, kuriais nustatyta, kad pareiškėjas pateikė melagingą informaciją, ir kitais kalendoriniais metais;</w:t>
      </w:r>
    </w:p>
    <w:p w14:paraId="60DA36F4"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14.2. kai pareiškėjas ir (arba) projekto partneris patiria finansinių sunkumų, t. y. jam iškelta byla dėl bankroto ir (arba) jis likviduojamas;</w:t>
      </w:r>
    </w:p>
    <w:p w14:paraId="2E7B1212"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14.3. vienus metus nuo sprendimo priėmimo dienos, kai sprendimas priimtas dėl pareiškėjo ir (arba) projekto partnerio, ketinusio ir (arba) gavusio paramą iš Europos žemės ūkio fondo kaimo plėtrai (EŽŪFKP), Europos žuvininkystės fondo, Europos jūrų reikalų ir žuvininkystės fondo (EJRŽF), paramos teikimo ar sutarties sąlygų pažeidimo, apie kurį buvo pranešta Europos Komisijai;</w:t>
      </w:r>
    </w:p>
    <w:p w14:paraId="427117CD" w14:textId="77777777" w:rsidR="00580CE6" w:rsidRPr="006E164C" w:rsidRDefault="009B4E0E" w:rsidP="001A2544">
      <w:pPr>
        <w:tabs>
          <w:tab w:val="left" w:pos="567"/>
        </w:tabs>
        <w:ind w:firstLine="720"/>
        <w:jc w:val="both"/>
        <w:rPr>
          <w:rFonts w:eastAsia="Calibri"/>
          <w:color w:val="000000"/>
          <w:szCs w:val="24"/>
          <w:lang w:eastAsia="lt-LT"/>
        </w:rPr>
      </w:pPr>
      <w:r w:rsidRPr="006E164C">
        <w:rPr>
          <w:rFonts w:eastAsia="Calibri"/>
          <w:color w:val="000000"/>
          <w:szCs w:val="24"/>
          <w:lang w:eastAsia="lt-LT"/>
        </w:rPr>
        <w:t>14.4. jeigu komunikacijos projekte numatyti veiksmai, kurie turėtų neigiamą poveikį darnaus vystymosi principo,</w:t>
      </w:r>
      <w:r w:rsidRPr="006E164C">
        <w:rPr>
          <w:color w:val="000000"/>
          <w:szCs w:val="24"/>
        </w:rPr>
        <w:t xml:space="preserve"> </w:t>
      </w:r>
      <w:r w:rsidRPr="006E164C">
        <w:rPr>
          <w:rFonts w:eastAsia="Calibri"/>
          <w:color w:val="000000"/>
          <w:szCs w:val="24"/>
          <w:lang w:eastAsia="lt-LT"/>
        </w:rPr>
        <w:t>kaip jis suprantamas pagal reglamento (ES) Nr. 1303/2013 8 straipsnį, įgyvendinimui.</w:t>
      </w:r>
    </w:p>
    <w:p w14:paraId="07AAF675" w14:textId="77777777" w:rsidR="00580CE6" w:rsidRDefault="00580CE6">
      <w:pPr>
        <w:tabs>
          <w:tab w:val="left" w:pos="567"/>
        </w:tabs>
        <w:overflowPunct w:val="0"/>
        <w:jc w:val="center"/>
        <w:textAlignment w:val="baseline"/>
        <w:rPr>
          <w:color w:val="000000"/>
        </w:rPr>
      </w:pPr>
    </w:p>
    <w:p w14:paraId="44BD97F5" w14:textId="77777777" w:rsidR="00580CE6" w:rsidRDefault="009B4E0E">
      <w:pPr>
        <w:tabs>
          <w:tab w:val="left" w:pos="567"/>
        </w:tabs>
        <w:overflowPunct w:val="0"/>
        <w:jc w:val="center"/>
        <w:textAlignment w:val="baseline"/>
        <w:rPr>
          <w:color w:val="000000"/>
        </w:rPr>
      </w:pPr>
      <w:r>
        <w:rPr>
          <w:b/>
          <w:bCs/>
          <w:color w:val="000000"/>
        </w:rPr>
        <w:t>VIII SKYRIUS</w:t>
      </w:r>
    </w:p>
    <w:p w14:paraId="387B6759" w14:textId="77777777" w:rsidR="00580CE6" w:rsidRDefault="009B4E0E">
      <w:pPr>
        <w:tabs>
          <w:tab w:val="left" w:pos="567"/>
        </w:tabs>
        <w:overflowPunct w:val="0"/>
        <w:jc w:val="center"/>
        <w:textAlignment w:val="baseline"/>
        <w:rPr>
          <w:color w:val="000000"/>
        </w:rPr>
      </w:pPr>
      <w:r>
        <w:rPr>
          <w:b/>
          <w:bCs/>
          <w:color w:val="000000"/>
        </w:rPr>
        <w:t>ĮSIPAREIGOJIMAI</w:t>
      </w:r>
    </w:p>
    <w:p w14:paraId="713896E6" w14:textId="77777777" w:rsidR="00580CE6" w:rsidRDefault="00580CE6">
      <w:pPr>
        <w:tabs>
          <w:tab w:val="left" w:pos="567"/>
        </w:tabs>
        <w:overflowPunct w:val="0"/>
        <w:jc w:val="center"/>
        <w:textAlignment w:val="baseline"/>
        <w:rPr>
          <w:color w:val="000000"/>
        </w:rPr>
      </w:pPr>
    </w:p>
    <w:p w14:paraId="2301E008" w14:textId="77777777" w:rsidR="00580CE6" w:rsidRDefault="009B4E0E" w:rsidP="00BC022A">
      <w:pPr>
        <w:tabs>
          <w:tab w:val="left" w:pos="567"/>
        </w:tabs>
        <w:overflowPunct w:val="0"/>
        <w:ind w:firstLine="720"/>
        <w:jc w:val="both"/>
        <w:textAlignment w:val="baseline"/>
        <w:rPr>
          <w:color w:val="000000"/>
        </w:rPr>
      </w:pPr>
      <w:r>
        <w:rPr>
          <w:color w:val="000000"/>
        </w:rPr>
        <w:t>15. Pareiškėjas ir paramos gavėjas įsipareigoja:</w:t>
      </w:r>
    </w:p>
    <w:p w14:paraId="19FC4ABB" w14:textId="65007DBE" w:rsidR="00580CE6" w:rsidRDefault="009B4E0E" w:rsidP="00BC022A">
      <w:pPr>
        <w:overflowPunct w:val="0"/>
        <w:ind w:firstLine="720"/>
        <w:jc w:val="both"/>
        <w:textAlignment w:val="baseline"/>
        <w:rPr>
          <w:color w:val="000000"/>
        </w:rPr>
      </w:pPr>
      <w:r>
        <w:rPr>
          <w:color w:val="000000"/>
        </w:rPr>
        <w:t xml:space="preserve">15.1. įgyvendinti komunikacijos projektą per laikotarpį, kuris neviršija 24 mėnesių nuo sprendimo skirti paramą priėmimo dienos, bet ne vėliau kaip iki </w:t>
      </w:r>
      <w:r w:rsidR="00055926">
        <w:rPr>
          <w:color w:val="000000"/>
        </w:rPr>
        <w:t>202</w:t>
      </w:r>
      <w:r w:rsidR="00F36774">
        <w:rPr>
          <w:color w:val="000000"/>
        </w:rPr>
        <w:t>9</w:t>
      </w:r>
      <w:r w:rsidR="00055926">
        <w:rPr>
          <w:color w:val="000000"/>
        </w:rPr>
        <w:t xml:space="preserve"> </w:t>
      </w:r>
      <w:r>
        <w:rPr>
          <w:color w:val="000000"/>
        </w:rPr>
        <w:t xml:space="preserve">m. birželio 30 d.; </w:t>
      </w:r>
    </w:p>
    <w:p w14:paraId="7ECBA7C5" w14:textId="5775B0F3" w:rsidR="00580CE6" w:rsidRDefault="009B4E0E" w:rsidP="00BC022A">
      <w:pPr>
        <w:tabs>
          <w:tab w:val="left" w:pos="567"/>
        </w:tabs>
        <w:overflowPunct w:val="0"/>
        <w:ind w:firstLine="720"/>
        <w:jc w:val="both"/>
        <w:textAlignment w:val="baseline"/>
        <w:rPr>
          <w:color w:val="000000"/>
        </w:rPr>
      </w:pPr>
      <w:r>
        <w:rPr>
          <w:color w:val="000000"/>
        </w:rPr>
        <w:t>15.2. nuo paramos paraiškos pateikimo dienos iki komunikacijos projekto įgyvendinimo pabaigos tvarkyti buhalterinę apskaitą, užtikrinti, kad su komunikacijos projektu susijusių buhalterinių operacijų įrašai būtų atskiriami nuo kitų, įprastinių paramos gavėjo operacijų;</w:t>
      </w:r>
    </w:p>
    <w:p w14:paraId="65F0277A" w14:textId="63347BC1" w:rsidR="00580CE6" w:rsidRDefault="009B4E0E" w:rsidP="00BC022A">
      <w:pPr>
        <w:tabs>
          <w:tab w:val="left" w:pos="567"/>
        </w:tabs>
        <w:overflowPunct w:val="0"/>
        <w:ind w:firstLine="720"/>
        <w:jc w:val="both"/>
        <w:textAlignment w:val="baseline"/>
        <w:rPr>
          <w:color w:val="000000"/>
        </w:rPr>
      </w:pPr>
      <w:r>
        <w:rPr>
          <w:color w:val="000000"/>
        </w:rPr>
        <w:t xml:space="preserve">15.3. viešinti paramą pagal </w:t>
      </w:r>
      <w:r w:rsidR="0070773E">
        <w:rPr>
          <w:color w:val="000000"/>
        </w:rPr>
        <w:t xml:space="preserve">Viešinimo taisyklių </w:t>
      </w:r>
      <w:r w:rsidR="00281DA0">
        <w:rPr>
          <w:color w:val="000000"/>
        </w:rPr>
        <w:t>nuostatas</w:t>
      </w:r>
      <w:r w:rsidR="00E05AD9">
        <w:rPr>
          <w:color w:val="000000"/>
        </w:rPr>
        <w:t>;</w:t>
      </w:r>
    </w:p>
    <w:p w14:paraId="49275759" w14:textId="77777777" w:rsidR="00580CE6" w:rsidRDefault="009B4E0E" w:rsidP="00BC022A">
      <w:pPr>
        <w:tabs>
          <w:tab w:val="left" w:pos="567"/>
        </w:tabs>
        <w:overflowPunct w:val="0"/>
        <w:ind w:firstLine="720"/>
        <w:jc w:val="both"/>
        <w:textAlignment w:val="baseline"/>
        <w:rPr>
          <w:color w:val="000000"/>
        </w:rPr>
      </w:pPr>
      <w:r>
        <w:rPr>
          <w:color w:val="000000"/>
        </w:rPr>
        <w:t>15.4. ne vėliau kaip per 10 darbo dienų pranešti Agentūrai apie bet kurių duomenų, nurodytų pateiktoje ir užregistruotoje paramos paraiškoje, pasikeitimus;</w:t>
      </w:r>
    </w:p>
    <w:p w14:paraId="054EDDFB" w14:textId="6F7C9937" w:rsidR="00580CE6" w:rsidRDefault="009B4E0E" w:rsidP="00BC022A">
      <w:pPr>
        <w:tabs>
          <w:tab w:val="left" w:pos="567"/>
        </w:tabs>
        <w:overflowPunct w:val="0"/>
        <w:ind w:firstLine="720"/>
        <w:jc w:val="both"/>
        <w:textAlignment w:val="baseline"/>
        <w:rPr>
          <w:color w:val="000000"/>
        </w:rPr>
      </w:pPr>
      <w:r>
        <w:rPr>
          <w:color w:val="000000"/>
        </w:rPr>
        <w:t xml:space="preserve">15.5. sudaryti sąlygas institucijų, atliekančių paramos paraiškų vertinimą, atranką ir projektų įgyvendinimo priežiūrą, </w:t>
      </w:r>
      <w:r w:rsidR="00EE12D2">
        <w:rPr>
          <w:color w:val="000000"/>
        </w:rPr>
        <w:t xml:space="preserve">SP </w:t>
      </w:r>
      <w:r>
        <w:rPr>
          <w:color w:val="000000"/>
        </w:rPr>
        <w:t>įgyvendinimo priežiūrą, atstovams ar jų įgaliotiems asmenims patikrinti paramos paraiškoje ir prie jos pridedamuose dokumentuose pateiktus duomenis ir atlikti patikrą komunikacijos projekto įgyvendinimo vietoje, gauti papildomos informacijos apie komunikacijos projektą nuo paramos paraiškos pateikimo dienos, taip pat audituoti, kontroliuoti, tikrinti, kaip yra laikomasi tinkamumo gauti paramą sąlygų ir reikalavimų, kaip yra vykdomas komunikacijos projektas ir veikla, kuriai buvo skirta parama, po sprendimo skirti paramą priėmimo dienos iki komunikacijos projekto įgyvendinimo pabaigos;</w:t>
      </w:r>
    </w:p>
    <w:p w14:paraId="3DA6A832" w14:textId="1A0EC7B9" w:rsidR="00580CE6" w:rsidRDefault="009B4E0E" w:rsidP="00BC022A">
      <w:pPr>
        <w:tabs>
          <w:tab w:val="left" w:pos="567"/>
        </w:tabs>
        <w:overflowPunct w:val="0"/>
        <w:ind w:firstLine="720"/>
        <w:jc w:val="both"/>
        <w:textAlignment w:val="baseline"/>
        <w:rPr>
          <w:color w:val="000000"/>
        </w:rPr>
      </w:pPr>
      <w:r>
        <w:rPr>
          <w:color w:val="000000"/>
        </w:rPr>
        <w:t xml:space="preserve">15.6. teikti Agentūrai ir (arba) Tinklo sekretoriatui visą informaciją ir duomenis, reikalingus statistikos tikslams, </w:t>
      </w:r>
      <w:r w:rsidR="00FB08B5">
        <w:rPr>
          <w:color w:val="000000"/>
        </w:rPr>
        <w:t xml:space="preserve">SP </w:t>
      </w:r>
      <w:r>
        <w:rPr>
          <w:color w:val="000000"/>
        </w:rPr>
        <w:t>įgyvendinimo stebėsenai, viešinimui bei reikalingiems vertinimams atlikti;</w:t>
      </w:r>
    </w:p>
    <w:p w14:paraId="3D8F60FA" w14:textId="7AAB27DD" w:rsidR="00580CE6" w:rsidRDefault="009B4E0E" w:rsidP="00BC022A">
      <w:pPr>
        <w:tabs>
          <w:tab w:val="left" w:pos="567"/>
        </w:tabs>
        <w:overflowPunct w:val="0"/>
        <w:ind w:firstLine="720"/>
        <w:jc w:val="both"/>
        <w:textAlignment w:val="baseline"/>
        <w:rPr>
          <w:color w:val="000000"/>
        </w:rPr>
      </w:pPr>
      <w:r>
        <w:rPr>
          <w:color w:val="000000"/>
        </w:rPr>
        <w:t>15.7. komunikacijos projekto įgyvendinimo metu užtikrinti atitiktį tinkamumo sąlygoms, atrankos kriterijams, už kuriuos komunikacijos projektui suteikiami balai;</w:t>
      </w:r>
    </w:p>
    <w:p w14:paraId="4088365B" w14:textId="701EB1D5" w:rsidR="00580CE6" w:rsidRDefault="009B4E0E" w:rsidP="00BC022A">
      <w:pPr>
        <w:tabs>
          <w:tab w:val="left" w:pos="567"/>
        </w:tabs>
        <w:overflowPunct w:val="0"/>
        <w:ind w:firstLine="720"/>
        <w:jc w:val="both"/>
        <w:textAlignment w:val="baseline"/>
        <w:rPr>
          <w:strike/>
          <w:color w:val="000000"/>
        </w:rPr>
      </w:pPr>
      <w:r>
        <w:rPr>
          <w:color w:val="000000"/>
        </w:rPr>
        <w:t>15.8. atstovauti komunikacijos projekto įgyvendinimo klausimais, vykdyti reguliarią komunikacijos projekto įgyvendinimo stebėseną, koordinavimą tam, kad būtų užtikrintas tinkamas komunikacijos projekto įgyvendinimas, kaip numatyta paramos paraiškoje, komunikacijos projekto įgyvendinimo laikotarpiu. Kartu su galutiniu mokėjimo prašymu pateikti komunikacijos projekto galutinę įgyvendinimo ataskaitą;</w:t>
      </w:r>
    </w:p>
    <w:p w14:paraId="449A0B3D" w14:textId="77777777" w:rsidR="00580CE6" w:rsidRDefault="009B4E0E" w:rsidP="00BC022A">
      <w:pPr>
        <w:tabs>
          <w:tab w:val="left" w:pos="567"/>
        </w:tabs>
        <w:overflowPunct w:val="0"/>
        <w:ind w:firstLine="720"/>
        <w:jc w:val="both"/>
        <w:textAlignment w:val="baseline"/>
        <w:rPr>
          <w:color w:val="000000"/>
          <w:szCs w:val="24"/>
        </w:rPr>
      </w:pPr>
      <w:r>
        <w:rPr>
          <w:color w:val="000000"/>
          <w:szCs w:val="24"/>
        </w:rPr>
        <w:t>15.9. atsiskaitymus su prekių ir (arba) paslaugų teikėjais vykdyti tik per finansų įstaigas;</w:t>
      </w:r>
    </w:p>
    <w:p w14:paraId="64ADF641" w14:textId="145ADDE0" w:rsidR="00580CE6" w:rsidRDefault="009B4E0E" w:rsidP="00BC022A">
      <w:pPr>
        <w:overflowPunct w:val="0"/>
        <w:ind w:firstLine="720"/>
        <w:jc w:val="both"/>
        <w:textAlignment w:val="baseline"/>
        <w:rPr>
          <w:color w:val="000000"/>
          <w:szCs w:val="24"/>
        </w:rPr>
      </w:pPr>
      <w:r>
        <w:rPr>
          <w:color w:val="000000"/>
          <w:szCs w:val="24"/>
        </w:rPr>
        <w:t xml:space="preserve">15.10. projekto įgyvendinimo metu </w:t>
      </w:r>
      <w:r>
        <w:rPr>
          <w:color w:val="000000"/>
          <w:bdr w:val="none" w:sz="0" w:space="0" w:color="auto" w:frame="1"/>
        </w:rPr>
        <w:t>iki kiekvieno mėnesio 20 d. apie ateinantį mėnesį vyksiančius renginius</w:t>
      </w:r>
      <w:r w:rsidR="00BB0BDF">
        <w:rPr>
          <w:color w:val="000000"/>
          <w:bdr w:val="none" w:sz="0" w:space="0" w:color="auto" w:frame="1"/>
        </w:rPr>
        <w:t xml:space="preserve"> arba mokymus</w:t>
      </w:r>
      <w:r>
        <w:rPr>
          <w:color w:val="000000"/>
          <w:bdr w:val="none" w:sz="0" w:space="0" w:color="auto" w:frame="1"/>
        </w:rPr>
        <w:t>, bet ne vėliau kaip</w:t>
      </w:r>
      <w:r>
        <w:rPr>
          <w:color w:val="000000"/>
          <w:szCs w:val="24"/>
        </w:rPr>
        <w:t xml:space="preserve"> likus ne mažiau kaip 20 (dvidešimt) darbo dienų iki planuojamo renginio </w:t>
      </w:r>
      <w:r w:rsidR="00D56BBF">
        <w:rPr>
          <w:color w:val="000000"/>
          <w:szCs w:val="24"/>
        </w:rPr>
        <w:t xml:space="preserve">arba mokymų </w:t>
      </w:r>
      <w:r>
        <w:rPr>
          <w:color w:val="000000"/>
          <w:szCs w:val="24"/>
        </w:rPr>
        <w:t xml:space="preserve">pradžios, Agentūrai el. paštu </w:t>
      </w:r>
      <w:proofErr w:type="spellStart"/>
      <w:r>
        <w:rPr>
          <w:color w:val="000000"/>
          <w:szCs w:val="24"/>
        </w:rPr>
        <w:t>renginiai@nma.lt</w:t>
      </w:r>
      <w:proofErr w:type="spellEnd"/>
      <w:r>
        <w:rPr>
          <w:color w:val="000000"/>
          <w:szCs w:val="24"/>
        </w:rPr>
        <w:t xml:space="preserve"> ir Tinklo sekretoriatui el. paštu </w:t>
      </w:r>
      <w:proofErr w:type="spellStart"/>
      <w:r>
        <w:rPr>
          <w:color w:val="000000"/>
          <w:szCs w:val="24"/>
        </w:rPr>
        <w:t>tinklo.sekretoriatas@zum.lt</w:t>
      </w:r>
      <w:proofErr w:type="spellEnd"/>
      <w:r>
        <w:rPr>
          <w:color w:val="000000"/>
          <w:szCs w:val="24"/>
        </w:rPr>
        <w:t xml:space="preserve"> pateikti užpildytą Informavimo apie renginius </w:t>
      </w:r>
      <w:r w:rsidR="0019199C">
        <w:rPr>
          <w:color w:val="000000"/>
          <w:szCs w:val="24"/>
        </w:rPr>
        <w:t xml:space="preserve">arba mokymus </w:t>
      </w:r>
      <w:r>
        <w:rPr>
          <w:color w:val="000000"/>
          <w:szCs w:val="24"/>
        </w:rPr>
        <w:t>lentelės formą, kuri nustatyta Taisyklių 4 priede (priedas turi būti pateiktas *.</w:t>
      </w:r>
      <w:proofErr w:type="spellStart"/>
      <w:r>
        <w:rPr>
          <w:color w:val="000000"/>
          <w:szCs w:val="24"/>
        </w:rPr>
        <w:t>xls</w:t>
      </w:r>
      <w:proofErr w:type="spellEnd"/>
      <w:r>
        <w:rPr>
          <w:color w:val="000000"/>
          <w:szCs w:val="24"/>
        </w:rPr>
        <w:t xml:space="preserve"> arba *.</w:t>
      </w:r>
      <w:proofErr w:type="spellStart"/>
      <w:r>
        <w:rPr>
          <w:color w:val="000000"/>
          <w:szCs w:val="24"/>
        </w:rPr>
        <w:t>xlsx</w:t>
      </w:r>
      <w:proofErr w:type="spellEnd"/>
      <w:r>
        <w:rPr>
          <w:color w:val="000000"/>
          <w:szCs w:val="24"/>
        </w:rPr>
        <w:t xml:space="preserve"> formatu). Ne vėliau kaip prieš 5 darbo dienas iki numatyto renginio </w:t>
      </w:r>
      <w:r w:rsidR="00A15BF6">
        <w:rPr>
          <w:color w:val="000000"/>
          <w:szCs w:val="24"/>
        </w:rPr>
        <w:t xml:space="preserve">arba mokymų </w:t>
      </w:r>
      <w:r>
        <w:rPr>
          <w:color w:val="000000"/>
          <w:szCs w:val="24"/>
        </w:rPr>
        <w:t xml:space="preserve">datos informuoti Agentūrą el. paštu </w:t>
      </w:r>
      <w:proofErr w:type="spellStart"/>
      <w:r>
        <w:rPr>
          <w:color w:val="000000"/>
          <w:szCs w:val="24"/>
        </w:rPr>
        <w:t>renginiai@nma.lt</w:t>
      </w:r>
      <w:proofErr w:type="spellEnd"/>
      <w:r>
        <w:rPr>
          <w:color w:val="000000"/>
          <w:szCs w:val="24"/>
        </w:rPr>
        <w:t xml:space="preserve"> ir Tinklo sekretoriatą el. paštu </w:t>
      </w:r>
      <w:proofErr w:type="spellStart"/>
      <w:r>
        <w:rPr>
          <w:color w:val="000000"/>
          <w:szCs w:val="24"/>
        </w:rPr>
        <w:t>tinklo.sekretoriatas@zum.lt</w:t>
      </w:r>
      <w:proofErr w:type="spellEnd"/>
      <w:r>
        <w:rPr>
          <w:color w:val="000000"/>
          <w:szCs w:val="24"/>
        </w:rPr>
        <w:t>, jei keičiasi bet kokia Taisyklių 4 priede nurodoma informacija apie renginį</w:t>
      </w:r>
      <w:r w:rsidR="00A15BF6">
        <w:rPr>
          <w:color w:val="000000"/>
          <w:szCs w:val="24"/>
        </w:rPr>
        <w:t xml:space="preserve"> arba mokymus</w:t>
      </w:r>
      <w:r>
        <w:rPr>
          <w:color w:val="000000"/>
          <w:szCs w:val="24"/>
        </w:rPr>
        <w:t>, užpildant Taisyklių 4 priedo II dalį;</w:t>
      </w:r>
    </w:p>
    <w:p w14:paraId="00CD0651" w14:textId="67079AE3" w:rsidR="00580CE6" w:rsidRDefault="009B4E0E" w:rsidP="00BC022A">
      <w:pPr>
        <w:tabs>
          <w:tab w:val="left" w:pos="567"/>
        </w:tabs>
        <w:overflowPunct w:val="0"/>
        <w:ind w:firstLine="720"/>
        <w:jc w:val="both"/>
        <w:textAlignment w:val="baseline"/>
        <w:rPr>
          <w:color w:val="000000"/>
        </w:rPr>
      </w:pPr>
      <w:r>
        <w:rPr>
          <w:color w:val="000000"/>
        </w:rPr>
        <w:t>15.11. įgyvendinant Taisyklių 7.</w:t>
      </w:r>
      <w:r w:rsidR="00273963">
        <w:rPr>
          <w:color w:val="000000"/>
        </w:rPr>
        <w:t>5</w:t>
      </w:r>
      <w:r>
        <w:rPr>
          <w:color w:val="000000"/>
        </w:rPr>
        <w:t>.1, 7.</w:t>
      </w:r>
      <w:r w:rsidR="00273963">
        <w:rPr>
          <w:color w:val="000000"/>
        </w:rPr>
        <w:t>5</w:t>
      </w:r>
      <w:r>
        <w:rPr>
          <w:color w:val="000000"/>
        </w:rPr>
        <w:t>.2 ir 7.</w:t>
      </w:r>
      <w:r w:rsidR="00273963">
        <w:rPr>
          <w:color w:val="000000"/>
        </w:rPr>
        <w:t>5</w:t>
      </w:r>
      <w:r>
        <w:rPr>
          <w:color w:val="000000"/>
        </w:rPr>
        <w:t xml:space="preserve">.3 papunkčiuose nurodytas </w:t>
      </w:r>
      <w:r w:rsidR="00F9131B">
        <w:rPr>
          <w:color w:val="000000"/>
        </w:rPr>
        <w:t xml:space="preserve">elektroninės </w:t>
      </w:r>
      <w:r>
        <w:rPr>
          <w:color w:val="000000"/>
        </w:rPr>
        <w:t xml:space="preserve">komunikacijos priemones – sukūrus virtualų gerųjų kaimo plėtros pavyzdžių turą ir (arba) audiovizualinę produkciją ir (arba) elektroninį leidinį, per 10 (dešimt) darbo dienų Tinklo sekretoriatui el. paštu </w:t>
      </w:r>
      <w:proofErr w:type="spellStart"/>
      <w:r>
        <w:rPr>
          <w:color w:val="000000"/>
        </w:rPr>
        <w:t>tinklo.sekretoriatas@zum.lt</w:t>
      </w:r>
      <w:proofErr w:type="spellEnd"/>
      <w:r>
        <w:rPr>
          <w:color w:val="000000"/>
        </w:rPr>
        <w:t xml:space="preserve"> pateikti internetinę nuorodą į šį turą ir (arba) audiovizualinę produkciją ir (arba) elektroninį leidinį ir sudaryti galimybę neatlygintinai atsisiųsti turo įrašą ir (arba) audiovizualinės produkcijos produktą ir (arba) elektroninį leidinį;</w:t>
      </w:r>
    </w:p>
    <w:p w14:paraId="71F9EBBC" w14:textId="218CA4D6" w:rsidR="004A012D" w:rsidRDefault="004A012D" w:rsidP="00BC022A">
      <w:pPr>
        <w:tabs>
          <w:tab w:val="left" w:pos="567"/>
        </w:tabs>
        <w:overflowPunct w:val="0"/>
        <w:ind w:firstLine="720"/>
        <w:jc w:val="both"/>
        <w:textAlignment w:val="baseline"/>
        <w:rPr>
          <w:color w:val="000000"/>
        </w:rPr>
      </w:pPr>
      <w:r>
        <w:rPr>
          <w:color w:val="000000"/>
        </w:rPr>
        <w:t xml:space="preserve">15.12. </w:t>
      </w:r>
      <w:r w:rsidR="0042373C">
        <w:rPr>
          <w:color w:val="000000"/>
        </w:rPr>
        <w:t>į</w:t>
      </w:r>
      <w:r>
        <w:rPr>
          <w:color w:val="000000"/>
        </w:rPr>
        <w:t>gyvendinus Taisyklių</w:t>
      </w:r>
      <w:r w:rsidR="00D032FA">
        <w:rPr>
          <w:color w:val="000000"/>
        </w:rPr>
        <w:t xml:space="preserve"> 7.</w:t>
      </w:r>
      <w:r w:rsidR="00FD6F32">
        <w:rPr>
          <w:color w:val="000000"/>
        </w:rPr>
        <w:t>6</w:t>
      </w:r>
      <w:r w:rsidR="00D032FA">
        <w:rPr>
          <w:color w:val="000000"/>
        </w:rPr>
        <w:t xml:space="preserve"> papunktyje nurodytą priemonę – suorganizavus mokymus, pateikti </w:t>
      </w:r>
      <w:r w:rsidR="00DB3388">
        <w:rPr>
          <w:color w:val="000000"/>
        </w:rPr>
        <w:t xml:space="preserve">mokymų rezultatus atspindintį informacinį straipsnį, iš ne mažiau </w:t>
      </w:r>
      <w:r w:rsidR="00BC54CF">
        <w:rPr>
          <w:color w:val="000000"/>
        </w:rPr>
        <w:t>nei 500 žodžių</w:t>
      </w:r>
      <w:r w:rsidR="008544A4">
        <w:rPr>
          <w:color w:val="000000"/>
        </w:rPr>
        <w:t>.</w:t>
      </w:r>
      <w:r w:rsidR="00B11830">
        <w:rPr>
          <w:color w:val="000000"/>
        </w:rPr>
        <w:t xml:space="preserve"> Straipsnyje pateikiama informacija apie mokymų tikslą, lektorių</w:t>
      </w:r>
      <w:r w:rsidR="00E84095">
        <w:rPr>
          <w:color w:val="000000"/>
        </w:rPr>
        <w:t xml:space="preserve"> (-</w:t>
      </w:r>
      <w:proofErr w:type="spellStart"/>
      <w:r w:rsidR="00E84095">
        <w:rPr>
          <w:color w:val="000000"/>
        </w:rPr>
        <w:t>ius</w:t>
      </w:r>
      <w:proofErr w:type="spellEnd"/>
      <w:r w:rsidR="00E84095">
        <w:rPr>
          <w:color w:val="000000"/>
        </w:rPr>
        <w:t>)</w:t>
      </w:r>
      <w:r w:rsidR="00B11830">
        <w:rPr>
          <w:color w:val="000000"/>
        </w:rPr>
        <w:t>, tikslinę auditoriją, mokymų temą, metodus ir mok</w:t>
      </w:r>
      <w:r w:rsidR="00FD6F32">
        <w:rPr>
          <w:color w:val="000000"/>
        </w:rPr>
        <w:t>y</w:t>
      </w:r>
      <w:r w:rsidR="00B11830">
        <w:rPr>
          <w:color w:val="000000"/>
        </w:rPr>
        <w:t xml:space="preserve">mų dalyvių </w:t>
      </w:r>
      <w:r w:rsidR="00C61D53">
        <w:rPr>
          <w:color w:val="000000"/>
        </w:rPr>
        <w:t>įspūdžius</w:t>
      </w:r>
      <w:r w:rsidR="0042373C">
        <w:rPr>
          <w:color w:val="000000"/>
        </w:rPr>
        <w:t>;</w:t>
      </w:r>
    </w:p>
    <w:p w14:paraId="5477F7B7" w14:textId="2456D502" w:rsidR="00580CE6" w:rsidRDefault="009B4E0E" w:rsidP="00BC022A">
      <w:pPr>
        <w:tabs>
          <w:tab w:val="left" w:pos="567"/>
        </w:tabs>
        <w:overflowPunct w:val="0"/>
        <w:ind w:firstLine="720"/>
        <w:jc w:val="both"/>
        <w:textAlignment w:val="baseline"/>
        <w:rPr>
          <w:color w:val="000000"/>
        </w:rPr>
      </w:pPr>
      <w:r>
        <w:rPr>
          <w:color w:val="000000"/>
          <w:szCs w:val="24"/>
        </w:rPr>
        <w:t>15.</w:t>
      </w:r>
      <w:r w:rsidR="008544A4">
        <w:rPr>
          <w:color w:val="000000"/>
          <w:szCs w:val="24"/>
        </w:rPr>
        <w:t>13</w:t>
      </w:r>
      <w:r>
        <w:rPr>
          <w:color w:val="000000"/>
          <w:szCs w:val="24"/>
        </w:rPr>
        <w:t xml:space="preserve">. </w:t>
      </w:r>
      <w:r>
        <w:rPr>
          <w:color w:val="000000"/>
        </w:rPr>
        <w:t>leisti Žemės ūkio ministerijai, Agentūrai, Tinklo sekretoriatui neribotą laiką ir neatlygintinai naudotis sukurtais virtualiais gerųjų kaimo plėtros pavyzdžių turais ir (arba) audiovizualine produkcija ir (arba) elektroniniais leidiniais, juos viešin</w:t>
      </w:r>
      <w:r w:rsidR="00D827A3">
        <w:rPr>
          <w:color w:val="000000"/>
        </w:rPr>
        <w:t>an</w:t>
      </w:r>
      <w:r>
        <w:rPr>
          <w:color w:val="000000"/>
        </w:rPr>
        <w:t>t internete, renginiuose, kitose viešinimo priemonėse;</w:t>
      </w:r>
    </w:p>
    <w:p w14:paraId="1966FA5B" w14:textId="317E2199" w:rsidR="00580CE6" w:rsidRDefault="009B4E0E" w:rsidP="00BC022A">
      <w:pPr>
        <w:tabs>
          <w:tab w:val="left" w:pos="567"/>
        </w:tabs>
        <w:overflowPunct w:val="0"/>
        <w:ind w:firstLine="720"/>
        <w:jc w:val="both"/>
        <w:textAlignment w:val="baseline"/>
        <w:rPr>
          <w:color w:val="000000"/>
        </w:rPr>
      </w:pPr>
      <w:r>
        <w:rPr>
          <w:color w:val="000000"/>
        </w:rPr>
        <w:t>15.</w:t>
      </w:r>
      <w:r w:rsidR="008544A4">
        <w:rPr>
          <w:color w:val="000000"/>
        </w:rPr>
        <w:t>14</w:t>
      </w:r>
      <w:r>
        <w:rPr>
          <w:color w:val="000000"/>
        </w:rPr>
        <w:t>. iki komunikacijos projekto įgyvendinimo pabaigos pasiekti paramos paraiškoje numatytus komunikacijos projekto priežiūros rodiklius;</w:t>
      </w:r>
    </w:p>
    <w:p w14:paraId="1E9F2FF4" w14:textId="08EEEB83" w:rsidR="00580CE6" w:rsidRDefault="009B4E0E" w:rsidP="00BC022A">
      <w:pPr>
        <w:overflowPunct w:val="0"/>
        <w:ind w:firstLine="720"/>
        <w:jc w:val="both"/>
        <w:textAlignment w:val="baseline"/>
        <w:rPr>
          <w:color w:val="000000"/>
        </w:rPr>
      </w:pPr>
      <w:r>
        <w:rPr>
          <w:color w:val="000000"/>
        </w:rPr>
        <w:t>15.</w:t>
      </w:r>
      <w:r w:rsidR="008544A4">
        <w:rPr>
          <w:color w:val="000000"/>
        </w:rPr>
        <w:t>15</w:t>
      </w:r>
      <w:r>
        <w:rPr>
          <w:color w:val="000000"/>
        </w:rPr>
        <w:t>. organizuojant Taisyklių 7.</w:t>
      </w:r>
      <w:r w:rsidR="00FD6F32">
        <w:rPr>
          <w:color w:val="000000"/>
        </w:rPr>
        <w:t>4</w:t>
      </w:r>
      <w:r w:rsidR="00935A76">
        <w:rPr>
          <w:color w:val="000000"/>
        </w:rPr>
        <w:t>.</w:t>
      </w:r>
      <w:r>
        <w:rPr>
          <w:color w:val="000000"/>
        </w:rPr>
        <w:t>1–7.</w:t>
      </w:r>
      <w:r w:rsidR="00FD6F32">
        <w:rPr>
          <w:color w:val="000000"/>
        </w:rPr>
        <w:t>4</w:t>
      </w:r>
      <w:r w:rsidR="00935A76">
        <w:rPr>
          <w:color w:val="000000"/>
        </w:rPr>
        <w:t>.</w:t>
      </w:r>
      <w:r>
        <w:rPr>
          <w:color w:val="000000"/>
        </w:rPr>
        <w:t>3 papunkčiuose nurodytas komunikacijos priemones, jeigu komunikacijos projekte patiriamos renginio fotografavimo ir (arba) filmavimo paslaugų išlaidos, kartu su komunikacijos projekto galutin</w:t>
      </w:r>
      <w:r w:rsidR="00853D10">
        <w:rPr>
          <w:color w:val="000000"/>
        </w:rPr>
        <w:t xml:space="preserve">iu mokėjimo prašymu </w:t>
      </w:r>
      <w:r>
        <w:rPr>
          <w:color w:val="000000"/>
        </w:rPr>
        <w:t>elektroninėje laikmenoje turi būti pateikta renginio tikslą reprezentuojanti fotografuota (ne mažiau kaip 10 fotografijų; organizuojant renginius „Atviras ūkis“, bent po 2 fotografijas kiekvieno lankomo objekto) ir (arba) filmuota medžiaga (galutinis produktas – filmukas). Jeigu komunikacijos projekte nepatiriamos renginio fotografavimo ir (arba) filmavimo paslaugų išlaidos, kartu su komunikacijos projekto galutine įgyvendinimo ataskaita elektroninėje laikmenoje turi būti pateikta renginio tikslą reprezentuojanti fotografuota (ne mažiau kaip 5 fotografijos; organizuojant renginius „Atviras ūkis“, bent po 2 fotografijas kiekvieno lankomo objekto) ir (arba) filmuota medžiaga (galutinis produktas – filmukas);</w:t>
      </w:r>
    </w:p>
    <w:p w14:paraId="5BFF74A3" w14:textId="24304A32" w:rsidR="00580CE6" w:rsidRDefault="009B4E0E" w:rsidP="00BC022A">
      <w:pPr>
        <w:tabs>
          <w:tab w:val="left" w:pos="567"/>
        </w:tabs>
        <w:overflowPunct w:val="0"/>
        <w:ind w:firstLine="720"/>
        <w:jc w:val="both"/>
        <w:textAlignment w:val="baseline"/>
        <w:rPr>
          <w:color w:val="000000"/>
        </w:rPr>
      </w:pPr>
      <w:r>
        <w:rPr>
          <w:color w:val="000000"/>
        </w:rPr>
        <w:t>15.1</w:t>
      </w:r>
      <w:r w:rsidR="00AD20A9">
        <w:rPr>
          <w:color w:val="000000"/>
        </w:rPr>
        <w:t>6</w:t>
      </w:r>
      <w:r>
        <w:rPr>
          <w:color w:val="000000"/>
        </w:rPr>
        <w:t xml:space="preserve">. laikytis Lietuvos Respublikos susirinkimų įstatymo nuostatų (kai taikoma) ir kitų Lietuvos Respublikos teisės aktų, reglamentuojančių Taisyklių 7 punkte nurodytų renginių </w:t>
      </w:r>
      <w:r w:rsidR="00FA2ED1">
        <w:rPr>
          <w:color w:val="000000"/>
        </w:rPr>
        <w:t xml:space="preserve">ir mokymų </w:t>
      </w:r>
      <w:r>
        <w:rPr>
          <w:color w:val="000000"/>
        </w:rPr>
        <w:t>organizavimą;</w:t>
      </w:r>
    </w:p>
    <w:p w14:paraId="722A789D" w14:textId="64AC2DB2" w:rsidR="00580CE6" w:rsidRDefault="009B4E0E" w:rsidP="00BC022A">
      <w:pPr>
        <w:tabs>
          <w:tab w:val="left" w:pos="567"/>
        </w:tabs>
        <w:ind w:firstLine="720"/>
        <w:jc w:val="both"/>
        <w:rPr>
          <w:rFonts w:eastAsia="Calibri"/>
          <w:color w:val="000000"/>
          <w:szCs w:val="24"/>
          <w:lang w:eastAsia="lt-LT"/>
        </w:rPr>
      </w:pPr>
      <w:r>
        <w:rPr>
          <w:color w:val="000000"/>
        </w:rPr>
        <w:t>15</w:t>
      </w:r>
      <w:r>
        <w:rPr>
          <w:rFonts w:eastAsia="Calibri"/>
          <w:color w:val="000000"/>
          <w:szCs w:val="24"/>
          <w:lang w:eastAsia="lt-LT"/>
        </w:rPr>
        <w:t>.1</w:t>
      </w:r>
      <w:r w:rsidR="00AD20A9">
        <w:rPr>
          <w:rFonts w:eastAsia="Calibri"/>
          <w:color w:val="000000"/>
          <w:szCs w:val="24"/>
          <w:lang w:eastAsia="lt-LT"/>
        </w:rPr>
        <w:t>7</w:t>
      </w:r>
      <w:r>
        <w:rPr>
          <w:rFonts w:eastAsia="Calibri"/>
          <w:color w:val="000000"/>
          <w:szCs w:val="24"/>
          <w:lang w:eastAsia="lt-LT"/>
        </w:rPr>
        <w:t>. organizuojant teminius renginius – užtikrinti aktyvų socialinių partnerių, kaimo plėtros dalyvių įtraukimą, socialinį dialogą. Grįžtamajam ryšiui gauti kartu su komunikacijos projekto galutin</w:t>
      </w:r>
      <w:r w:rsidR="008B6B81">
        <w:rPr>
          <w:rFonts w:eastAsia="Calibri"/>
          <w:color w:val="000000"/>
          <w:szCs w:val="24"/>
          <w:lang w:eastAsia="lt-LT"/>
        </w:rPr>
        <w:t xml:space="preserve">iu mokėjimo prašymu </w:t>
      </w:r>
      <w:r>
        <w:rPr>
          <w:rFonts w:eastAsia="Calibri"/>
          <w:color w:val="000000"/>
          <w:szCs w:val="24"/>
          <w:lang w:eastAsia="lt-LT"/>
        </w:rPr>
        <w:t xml:space="preserve">pateikti renginio dalyvių užpildytas anketas (anketos gali būti pildomos renginio metu ar </w:t>
      </w:r>
      <w:r w:rsidR="000F2196">
        <w:rPr>
          <w:rFonts w:eastAsia="Calibri"/>
          <w:color w:val="000000"/>
          <w:szCs w:val="24"/>
          <w:lang w:eastAsia="lt-LT"/>
        </w:rPr>
        <w:t xml:space="preserve">naudojantis </w:t>
      </w:r>
      <w:r>
        <w:rPr>
          <w:rFonts w:eastAsia="Calibri"/>
          <w:color w:val="000000"/>
          <w:szCs w:val="24"/>
          <w:lang w:eastAsia="lt-LT"/>
        </w:rPr>
        <w:t>el. priemonėmis</w:t>
      </w:r>
      <w:r w:rsidR="0042373C">
        <w:rPr>
          <w:rFonts w:eastAsia="Calibri"/>
          <w:color w:val="000000"/>
          <w:szCs w:val="24"/>
          <w:lang w:eastAsia="lt-LT"/>
        </w:rPr>
        <w:t>,</w:t>
      </w:r>
      <w:r>
        <w:rPr>
          <w:rFonts w:eastAsia="Calibri"/>
          <w:color w:val="000000"/>
          <w:szCs w:val="24"/>
          <w:lang w:eastAsia="lt-LT"/>
        </w:rPr>
        <w:t xml:space="preserve"> </w:t>
      </w:r>
      <w:r w:rsidR="000F2196">
        <w:rPr>
          <w:rFonts w:eastAsia="Calibri"/>
          <w:color w:val="000000"/>
          <w:szCs w:val="24"/>
          <w:lang w:eastAsia="lt-LT"/>
        </w:rPr>
        <w:t xml:space="preserve">bet ne vėliau kaip per 5 darbo dienas </w:t>
      </w:r>
      <w:r w:rsidR="00AE6E21">
        <w:rPr>
          <w:rFonts w:eastAsia="Calibri"/>
          <w:color w:val="000000"/>
          <w:szCs w:val="24"/>
          <w:lang w:eastAsia="lt-LT"/>
        </w:rPr>
        <w:t>renginiui pasibaigus</w:t>
      </w:r>
      <w:r>
        <w:rPr>
          <w:rFonts w:eastAsia="Calibri"/>
          <w:color w:val="000000"/>
          <w:szCs w:val="24"/>
          <w:lang w:eastAsia="lt-LT"/>
        </w:rPr>
        <w:t>). Turi būti pateikta ne mažiau kaip 33 proc. renginio dalyvių anketų. Anketose renginio dalyviams turi būti pateikti bent šie klausimai:</w:t>
      </w:r>
    </w:p>
    <w:p w14:paraId="62621259" w14:textId="7AB17C8C" w:rsidR="00580CE6" w:rsidRDefault="009B4E0E" w:rsidP="00BC022A">
      <w:pPr>
        <w:tabs>
          <w:tab w:val="left" w:pos="567"/>
        </w:tabs>
        <w:ind w:firstLine="720"/>
        <w:jc w:val="both"/>
        <w:rPr>
          <w:rFonts w:eastAsia="Calibri"/>
          <w:color w:val="000000"/>
          <w:szCs w:val="24"/>
          <w:lang w:eastAsia="lt-LT"/>
        </w:rPr>
      </w:pPr>
      <w:r>
        <w:rPr>
          <w:color w:val="000000"/>
        </w:rPr>
        <w:t>15</w:t>
      </w:r>
      <w:r>
        <w:rPr>
          <w:rFonts w:eastAsia="Calibri"/>
          <w:color w:val="000000"/>
          <w:szCs w:val="24"/>
          <w:lang w:eastAsia="lt-LT"/>
        </w:rPr>
        <w:t>.1</w:t>
      </w:r>
      <w:r w:rsidR="00AD20A9">
        <w:rPr>
          <w:rFonts w:eastAsia="Calibri"/>
          <w:color w:val="000000"/>
          <w:szCs w:val="24"/>
          <w:lang w:eastAsia="lt-LT"/>
        </w:rPr>
        <w:t>7</w:t>
      </w:r>
      <w:r>
        <w:rPr>
          <w:rFonts w:eastAsia="Calibri"/>
          <w:color w:val="000000"/>
          <w:szCs w:val="24"/>
          <w:lang w:eastAsia="lt-LT"/>
        </w:rPr>
        <w:t>.1. ar dalyvavimas renginyje padidino jūsų supratimą apie ES paramą kaimo plėtrai Lietuvoje?</w:t>
      </w:r>
    </w:p>
    <w:p w14:paraId="6766CF26" w14:textId="62818EB7" w:rsidR="00580CE6" w:rsidRDefault="009B4E0E" w:rsidP="00BC022A">
      <w:pPr>
        <w:tabs>
          <w:tab w:val="left" w:pos="567"/>
        </w:tabs>
        <w:ind w:firstLine="720"/>
        <w:jc w:val="both"/>
        <w:rPr>
          <w:rFonts w:eastAsia="Calibri"/>
          <w:color w:val="000000"/>
          <w:szCs w:val="24"/>
          <w:lang w:eastAsia="lt-LT"/>
        </w:rPr>
      </w:pPr>
      <w:r>
        <w:rPr>
          <w:color w:val="000000"/>
        </w:rPr>
        <w:t>15</w:t>
      </w:r>
      <w:r>
        <w:rPr>
          <w:rFonts w:eastAsia="Calibri"/>
          <w:color w:val="000000"/>
          <w:szCs w:val="24"/>
          <w:lang w:eastAsia="lt-LT"/>
        </w:rPr>
        <w:t>.1</w:t>
      </w:r>
      <w:r w:rsidR="00AD20A9">
        <w:rPr>
          <w:rFonts w:eastAsia="Calibri"/>
          <w:color w:val="000000"/>
          <w:szCs w:val="24"/>
          <w:lang w:eastAsia="lt-LT"/>
        </w:rPr>
        <w:t>7</w:t>
      </w:r>
      <w:r>
        <w:rPr>
          <w:rFonts w:eastAsia="Calibri"/>
          <w:color w:val="000000"/>
          <w:szCs w:val="24"/>
          <w:lang w:eastAsia="lt-LT"/>
        </w:rPr>
        <w:t>.2. ar esate patenkinti renginio metu vykusių diskusijų išsamumu, aktualumu ir potencialiu tolesniu praktiniu pritaikymu?</w:t>
      </w:r>
    </w:p>
    <w:p w14:paraId="6E25D771" w14:textId="6436D5BE" w:rsidR="00580CE6" w:rsidRDefault="009B4E0E" w:rsidP="00BC022A">
      <w:pPr>
        <w:tabs>
          <w:tab w:val="left" w:pos="567"/>
        </w:tabs>
        <w:ind w:firstLine="720"/>
        <w:jc w:val="both"/>
        <w:rPr>
          <w:rFonts w:eastAsia="Calibri"/>
          <w:color w:val="000000"/>
          <w:szCs w:val="24"/>
          <w:lang w:eastAsia="lt-LT"/>
        </w:rPr>
      </w:pPr>
      <w:r>
        <w:rPr>
          <w:color w:val="000000"/>
        </w:rPr>
        <w:t>15</w:t>
      </w:r>
      <w:r>
        <w:rPr>
          <w:rFonts w:eastAsia="Calibri"/>
          <w:color w:val="000000"/>
          <w:szCs w:val="24"/>
          <w:lang w:eastAsia="lt-LT"/>
        </w:rPr>
        <w:t>.1</w:t>
      </w:r>
      <w:r w:rsidR="00AD20A9">
        <w:rPr>
          <w:rFonts w:eastAsia="Calibri"/>
          <w:color w:val="000000"/>
          <w:szCs w:val="24"/>
          <w:lang w:eastAsia="lt-LT"/>
        </w:rPr>
        <w:t>7</w:t>
      </w:r>
      <w:r>
        <w:rPr>
          <w:rFonts w:eastAsia="Calibri"/>
          <w:color w:val="000000"/>
          <w:szCs w:val="24"/>
          <w:lang w:eastAsia="lt-LT"/>
        </w:rPr>
        <w:t xml:space="preserve">.3. ar ketinate gauta informacija apie </w:t>
      </w:r>
      <w:r w:rsidR="00FE11B8">
        <w:rPr>
          <w:rFonts w:eastAsia="Calibri"/>
          <w:color w:val="000000"/>
          <w:szCs w:val="24"/>
          <w:lang w:eastAsia="lt-LT"/>
        </w:rPr>
        <w:t xml:space="preserve">SP </w:t>
      </w:r>
      <w:r>
        <w:rPr>
          <w:rFonts w:eastAsia="Calibri"/>
          <w:color w:val="000000"/>
          <w:szCs w:val="24"/>
          <w:lang w:eastAsia="lt-LT"/>
        </w:rPr>
        <w:t>pasidalyti su kitais (kolegomis, draugais, artimaisiais ir pan.)?</w:t>
      </w:r>
    </w:p>
    <w:p w14:paraId="3CC706CF" w14:textId="323A84FB" w:rsidR="00580CE6" w:rsidRDefault="009B4E0E" w:rsidP="00BC022A">
      <w:pPr>
        <w:overflowPunct w:val="0"/>
        <w:ind w:firstLine="720"/>
        <w:jc w:val="both"/>
        <w:textAlignment w:val="baseline"/>
        <w:rPr>
          <w:color w:val="000000"/>
        </w:rPr>
      </w:pPr>
      <w:r>
        <w:rPr>
          <w:color w:val="000000"/>
        </w:rPr>
        <w:t>15</w:t>
      </w:r>
      <w:r>
        <w:rPr>
          <w:rFonts w:eastAsia="Calibri"/>
          <w:color w:val="000000"/>
          <w:szCs w:val="24"/>
          <w:lang w:eastAsia="lt-LT"/>
        </w:rPr>
        <w:t>.1</w:t>
      </w:r>
      <w:r w:rsidR="00AD20A9">
        <w:rPr>
          <w:rFonts w:eastAsia="Calibri"/>
          <w:color w:val="000000"/>
          <w:szCs w:val="24"/>
          <w:lang w:eastAsia="lt-LT"/>
        </w:rPr>
        <w:t>7</w:t>
      </w:r>
      <w:r>
        <w:rPr>
          <w:rFonts w:eastAsia="Calibri"/>
          <w:color w:val="000000"/>
          <w:szCs w:val="24"/>
          <w:lang w:eastAsia="lt-LT"/>
        </w:rPr>
        <w:t xml:space="preserve">.4. ar renginio metu vykusių diskusijų rezultatą, siekiant išspręsti </w:t>
      </w:r>
      <w:r w:rsidR="00FE11B8">
        <w:rPr>
          <w:rFonts w:eastAsia="Calibri"/>
          <w:color w:val="000000"/>
          <w:szCs w:val="24"/>
          <w:lang w:eastAsia="lt-LT"/>
        </w:rPr>
        <w:t xml:space="preserve">SP </w:t>
      </w:r>
      <w:r>
        <w:rPr>
          <w:rFonts w:eastAsia="Calibri"/>
          <w:color w:val="000000"/>
          <w:szCs w:val="24"/>
          <w:lang w:eastAsia="lt-LT"/>
        </w:rPr>
        <w:t>įgyvendinimo problemas, vertinate teigiamai?</w:t>
      </w:r>
      <w:r>
        <w:rPr>
          <w:color w:val="000000"/>
        </w:rPr>
        <w:t xml:space="preserve"> </w:t>
      </w:r>
    </w:p>
    <w:p w14:paraId="4CCF286A" w14:textId="2B9C6D4D" w:rsidR="00661B4B" w:rsidRDefault="00661B4B" w:rsidP="00BC022A">
      <w:pPr>
        <w:overflowPunct w:val="0"/>
        <w:ind w:firstLine="720"/>
        <w:jc w:val="both"/>
        <w:textAlignment w:val="baseline"/>
        <w:rPr>
          <w:rFonts w:eastAsia="Calibri"/>
          <w:color w:val="000000"/>
          <w:szCs w:val="24"/>
          <w:lang w:eastAsia="lt-LT"/>
        </w:rPr>
      </w:pPr>
      <w:r>
        <w:rPr>
          <w:color w:val="000000"/>
        </w:rPr>
        <w:t>15.1</w:t>
      </w:r>
      <w:r w:rsidR="00AD20A9">
        <w:rPr>
          <w:color w:val="000000"/>
        </w:rPr>
        <w:t>7</w:t>
      </w:r>
      <w:r>
        <w:rPr>
          <w:color w:val="000000"/>
        </w:rPr>
        <w:t xml:space="preserve">.5. </w:t>
      </w:r>
      <w:r w:rsidR="00DD11F6">
        <w:rPr>
          <w:color w:val="000000"/>
        </w:rPr>
        <w:t xml:space="preserve">kokių lūkesčių turėjote prieš renginį ir ar jie buvo </w:t>
      </w:r>
      <w:r w:rsidR="0042373C">
        <w:rPr>
          <w:color w:val="000000"/>
        </w:rPr>
        <w:t>įgyvendinti</w:t>
      </w:r>
      <w:r w:rsidR="00DD11F6">
        <w:rPr>
          <w:color w:val="000000"/>
        </w:rPr>
        <w:t xml:space="preserve"> renginiui pasibaigus?</w:t>
      </w:r>
    </w:p>
    <w:p w14:paraId="3A5CF74F" w14:textId="199F189A" w:rsidR="00580CE6" w:rsidRDefault="009B4E0E" w:rsidP="00BC022A">
      <w:pPr>
        <w:tabs>
          <w:tab w:val="left" w:pos="567"/>
        </w:tabs>
        <w:ind w:firstLine="720"/>
        <w:jc w:val="both"/>
        <w:rPr>
          <w:rFonts w:eastAsia="Calibri"/>
          <w:color w:val="000000"/>
          <w:szCs w:val="24"/>
          <w:lang w:eastAsia="lt-LT"/>
        </w:rPr>
      </w:pPr>
      <w:r>
        <w:rPr>
          <w:color w:val="000000"/>
        </w:rPr>
        <w:t>15</w:t>
      </w:r>
      <w:r>
        <w:rPr>
          <w:rFonts w:eastAsia="Calibri"/>
          <w:color w:val="000000"/>
          <w:szCs w:val="24"/>
          <w:lang w:eastAsia="lt-LT"/>
        </w:rPr>
        <w:t>.1</w:t>
      </w:r>
      <w:r w:rsidR="00AD20A9">
        <w:rPr>
          <w:rFonts w:eastAsia="Calibri"/>
          <w:color w:val="000000"/>
          <w:szCs w:val="24"/>
          <w:lang w:eastAsia="lt-LT"/>
        </w:rPr>
        <w:t>8</w:t>
      </w:r>
      <w:r>
        <w:rPr>
          <w:rFonts w:eastAsia="Calibri"/>
          <w:color w:val="000000"/>
          <w:szCs w:val="24"/>
          <w:lang w:eastAsia="lt-LT"/>
        </w:rPr>
        <w:t>. užtikrinti, kad komunikacijos projektas būtų viešojo pobūdžio (ne pelno), iš kurio pareiškėjas nesieks gauti pelno, o komunikacijos projekto rezultatai bus neatlygintinai ir viešai prieinami naudos gavėjams – galimiems pareiškėjams, paramos gavėjams ir kitoms visuomenės grupėms;</w:t>
      </w:r>
    </w:p>
    <w:p w14:paraId="1B886FD0" w14:textId="411D05D9" w:rsidR="00580CE6" w:rsidRDefault="009B4E0E" w:rsidP="00BC022A">
      <w:pPr>
        <w:tabs>
          <w:tab w:val="left" w:pos="567"/>
        </w:tabs>
        <w:ind w:firstLine="720"/>
        <w:jc w:val="both"/>
        <w:rPr>
          <w:rFonts w:eastAsia="Calibri"/>
          <w:color w:val="000000"/>
          <w:szCs w:val="24"/>
          <w:lang w:eastAsia="lt-LT"/>
        </w:rPr>
      </w:pPr>
      <w:r>
        <w:rPr>
          <w:color w:val="000000"/>
        </w:rPr>
        <w:t>15</w:t>
      </w:r>
      <w:r>
        <w:rPr>
          <w:rFonts w:eastAsia="Calibri"/>
          <w:color w:val="000000"/>
          <w:szCs w:val="24"/>
          <w:lang w:eastAsia="lt-LT"/>
        </w:rPr>
        <w:t>.1</w:t>
      </w:r>
      <w:r w:rsidR="00AD20A9">
        <w:rPr>
          <w:rFonts w:eastAsia="Calibri"/>
          <w:color w:val="000000"/>
          <w:szCs w:val="24"/>
          <w:lang w:eastAsia="lt-LT"/>
        </w:rPr>
        <w:t>9</w:t>
      </w:r>
      <w:r>
        <w:rPr>
          <w:rFonts w:eastAsia="Calibri"/>
          <w:color w:val="000000"/>
          <w:szCs w:val="24"/>
          <w:lang w:eastAsia="lt-LT"/>
        </w:rPr>
        <w:t>. užtikrinti, kad įgyvendinant komunikacijos projektą būtų laikomasi 2016 m. balandžio 27 d. Europos Parlamento ir Tarybos reglamento (ES) 2016/679 dėl fizinių asmenų apsaugos tvarkant asmens duomenis ir dėl laisvo tokių duomenų judėjimo ir kuriuo panaikinama Direktyva 95/46/EB ir kitų taikytinų asmens duomenų apsaugą reglamentuojančių teisės aktų reikalavimų;</w:t>
      </w:r>
    </w:p>
    <w:p w14:paraId="5C36376F" w14:textId="2B19E85C" w:rsidR="00580CE6" w:rsidRDefault="009B4E0E" w:rsidP="00BC022A">
      <w:pPr>
        <w:tabs>
          <w:tab w:val="left" w:pos="567"/>
        </w:tabs>
        <w:ind w:firstLine="720"/>
        <w:jc w:val="both"/>
        <w:rPr>
          <w:rFonts w:eastAsia="Calibri"/>
          <w:color w:val="000000"/>
          <w:szCs w:val="24"/>
          <w:lang w:eastAsia="lt-LT"/>
        </w:rPr>
      </w:pPr>
      <w:r>
        <w:rPr>
          <w:color w:val="000000"/>
        </w:rPr>
        <w:t>15</w:t>
      </w:r>
      <w:r>
        <w:rPr>
          <w:rFonts w:eastAsia="Calibri"/>
          <w:color w:val="000000"/>
          <w:szCs w:val="24"/>
          <w:lang w:eastAsia="lt-LT"/>
        </w:rPr>
        <w:t>.</w:t>
      </w:r>
      <w:r w:rsidR="00AD20A9">
        <w:rPr>
          <w:rFonts w:eastAsia="Calibri"/>
          <w:color w:val="000000"/>
          <w:szCs w:val="24"/>
          <w:lang w:eastAsia="lt-LT"/>
        </w:rPr>
        <w:t>20</w:t>
      </w:r>
      <w:r>
        <w:rPr>
          <w:rFonts w:eastAsia="Calibri"/>
          <w:color w:val="000000"/>
          <w:szCs w:val="24"/>
          <w:lang w:eastAsia="lt-LT"/>
        </w:rPr>
        <w:t>. užtikrinti, kad komunikacijos projekto bei informavimo apie komunikacijos projektą veiklos nebūtų naudojamos politinei reklamai ar viešinimo veikloms, kurios reklamuoja tam tikras politines partijas ar atskirus subjektus (fizinius ir (arba) juridinius asmenis). Komunikacijos projekto vykdytojas yra atsakingas, kad viešinimo straipsniuose ar kitose komunikacijos projekto viešinimo veiklose nebūtų reklamuojamos tam tikros politinės partijos, kurių viešinimas j</w:t>
      </w:r>
      <w:r w:rsidR="0042373C">
        <w:rPr>
          <w:rFonts w:eastAsia="Calibri"/>
          <w:color w:val="000000"/>
          <w:szCs w:val="24"/>
          <w:lang w:eastAsia="lt-LT"/>
        </w:rPr>
        <w:t>o</w:t>
      </w:r>
      <w:r>
        <w:rPr>
          <w:rFonts w:eastAsia="Calibri"/>
          <w:color w:val="000000"/>
          <w:szCs w:val="24"/>
          <w:lang w:eastAsia="lt-LT"/>
        </w:rPr>
        <w:t>ms suteiktų išskirtinį pranašumą;</w:t>
      </w:r>
    </w:p>
    <w:p w14:paraId="26F971FF" w14:textId="6BCFB349" w:rsidR="00580CE6" w:rsidRDefault="009B4E0E" w:rsidP="00BC022A">
      <w:pPr>
        <w:overflowPunct w:val="0"/>
        <w:ind w:firstLine="720"/>
        <w:jc w:val="both"/>
        <w:textAlignment w:val="baseline"/>
        <w:rPr>
          <w:color w:val="000000"/>
        </w:rPr>
      </w:pPr>
      <w:r>
        <w:rPr>
          <w:color w:val="000000"/>
        </w:rPr>
        <w:t>15.2</w:t>
      </w:r>
      <w:r w:rsidR="00AD20A9">
        <w:rPr>
          <w:color w:val="000000"/>
        </w:rPr>
        <w:t>1</w:t>
      </w:r>
      <w:r>
        <w:rPr>
          <w:color w:val="000000"/>
        </w:rPr>
        <w:t>. jeigu paramos paraiškai buvo suteikti atrankos kriterijaus, nurodyto Taisyklių 32.</w:t>
      </w:r>
      <w:r w:rsidR="001F0FD0">
        <w:rPr>
          <w:color w:val="000000"/>
        </w:rPr>
        <w:t>5</w:t>
      </w:r>
      <w:r>
        <w:rPr>
          <w:color w:val="000000"/>
        </w:rPr>
        <w:t xml:space="preserve"> papunktyje, balai – gautą rezultatą (pasiūlytus konkrečius problemos sprendimo būdus, siūlymus dėl </w:t>
      </w:r>
      <w:r w:rsidR="0086658A">
        <w:rPr>
          <w:color w:val="000000"/>
        </w:rPr>
        <w:t xml:space="preserve">SP </w:t>
      </w:r>
      <w:r>
        <w:rPr>
          <w:color w:val="000000"/>
        </w:rPr>
        <w:t xml:space="preserve">įgyvendinimo tobulinimo) pateikti Tinklo sekretoriatui el. paštu </w:t>
      </w:r>
      <w:proofErr w:type="spellStart"/>
      <w:r>
        <w:rPr>
          <w:color w:val="000000"/>
        </w:rPr>
        <w:t>tinklo.sekretoriatas@zum.lt</w:t>
      </w:r>
      <w:proofErr w:type="spellEnd"/>
      <w:r>
        <w:rPr>
          <w:color w:val="000000"/>
        </w:rPr>
        <w:t xml:space="preserve"> ne vėliau kaip per 15 (penkiolika) darbo dienų po renginio, kuriame šis rezultatas buvo gautas.</w:t>
      </w:r>
    </w:p>
    <w:p w14:paraId="4A9700DA" w14:textId="77777777" w:rsidR="00580CE6" w:rsidRDefault="00580CE6" w:rsidP="00BC022A">
      <w:pPr>
        <w:ind w:firstLine="720"/>
        <w:rPr>
          <w:color w:val="000000"/>
        </w:rPr>
      </w:pPr>
    </w:p>
    <w:p w14:paraId="1285A1EB" w14:textId="77777777" w:rsidR="0042373C" w:rsidRDefault="0042373C">
      <w:pPr>
        <w:tabs>
          <w:tab w:val="left" w:pos="567"/>
        </w:tabs>
        <w:jc w:val="center"/>
        <w:rPr>
          <w:rFonts w:eastAsia="Calibri"/>
          <w:b/>
          <w:bCs/>
          <w:color w:val="000000"/>
          <w:szCs w:val="24"/>
          <w:lang w:eastAsia="lt-LT"/>
        </w:rPr>
      </w:pPr>
    </w:p>
    <w:p w14:paraId="6738A16A" w14:textId="77777777" w:rsidR="0042373C" w:rsidRDefault="0042373C">
      <w:pPr>
        <w:tabs>
          <w:tab w:val="left" w:pos="567"/>
        </w:tabs>
        <w:jc w:val="center"/>
        <w:rPr>
          <w:rFonts w:eastAsia="Calibri"/>
          <w:b/>
          <w:bCs/>
          <w:color w:val="000000"/>
          <w:szCs w:val="24"/>
          <w:lang w:eastAsia="lt-LT"/>
        </w:rPr>
      </w:pPr>
    </w:p>
    <w:p w14:paraId="1E089466" w14:textId="289E97F7" w:rsidR="00580CE6" w:rsidRDefault="009B4E0E">
      <w:pPr>
        <w:tabs>
          <w:tab w:val="left" w:pos="567"/>
        </w:tabs>
        <w:jc w:val="center"/>
        <w:rPr>
          <w:rFonts w:eastAsia="Calibri"/>
          <w:color w:val="000000"/>
          <w:szCs w:val="24"/>
          <w:lang w:eastAsia="lt-LT"/>
        </w:rPr>
      </w:pPr>
      <w:r>
        <w:rPr>
          <w:rFonts w:eastAsia="Calibri"/>
          <w:b/>
          <w:bCs/>
          <w:color w:val="000000"/>
          <w:szCs w:val="24"/>
          <w:lang w:eastAsia="lt-LT"/>
        </w:rPr>
        <w:t>IX SKYRIUS</w:t>
      </w:r>
    </w:p>
    <w:p w14:paraId="4A31C16E" w14:textId="77777777" w:rsidR="00580CE6" w:rsidRDefault="009B4E0E">
      <w:pPr>
        <w:tabs>
          <w:tab w:val="left" w:pos="567"/>
        </w:tabs>
        <w:jc w:val="center"/>
        <w:rPr>
          <w:rFonts w:eastAsia="Calibri"/>
          <w:color w:val="000000"/>
          <w:szCs w:val="24"/>
          <w:lang w:eastAsia="lt-LT"/>
        </w:rPr>
      </w:pPr>
      <w:r>
        <w:rPr>
          <w:rFonts w:eastAsia="Calibri"/>
          <w:b/>
          <w:bCs/>
          <w:color w:val="000000"/>
          <w:szCs w:val="24"/>
          <w:lang w:eastAsia="lt-LT"/>
        </w:rPr>
        <w:t>TINKAMOS IR NETINKAMOS FINANSUOTI IŠLAIDOS</w:t>
      </w:r>
    </w:p>
    <w:p w14:paraId="71D67186" w14:textId="77777777" w:rsidR="00580CE6" w:rsidRDefault="00580CE6">
      <w:pPr>
        <w:tabs>
          <w:tab w:val="left" w:pos="567"/>
        </w:tabs>
        <w:jc w:val="center"/>
        <w:rPr>
          <w:rFonts w:eastAsia="Calibri"/>
          <w:color w:val="000000"/>
          <w:szCs w:val="24"/>
          <w:lang w:eastAsia="lt-LT"/>
        </w:rPr>
      </w:pPr>
    </w:p>
    <w:p w14:paraId="4ACE1658" w14:textId="1BF3CC8B"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 xml:space="preserve">16. Komunikacijos projekte turi būti numatytos išlaidos, kurios susijusios su komunikacijos projekto įgyvendinimu ir numatyta vykdyti veikla. </w:t>
      </w:r>
      <w:r w:rsidR="00565AA9" w:rsidRPr="006E164C">
        <w:rPr>
          <w:szCs w:val="24"/>
        </w:rPr>
        <w:t xml:space="preserve">Taikomas supaprastintų išlaidų apmokėjimo būdas pagal Reglamento (ES) Nr. 2021/2115 83 straipsnio 1 dalies </w:t>
      </w:r>
      <w:r w:rsidR="00344D9A" w:rsidRPr="006E164C">
        <w:rPr>
          <w:szCs w:val="24"/>
        </w:rPr>
        <w:t>a</w:t>
      </w:r>
      <w:r w:rsidR="00565AA9" w:rsidRPr="006E164C">
        <w:rPr>
          <w:szCs w:val="24"/>
        </w:rPr>
        <w:t xml:space="preserve"> punktą. </w:t>
      </w:r>
      <w:r w:rsidRPr="006E164C">
        <w:rPr>
          <w:rFonts w:eastAsia="Calibri"/>
          <w:color w:val="000000"/>
          <w:szCs w:val="24"/>
          <w:lang w:eastAsia="lt-LT"/>
        </w:rPr>
        <w:t>Perkamos prekės turi būti naujos, nenaudotos, atitinkančios Lietuvos Respublikos ir ES teisės aktų nustatytus reikalavimus. Paramos lėšomis finansuojamos tik tinkamos finansuoti ir komunikacijos projektui įgyvendinti būtinos išlaidos, ne didesnės, nei numatytas Taisyklių V skyriuje paramos dydis.</w:t>
      </w:r>
    </w:p>
    <w:p w14:paraId="5F3C00C3" w14:textId="42617854"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 xml:space="preserve">17. Komunikacijos projekte numatytos prekės, paslaugos ir darbai turi būti įsigyti </w:t>
      </w:r>
      <w:r w:rsidR="008873CE" w:rsidRPr="006E164C">
        <w:rPr>
          <w:rFonts w:eastAsia="Calibri"/>
          <w:color w:val="000000"/>
          <w:szCs w:val="24"/>
          <w:lang w:eastAsia="lt-LT"/>
        </w:rPr>
        <w:t xml:space="preserve">vadovaujantis </w:t>
      </w:r>
      <w:r w:rsidRPr="006E164C">
        <w:rPr>
          <w:rFonts w:eastAsia="Calibri"/>
          <w:color w:val="000000"/>
          <w:szCs w:val="24"/>
          <w:lang w:eastAsia="lt-LT"/>
        </w:rPr>
        <w:t>Lietuvos Respublikos viešųjų pirkimų įstatym</w:t>
      </w:r>
      <w:r w:rsidR="008873CE" w:rsidRPr="006E164C">
        <w:rPr>
          <w:rFonts w:eastAsia="Calibri"/>
          <w:color w:val="000000"/>
          <w:szCs w:val="24"/>
          <w:lang w:eastAsia="lt-LT"/>
        </w:rPr>
        <w:t>o nuostatomis</w:t>
      </w:r>
      <w:r w:rsidRPr="006E164C">
        <w:rPr>
          <w:rFonts w:eastAsia="Calibri"/>
          <w:color w:val="000000"/>
          <w:szCs w:val="24"/>
          <w:lang w:eastAsia="lt-LT"/>
        </w:rPr>
        <w:t xml:space="preserve">. Subjektas, kuriam Viešųjų pirkimų įstatymas netaikomas, vadovaujasi Projekto vykdytojo, pretenduojančio gauti paramą iš Europos žemės ūkio fondo kaimo plėtrai prekių, paslaugų ar darbų pirkimo taisyklėmis, patvirtintomis Lietuvos Respublikos žemės ūkio ministro </w:t>
      </w:r>
      <w:r w:rsidR="00E3617D" w:rsidRPr="006E164C">
        <w:rPr>
          <w:rFonts w:eastAsia="Calibri"/>
          <w:color w:val="000000"/>
          <w:szCs w:val="24"/>
          <w:lang w:eastAsia="lt-LT"/>
        </w:rPr>
        <w:t xml:space="preserve">2023 </w:t>
      </w:r>
      <w:r w:rsidRPr="006E164C">
        <w:rPr>
          <w:rFonts w:eastAsia="Calibri"/>
          <w:color w:val="000000"/>
          <w:szCs w:val="24"/>
          <w:lang w:eastAsia="lt-LT"/>
        </w:rPr>
        <w:t xml:space="preserve">m. </w:t>
      </w:r>
      <w:r w:rsidR="004A6D5E">
        <w:rPr>
          <w:rFonts w:eastAsia="Calibri"/>
          <w:color w:val="000000"/>
          <w:szCs w:val="24"/>
          <w:lang w:eastAsia="lt-LT"/>
        </w:rPr>
        <w:t>rugsėjo 29</w:t>
      </w:r>
      <w:r w:rsidRPr="006E164C">
        <w:rPr>
          <w:rFonts w:eastAsia="Calibri"/>
          <w:color w:val="000000"/>
          <w:szCs w:val="24"/>
          <w:lang w:eastAsia="lt-LT"/>
        </w:rPr>
        <w:t xml:space="preserve"> d. įsakymu Nr. 3D-</w:t>
      </w:r>
      <w:r w:rsidR="00E3617D" w:rsidRPr="006E164C">
        <w:rPr>
          <w:rFonts w:eastAsia="Calibri"/>
          <w:color w:val="000000"/>
          <w:szCs w:val="24"/>
          <w:lang w:eastAsia="lt-LT"/>
        </w:rPr>
        <w:t>6</w:t>
      </w:r>
      <w:r w:rsidR="004A6D5E">
        <w:rPr>
          <w:rFonts w:eastAsia="Calibri"/>
          <w:color w:val="000000"/>
          <w:szCs w:val="24"/>
          <w:lang w:eastAsia="lt-LT"/>
        </w:rPr>
        <w:t>37</w:t>
      </w:r>
      <w:r w:rsidRPr="006E164C">
        <w:rPr>
          <w:rFonts w:eastAsia="Calibri"/>
          <w:color w:val="000000"/>
          <w:szCs w:val="24"/>
          <w:lang w:eastAsia="lt-LT"/>
        </w:rPr>
        <w:t xml:space="preserve"> „Dėl Projekto vykdytojo, pretenduojančio gauti paramą iš Europos žemės ūkio fondo kaimo plėtrai, prekių, paslaugų ar darbų pirkimo taisyklių patvirtinimo“ (toliau – Pirkimo taisyklės). </w:t>
      </w:r>
    </w:p>
    <w:p w14:paraId="1BF62E08" w14:textId="7777777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18. Jeigu pareiškėjas / paramos gavėjas Lietuvos Respublikos viešųjų pirkimų įstatymo nustatytais atvejais, sąlygomis ir tvarka viešuosius pirkimus atlieka elektroniniu būdu, naudodamasis CVP IS (interneto tinklalapis www.eviesiejipirkimai.lt) arba centrinės perkančiosios organizacijos CPO (interneto tinklalapis www.cpo.lt) elektroninėmis priemonėmis, pareiškėjas / paramos gavėjas Agentūrai turi sudaryti galimybę CVP IS prisijungti prie pirkimo informacijos stebėtojo teisėmis.</w:t>
      </w:r>
    </w:p>
    <w:p w14:paraId="4E509FAE" w14:textId="35065823"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19. Kai komunikacijos projektui vykdyti nenaudojami savi ištekliai ir (arba) iki paramos paraiškos pateikimo prekių, paslaugų ir (arba) darbų viešieji pirkimai neatlikti, kiekviena iš tinkamų finansuoti išlaidų suma turi būti pagrįsta, išskyrus netiesiogines komunikacijos projekto išlaidas, apmokamas taikant fiksuotąją normą (pasirenkamas vienas iš būdų):</w:t>
      </w:r>
    </w:p>
    <w:p w14:paraId="060AA796" w14:textId="4181936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themeColor="text1"/>
          <w:szCs w:val="24"/>
          <w:lang w:eastAsia="lt-LT"/>
        </w:rPr>
        <w:t xml:space="preserve">19.1. turi būti pateikiami ne mažiau kaip trys skirtingų tiekėjų, kuriems tai yra įprastinė ūkinė-komercinė veikla, parengti komerciniai pasiūlymai arba jų interneto tinklalapiuose esančios kainos kompiuterio ekrano nuotraukų forma (angl. </w:t>
      </w:r>
      <w:proofErr w:type="spellStart"/>
      <w:r w:rsidRPr="006E164C">
        <w:rPr>
          <w:rFonts w:eastAsia="Calibri"/>
          <w:color w:val="000000" w:themeColor="text1"/>
          <w:szCs w:val="24"/>
          <w:lang w:eastAsia="lt-LT"/>
        </w:rPr>
        <w:t>Print</w:t>
      </w:r>
      <w:proofErr w:type="spellEnd"/>
      <w:r w:rsidRPr="006E164C">
        <w:rPr>
          <w:rFonts w:eastAsia="Calibri"/>
          <w:color w:val="000000" w:themeColor="text1"/>
          <w:szCs w:val="24"/>
          <w:lang w:eastAsia="lt-LT"/>
        </w:rPr>
        <w:t xml:space="preserve"> </w:t>
      </w:r>
      <w:proofErr w:type="spellStart"/>
      <w:r w:rsidRPr="006E164C">
        <w:rPr>
          <w:rFonts w:eastAsia="Calibri"/>
          <w:color w:val="000000" w:themeColor="text1"/>
          <w:szCs w:val="24"/>
          <w:lang w:eastAsia="lt-LT"/>
        </w:rPr>
        <w:t>Screen</w:t>
      </w:r>
      <w:proofErr w:type="spellEnd"/>
      <w:r w:rsidRPr="006E164C">
        <w:rPr>
          <w:rFonts w:eastAsia="Calibri"/>
          <w:color w:val="000000" w:themeColor="text1"/>
          <w:szCs w:val="24"/>
          <w:lang w:eastAsia="lt-LT"/>
        </w:rPr>
        <w:t xml:space="preserve">) arba kitu būdu, leidžiančiu objektyviai palyginti bent 3 skirtingų prekių ir (arba) paslaugų teikėjų, prekiaujančių panašiomis prekėmis ir (arba) teikiančių panašias paslaugas, pateiktus dokumentus (su lygiaverčiais (gali skirtis ne daugiau kaip 10 procentų, lyginant su mažiausios kainos pasiūlyme nurodytais parametrais, kuriais remiantis būtų galima palyginti išlaidas pagal atskiras jų grupes (jei perkamos kelios paslaugos)) išlaidų pagrindines technines savybes apibūdinančiais techniniais parametrais), kuriais pagrindžiama visa prašoma paramos suma, o tinkama finansuoti išlaidų suma nustatoma pagal mažiausią pasiūlytą kainą, neviršijančią vidutinių rinkos kainų. Jei komercinis pasiūlymas pateiktas daugiau nei dėl vienos prekės ir (arba) paslaugos, turi būti pateikiama  kiekvienos prekės ir (arba) paslaugos  kaina ir pasirenkamas tas komercinis pasiūlymas, kuriame visų nurodytų prekių ir (arba) paslaugų bendra kaina yra mažiausia. Perkant prekes, paslaugas, kurių vertė nesiekia 70 000 Eur be PVM (išskyrus atvejus, kai pagal Pirkimo taisyklių nuostatas reikia atlikti pirkimų procedūras), mažiausią kainą nurodančio komercinio pasiūlymo konkretūs pagrindines technines savybes apibūdinantys techniniai parametrai bus įrašomi į sprendimą dėl paramos skyrimo. Tais atvejais, kai yra tik vienas galimas tiekėjas (pvz., organizuojant </w:t>
      </w:r>
      <w:r w:rsidR="00F56DFB" w:rsidRPr="006E164C">
        <w:rPr>
          <w:rFonts w:eastAsia="Calibri"/>
          <w:color w:val="000000" w:themeColor="text1"/>
          <w:szCs w:val="24"/>
          <w:lang w:eastAsia="lt-LT"/>
        </w:rPr>
        <w:t xml:space="preserve">SP </w:t>
      </w:r>
      <w:r w:rsidRPr="006E164C">
        <w:rPr>
          <w:rFonts w:eastAsia="Calibri"/>
          <w:color w:val="000000" w:themeColor="text1"/>
          <w:szCs w:val="24"/>
          <w:lang w:eastAsia="lt-LT"/>
        </w:rPr>
        <w:t>viešinimo akciją konkrečios parodos metu), išlaidoms pagrįsti teikiamas vienintelio galimo tiekėjo vienas komercinis pasiūlymas ir pagrindimas, kodėl yra tik vienas galimas tiekėjas;</w:t>
      </w:r>
    </w:p>
    <w:p w14:paraId="61CBE302" w14:textId="7777777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19.2. vadovaujantis nepriklausomų ekspertų atliktuose, viešai ESIF administruojančių institucijų interneto svetainėse skelbiamuose prekių ir (arba) paslaugų kainų rinkos tyrimuose nustatytais įkainiais (jeigu skirtinguose informacijos šaltiniuose pateikiamas skirtingas tos pačios išlaidos įkainis, vadovaujamasi įkainiu, patvirtintu vėliausiai priimtu teisės aktu), kurie taikomi tokioms pat išlaidoms įgyvendinant panašaus pobūdžio projektus ir panašiems paramos gavėjams. ES struktūriniams ir investavimo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 Grindžiant išlaidas šiame punkte nurodytu būdu, kartu su paraiška turi būti pateikiamas vienas išlaidos kainą pagrindžiantis dokumentas (pvz.: ESIF tyrimo ataskaita ar komercinis pasiūlymas).</w:t>
      </w:r>
    </w:p>
    <w:p w14:paraId="65D0A26F" w14:textId="5A007EDB"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 xml:space="preserve">20. Tuo atveju, kai pareiškėjo kartu su paramos paraiška pateiktame mažiausią kainą pagrindžiančiame dokumente nurodyta prekių, paslaugų kaina yra 10 proc. didesnė nei atitinkamų prekių ar paslaugų vidutinė rinkos kaina, atliekami Administravimo taisyklių </w:t>
      </w:r>
      <w:r w:rsidR="00B5273F" w:rsidRPr="006E164C">
        <w:rPr>
          <w:rFonts w:eastAsia="Calibri"/>
          <w:color w:val="000000"/>
          <w:szCs w:val="24"/>
          <w:lang w:eastAsia="lt-LT"/>
        </w:rPr>
        <w:t xml:space="preserve">113 </w:t>
      </w:r>
      <w:r w:rsidRPr="006E164C">
        <w:rPr>
          <w:rFonts w:eastAsia="Calibri"/>
          <w:color w:val="000000"/>
          <w:szCs w:val="24"/>
          <w:lang w:eastAsia="lt-LT"/>
        </w:rPr>
        <w:t>punkte nurodyti veiksmai.</w:t>
      </w:r>
    </w:p>
    <w:p w14:paraId="0FF46CF2" w14:textId="7777777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21. Tinkamomis finansuoti pripažįstamos išlaidos:</w:t>
      </w:r>
    </w:p>
    <w:p w14:paraId="2F04339E" w14:textId="62FC2C5D"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21.1. realiai suplanuotos (pateiktos pagal išlaidų kategorijas ir konkrečiai išvardytos, o ne pateikiamos bendra suma), pagrįstos, ne didesnės negu vidutinės rinkos kainos, būtinos komunikacijos projektui įgyvendinti ir numatytos paramos paraiškoje;</w:t>
      </w:r>
    </w:p>
    <w:p w14:paraId="4F3CF49D" w14:textId="7777777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21.2. patirtos ir apmokėtos po paramos paraiškos pateikimo dienos. Tačiau šios išlaidos nefinansuojamos, jeigu parama komunikacijos projektui neskiriama arba išlaidos nėra nurodytos tinkamų finansuoti išlaidų sąraše, pateiktame Taisyklių 21 punkte;</w:t>
      </w:r>
    </w:p>
    <w:p w14:paraId="7080F80F" w14:textId="7777777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21.3. faktiškai padarytos ir laikantis Lietuvos Respublikos įstatymų ir kitų teisės aktų reikalavimų į paramos gavėjo apskaitą įtrauktos išlaidos, kurios gali būti nustatytos patikros vietoje metu;</w:t>
      </w:r>
    </w:p>
    <w:p w14:paraId="02048BF3" w14:textId="0AC80334" w:rsidR="00F16622"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themeColor="text1"/>
          <w:szCs w:val="24"/>
          <w:lang w:eastAsia="lt-LT"/>
        </w:rPr>
        <w:t>21.4. patvirtintos apskaitos dokumentais, turinčiais visus Lietuvos Respublikos buhalterinės apskaitos įstatymo nustatytus apskaitos dokumentų rekvizitus</w:t>
      </w:r>
      <w:r w:rsidR="00C6550C" w:rsidRPr="006E164C">
        <w:rPr>
          <w:rFonts w:eastAsia="Calibri"/>
          <w:color w:val="000000" w:themeColor="text1"/>
          <w:szCs w:val="24"/>
          <w:lang w:eastAsia="lt-LT"/>
        </w:rPr>
        <w:t xml:space="preserve">. </w:t>
      </w:r>
      <w:r w:rsidRPr="006E164C">
        <w:rPr>
          <w:rFonts w:eastAsia="Calibri"/>
          <w:color w:val="000000" w:themeColor="text1"/>
          <w:szCs w:val="24"/>
          <w:lang w:eastAsia="lt-LT"/>
        </w:rPr>
        <w:t>Paramos gavėjas tvarko šių lėšų apskaitą ir saugo su komunikacijos projekto apskaita susijusius dokumentus atskirai nuo kitų;</w:t>
      </w:r>
    </w:p>
    <w:p w14:paraId="45D20585" w14:textId="0596532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21.5. pagrįstos išlaidų pagrindimo ir apmokėjimo įrodymo dokumentais (netaikoma netiesioginėms išlaidoms, apmokamoms taikant fiksuotąją normą, išskyrus Fiksuotosios normos taikymo Lietuvos kaimo tinklo narių projektų netiesioginėms išlaidoms apmokėti tvarkos aprašo (toliau – Aprašas) (</w:t>
      </w:r>
      <w:r w:rsidR="002E1261">
        <w:rPr>
          <w:rFonts w:eastAsia="Calibri"/>
          <w:color w:val="000000"/>
          <w:szCs w:val="24"/>
          <w:lang w:eastAsia="lt-LT"/>
        </w:rPr>
        <w:t xml:space="preserve">Taisyklių </w:t>
      </w:r>
      <w:r w:rsidRPr="006E164C">
        <w:rPr>
          <w:rFonts w:eastAsia="Calibri"/>
          <w:color w:val="000000"/>
          <w:szCs w:val="24"/>
          <w:lang w:eastAsia="lt-LT"/>
        </w:rPr>
        <w:t>2 priedas) 17 punkte nustatytą atvejį).</w:t>
      </w:r>
    </w:p>
    <w:p w14:paraId="252AA12D" w14:textId="7777777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22. Tinkamų finansuoti išlaidų kategorijos:</w:t>
      </w:r>
    </w:p>
    <w:p w14:paraId="6F75F75D" w14:textId="01877748"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22.1. renginiams</w:t>
      </w:r>
      <w:r w:rsidR="00D22E85" w:rsidRPr="006E164C">
        <w:rPr>
          <w:rFonts w:eastAsia="Calibri"/>
          <w:color w:val="000000"/>
          <w:szCs w:val="24"/>
          <w:lang w:eastAsia="lt-LT"/>
        </w:rPr>
        <w:t xml:space="preserve"> ir mokymams</w:t>
      </w:r>
      <w:r w:rsidRPr="006E164C">
        <w:rPr>
          <w:rFonts w:eastAsia="Calibri"/>
          <w:color w:val="000000"/>
          <w:szCs w:val="24"/>
          <w:lang w:eastAsia="lt-LT"/>
        </w:rPr>
        <w:t xml:space="preserve"> vykdyti reikalingos vietos (uždaroje ir (arba) atviroje erdvėje) bei įrangos (programinės, kompiuterių, demonstravimo technikos nuoma, diskusinės mikrofonų sistemos, ir kt.) nuoma;</w:t>
      </w:r>
      <w:r w:rsidRPr="006E164C">
        <w:rPr>
          <w:color w:val="000000"/>
          <w:szCs w:val="24"/>
        </w:rPr>
        <w:t xml:space="preserve"> </w:t>
      </w:r>
    </w:p>
    <w:p w14:paraId="1B9F9795" w14:textId="633F2966"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 xml:space="preserve">22.2. renginio </w:t>
      </w:r>
      <w:r w:rsidR="00D644A6" w:rsidRPr="006E164C">
        <w:rPr>
          <w:rFonts w:eastAsia="Calibri"/>
          <w:color w:val="000000"/>
          <w:szCs w:val="24"/>
          <w:lang w:eastAsia="lt-LT"/>
        </w:rPr>
        <w:t xml:space="preserve">ir mokymų </w:t>
      </w:r>
      <w:r w:rsidRPr="006E164C">
        <w:rPr>
          <w:rFonts w:eastAsia="Calibri"/>
          <w:color w:val="000000"/>
          <w:szCs w:val="24"/>
          <w:lang w:eastAsia="lt-LT"/>
        </w:rPr>
        <w:t>viešinimo (iki renginio pradžios) išlaidos:</w:t>
      </w:r>
    </w:p>
    <w:p w14:paraId="5486FF14" w14:textId="6959652A"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22.2.1. skelbimai (išskyrus viešinimui skirtus informacinius straipsnius) apie renginius</w:t>
      </w:r>
      <w:r w:rsidR="003D532D" w:rsidRPr="006E164C">
        <w:rPr>
          <w:rFonts w:eastAsia="Calibri"/>
          <w:color w:val="000000"/>
          <w:szCs w:val="24"/>
          <w:lang w:eastAsia="lt-LT"/>
        </w:rPr>
        <w:t xml:space="preserve"> ar mokymus</w:t>
      </w:r>
      <w:r w:rsidRPr="006E164C">
        <w:rPr>
          <w:rFonts w:eastAsia="Calibri"/>
          <w:color w:val="000000"/>
          <w:szCs w:val="24"/>
          <w:lang w:eastAsia="lt-LT"/>
        </w:rPr>
        <w:t xml:space="preserve"> spaudoje, internete;</w:t>
      </w:r>
    </w:p>
    <w:p w14:paraId="59F474D6" w14:textId="7777777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22.2.2. vidaus ir išorės (lauko) reklama. Išorės (lauko) reklama galima organizuojant renginius „Atviras ūkis“;</w:t>
      </w:r>
    </w:p>
    <w:p w14:paraId="12331607" w14:textId="7777777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22.2.3. skelbimai per radiją ir televiziją, galimi organizuojant renginius „Atviras ūkis“;</w:t>
      </w:r>
    </w:p>
    <w:p w14:paraId="4CE0CDAE" w14:textId="77777777" w:rsidR="00580CE6" w:rsidRPr="006E164C" w:rsidRDefault="009B4E0E" w:rsidP="00BC022A">
      <w:pPr>
        <w:overflowPunct w:val="0"/>
        <w:ind w:firstLine="720"/>
        <w:jc w:val="both"/>
        <w:textAlignment w:val="baseline"/>
        <w:rPr>
          <w:rFonts w:eastAsia="Calibri"/>
          <w:color w:val="000000"/>
          <w:szCs w:val="24"/>
          <w:lang w:eastAsia="lt-LT"/>
        </w:rPr>
      </w:pPr>
      <w:r w:rsidRPr="006E164C">
        <w:rPr>
          <w:rFonts w:eastAsia="Calibri"/>
          <w:color w:val="000000"/>
          <w:szCs w:val="24"/>
          <w:lang w:eastAsia="lt-LT"/>
        </w:rPr>
        <w:t>22.2.4. skaitmeninių žemėlapių parengimo, spausdintinių žemėlapių parengimo ir leidybos išlaidos, galimos organizuojant renginius „Atviras ūkis“;</w:t>
      </w:r>
      <w:r w:rsidRPr="006E164C">
        <w:rPr>
          <w:color w:val="000000"/>
          <w:szCs w:val="24"/>
        </w:rPr>
        <w:t xml:space="preserve"> </w:t>
      </w:r>
    </w:p>
    <w:p w14:paraId="673F5C75" w14:textId="19DB648C"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 xml:space="preserve">22.3. priemonių ir prekių (pvz.: kanceliarinių prekių, vienkartinių spec. drabužių, mažos vertės atributikos, reprezentuojančios </w:t>
      </w:r>
      <w:r w:rsidR="00C6165F" w:rsidRPr="006E164C">
        <w:rPr>
          <w:rFonts w:eastAsia="Calibri"/>
          <w:color w:val="000000"/>
          <w:szCs w:val="24"/>
          <w:lang w:eastAsia="lt-LT"/>
        </w:rPr>
        <w:t>SP</w:t>
      </w:r>
      <w:r w:rsidRPr="006E164C">
        <w:rPr>
          <w:rFonts w:eastAsia="Calibri"/>
          <w:color w:val="000000"/>
          <w:szCs w:val="24"/>
          <w:lang w:eastAsia="lt-LT"/>
        </w:rPr>
        <w:t xml:space="preserve">, pažymėtos </w:t>
      </w:r>
      <w:r w:rsidR="00C6165F" w:rsidRPr="006E164C">
        <w:rPr>
          <w:rFonts w:eastAsia="Calibri"/>
          <w:color w:val="000000"/>
          <w:szCs w:val="24"/>
          <w:lang w:eastAsia="lt-LT"/>
        </w:rPr>
        <w:t xml:space="preserve">Europos Sąjungos paramos </w:t>
      </w:r>
      <w:r w:rsidRPr="006E164C">
        <w:rPr>
          <w:rFonts w:eastAsia="Calibri"/>
          <w:color w:val="000000"/>
          <w:szCs w:val="24"/>
          <w:lang w:eastAsia="lt-LT"/>
        </w:rPr>
        <w:t>ir Tinklo logotipais (pvz.: puodeliai, atšvaitai, skėčiai ir kitos panašaus pobūdžio prekės), būtinų renginiams</w:t>
      </w:r>
      <w:r w:rsidR="0098455C" w:rsidRPr="006E164C">
        <w:rPr>
          <w:rFonts w:eastAsia="Calibri"/>
          <w:color w:val="000000"/>
          <w:szCs w:val="24"/>
          <w:lang w:eastAsia="lt-LT"/>
        </w:rPr>
        <w:t xml:space="preserve"> ir mokymams</w:t>
      </w:r>
      <w:r w:rsidRPr="006E164C">
        <w:rPr>
          <w:rFonts w:eastAsia="Calibri"/>
          <w:color w:val="000000"/>
          <w:szCs w:val="24"/>
          <w:lang w:eastAsia="lt-LT"/>
        </w:rPr>
        <w:t xml:space="preserve"> organizuoti, kurios bus sunaudojamos komunikacijos projekto įgyvendinimo metu, įsigijimas; šiame punkte nurodytoms išlaidoms gali būti skiriama iki </w:t>
      </w:r>
      <w:r w:rsidR="00474B40" w:rsidRPr="006E164C">
        <w:rPr>
          <w:rFonts w:eastAsia="Calibri"/>
          <w:color w:val="000000"/>
          <w:szCs w:val="24"/>
          <w:lang w:eastAsia="lt-LT"/>
        </w:rPr>
        <w:t xml:space="preserve">20 </w:t>
      </w:r>
      <w:r w:rsidRPr="006E164C">
        <w:rPr>
          <w:rFonts w:eastAsia="Calibri"/>
          <w:color w:val="000000"/>
          <w:szCs w:val="24"/>
          <w:lang w:eastAsia="lt-LT"/>
        </w:rPr>
        <w:t>Eur vienam renginio dalyviui;</w:t>
      </w:r>
    </w:p>
    <w:p w14:paraId="04CAE2F4" w14:textId="10AD18F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22.4. </w:t>
      </w:r>
      <w:proofErr w:type="spellStart"/>
      <w:r w:rsidR="00474B40" w:rsidRPr="006E164C">
        <w:rPr>
          <w:rFonts w:eastAsia="Calibri"/>
          <w:color w:val="000000"/>
          <w:szCs w:val="24"/>
          <w:lang w:eastAsia="lt-LT"/>
        </w:rPr>
        <w:t>dalomosios</w:t>
      </w:r>
      <w:proofErr w:type="spellEnd"/>
      <w:r w:rsidR="00474B40" w:rsidRPr="006E164C">
        <w:rPr>
          <w:rFonts w:eastAsia="Calibri"/>
          <w:color w:val="000000"/>
          <w:szCs w:val="24"/>
          <w:lang w:eastAsia="lt-LT"/>
        </w:rPr>
        <w:t xml:space="preserve"> </w:t>
      </w:r>
      <w:r w:rsidRPr="006E164C">
        <w:rPr>
          <w:rFonts w:eastAsia="Calibri"/>
          <w:color w:val="000000"/>
          <w:szCs w:val="24"/>
          <w:lang w:eastAsia="lt-LT"/>
        </w:rPr>
        <w:t>medžiagos ir (arba) lankstinukų parengimas ir įsigijimas (dauginimas, įrišimas ir (arba) spausdinimas)</w:t>
      </w:r>
      <w:r w:rsidRPr="006E164C">
        <w:rPr>
          <w:color w:val="000000"/>
          <w:szCs w:val="24"/>
        </w:rPr>
        <w:t>;</w:t>
      </w:r>
    </w:p>
    <w:p w14:paraId="76715413" w14:textId="5FF4AD9D" w:rsidR="00580CE6" w:rsidRPr="006E164C" w:rsidRDefault="009B4E0E" w:rsidP="00BC022A">
      <w:pPr>
        <w:overflowPunct w:val="0"/>
        <w:ind w:firstLine="720"/>
        <w:jc w:val="both"/>
        <w:textAlignment w:val="baseline"/>
        <w:rPr>
          <w:color w:val="000000"/>
          <w:szCs w:val="24"/>
        </w:rPr>
      </w:pPr>
      <w:r w:rsidRPr="006E164C">
        <w:rPr>
          <w:color w:val="000000"/>
          <w:szCs w:val="24"/>
        </w:rPr>
        <w:t>22.5. renginio dalyvių aprūpinimo maistu išlaidos, galimos organizuojant teminius renginius</w:t>
      </w:r>
      <w:r w:rsidR="00474B40" w:rsidRPr="006E164C">
        <w:rPr>
          <w:color w:val="000000"/>
          <w:szCs w:val="24"/>
        </w:rPr>
        <w:t xml:space="preserve"> ir mokymus</w:t>
      </w:r>
      <w:r w:rsidRPr="006E164C">
        <w:rPr>
          <w:color w:val="000000"/>
          <w:szCs w:val="24"/>
        </w:rPr>
        <w:t xml:space="preserve">. Atsižvelgiant į konkretaus renginio trukmę ir formatą, yra taikomi tokie apribojimai renginio dalyvių aprūpinimo maistu išlaidoms: </w:t>
      </w:r>
    </w:p>
    <w:p w14:paraId="74B347E6" w14:textId="5BA387DB" w:rsidR="00580CE6" w:rsidRPr="006E164C" w:rsidRDefault="009B4E0E" w:rsidP="00BC022A">
      <w:pPr>
        <w:overflowPunct w:val="0"/>
        <w:ind w:firstLine="720"/>
        <w:jc w:val="both"/>
        <w:textAlignment w:val="baseline"/>
        <w:rPr>
          <w:color w:val="000000"/>
          <w:szCs w:val="24"/>
        </w:rPr>
      </w:pPr>
      <w:r w:rsidRPr="006E164C">
        <w:rPr>
          <w:color w:val="000000"/>
          <w:szCs w:val="24"/>
        </w:rPr>
        <w:t>22.5.1. vienos dienos renginys</w:t>
      </w:r>
      <w:r w:rsidR="00C51083" w:rsidRPr="006E164C">
        <w:rPr>
          <w:color w:val="000000"/>
          <w:szCs w:val="24"/>
        </w:rPr>
        <w:t xml:space="preserve"> arba mokymai</w:t>
      </w:r>
      <w:r w:rsidRPr="006E164C">
        <w:rPr>
          <w:color w:val="000000"/>
          <w:szCs w:val="24"/>
        </w:rPr>
        <w:t>, kuri</w:t>
      </w:r>
      <w:r w:rsidR="00C51083" w:rsidRPr="006E164C">
        <w:rPr>
          <w:color w:val="000000"/>
          <w:szCs w:val="24"/>
        </w:rPr>
        <w:t>ų</w:t>
      </w:r>
      <w:r w:rsidRPr="006E164C">
        <w:rPr>
          <w:color w:val="000000"/>
          <w:szCs w:val="24"/>
        </w:rPr>
        <w:t xml:space="preserve"> trukmė ne ilgesnė nei 2 val., – išlaidos maitinimui neskiriamos;</w:t>
      </w:r>
    </w:p>
    <w:p w14:paraId="1CDA2B15" w14:textId="2B9FCB61" w:rsidR="00580CE6" w:rsidRPr="006E164C" w:rsidRDefault="009B4E0E" w:rsidP="00BC022A">
      <w:pPr>
        <w:overflowPunct w:val="0"/>
        <w:ind w:firstLine="720"/>
        <w:jc w:val="both"/>
        <w:textAlignment w:val="baseline"/>
        <w:rPr>
          <w:color w:val="000000"/>
          <w:szCs w:val="24"/>
        </w:rPr>
      </w:pPr>
      <w:r w:rsidRPr="006E164C">
        <w:rPr>
          <w:color w:val="000000"/>
          <w:szCs w:val="24"/>
        </w:rPr>
        <w:t>22.5.2. vienos dienos renginys</w:t>
      </w:r>
      <w:r w:rsidR="00C51083" w:rsidRPr="006E164C">
        <w:rPr>
          <w:color w:val="000000"/>
          <w:szCs w:val="24"/>
        </w:rPr>
        <w:t xml:space="preserve"> arba mokymai</w:t>
      </w:r>
      <w:r w:rsidRPr="006E164C">
        <w:rPr>
          <w:color w:val="000000"/>
          <w:szCs w:val="24"/>
        </w:rPr>
        <w:t xml:space="preserve">, </w:t>
      </w:r>
      <w:r w:rsidR="00C51083" w:rsidRPr="006E164C">
        <w:rPr>
          <w:color w:val="000000"/>
          <w:szCs w:val="24"/>
        </w:rPr>
        <w:t xml:space="preserve">kurių </w:t>
      </w:r>
      <w:r w:rsidRPr="006E164C">
        <w:rPr>
          <w:color w:val="000000"/>
          <w:szCs w:val="24"/>
        </w:rPr>
        <w:t>trukmė 2 val. ir ilgesnė, bet ne ilgesnė nei 5 val., – galima 1 kavos pertraukėlė;</w:t>
      </w:r>
    </w:p>
    <w:p w14:paraId="78B38716" w14:textId="2C4A1484" w:rsidR="00580CE6" w:rsidRPr="006E164C" w:rsidRDefault="009B4E0E" w:rsidP="00BC022A">
      <w:pPr>
        <w:overflowPunct w:val="0"/>
        <w:ind w:firstLine="720"/>
        <w:jc w:val="both"/>
        <w:textAlignment w:val="baseline"/>
        <w:rPr>
          <w:color w:val="000000"/>
          <w:szCs w:val="24"/>
        </w:rPr>
      </w:pPr>
      <w:r w:rsidRPr="006E164C">
        <w:rPr>
          <w:color w:val="000000"/>
          <w:szCs w:val="24"/>
        </w:rPr>
        <w:t>22.5.3. vienos dienos renginys</w:t>
      </w:r>
      <w:r w:rsidR="00C51083" w:rsidRPr="006E164C">
        <w:rPr>
          <w:color w:val="000000"/>
          <w:szCs w:val="24"/>
        </w:rPr>
        <w:t xml:space="preserve"> arba mokymai</w:t>
      </w:r>
      <w:r w:rsidRPr="006E164C">
        <w:rPr>
          <w:color w:val="000000"/>
          <w:szCs w:val="24"/>
        </w:rPr>
        <w:t>, kuri</w:t>
      </w:r>
      <w:r w:rsidR="00C51083" w:rsidRPr="006E164C">
        <w:rPr>
          <w:color w:val="000000"/>
          <w:szCs w:val="24"/>
        </w:rPr>
        <w:t>ų</w:t>
      </w:r>
      <w:r w:rsidRPr="006E164C">
        <w:rPr>
          <w:color w:val="000000"/>
          <w:szCs w:val="24"/>
        </w:rPr>
        <w:t xml:space="preserve"> trukmė 5 val. ir ilgesnė, bet ne ilgesnė nei 7 val., – galima 1 kavos pertraukėlė ir pietūs;</w:t>
      </w:r>
    </w:p>
    <w:p w14:paraId="1A525B9E" w14:textId="3101E259" w:rsidR="00580CE6" w:rsidRPr="006E164C" w:rsidRDefault="009B4E0E" w:rsidP="00BC022A">
      <w:pPr>
        <w:overflowPunct w:val="0"/>
        <w:ind w:firstLine="720"/>
        <w:jc w:val="both"/>
        <w:textAlignment w:val="baseline"/>
        <w:rPr>
          <w:color w:val="000000"/>
          <w:szCs w:val="24"/>
        </w:rPr>
      </w:pPr>
      <w:r w:rsidRPr="006E164C">
        <w:rPr>
          <w:color w:val="000000"/>
          <w:szCs w:val="24"/>
        </w:rPr>
        <w:t>22.5.4. vienos dienos renginys</w:t>
      </w:r>
      <w:r w:rsidR="00AF47F6" w:rsidRPr="006E164C">
        <w:rPr>
          <w:color w:val="000000"/>
          <w:szCs w:val="24"/>
        </w:rPr>
        <w:t xml:space="preserve"> arba mokymai</w:t>
      </w:r>
      <w:r w:rsidRPr="006E164C">
        <w:rPr>
          <w:color w:val="000000"/>
          <w:szCs w:val="24"/>
        </w:rPr>
        <w:t xml:space="preserve">, </w:t>
      </w:r>
      <w:r w:rsidR="00AF47F6" w:rsidRPr="006E164C">
        <w:rPr>
          <w:color w:val="000000"/>
          <w:szCs w:val="24"/>
        </w:rPr>
        <w:t xml:space="preserve">kurių </w:t>
      </w:r>
      <w:r w:rsidRPr="006E164C">
        <w:rPr>
          <w:color w:val="000000"/>
          <w:szCs w:val="24"/>
        </w:rPr>
        <w:t>trukmė 7 val. ir ilgesnė, tačiau ne ilgesnė nei 1 diena, – galimos 2 kavos pertraukėlės ir pietūs, o jeigu renginys yra konferencija arba tarptautinė konferencija</w:t>
      </w:r>
      <w:r w:rsidR="00AF47F6" w:rsidRPr="006E164C">
        <w:rPr>
          <w:color w:val="000000"/>
          <w:szCs w:val="24"/>
        </w:rPr>
        <w:t xml:space="preserve"> (netaikoma mokymams)</w:t>
      </w:r>
      <w:r w:rsidRPr="006E164C">
        <w:rPr>
          <w:color w:val="000000"/>
          <w:szCs w:val="24"/>
        </w:rPr>
        <w:t xml:space="preserve"> – papildomai dar yra galima vakarienė;</w:t>
      </w:r>
    </w:p>
    <w:p w14:paraId="6491835B" w14:textId="49438BBE" w:rsidR="00580CE6" w:rsidRPr="006E164C" w:rsidRDefault="009B4E0E" w:rsidP="00BC022A">
      <w:pPr>
        <w:overflowPunct w:val="0"/>
        <w:ind w:firstLine="720"/>
        <w:jc w:val="both"/>
        <w:textAlignment w:val="baseline"/>
        <w:rPr>
          <w:color w:val="000000"/>
          <w:szCs w:val="24"/>
        </w:rPr>
      </w:pPr>
      <w:r w:rsidRPr="006E164C">
        <w:rPr>
          <w:color w:val="000000"/>
          <w:szCs w:val="24"/>
        </w:rPr>
        <w:t xml:space="preserve">22.5.5. jeigu renginys trunka ilgiau nei 1 dieną – apribojimai renginio dalyvių aprūpinimo maistu išlaidoms yra nustatomi kiekvienai dienai atskirai vadovaujantis </w:t>
      </w:r>
      <w:r w:rsidR="00924D8A">
        <w:rPr>
          <w:color w:val="000000"/>
          <w:szCs w:val="24"/>
        </w:rPr>
        <w:t xml:space="preserve">Taisyklių </w:t>
      </w:r>
      <w:r w:rsidRPr="006E164C">
        <w:rPr>
          <w:color w:val="000000"/>
          <w:szCs w:val="24"/>
        </w:rPr>
        <w:t>22.5.1–22.5.4 papunkčiuose nurodyta tvarka;</w:t>
      </w:r>
    </w:p>
    <w:p w14:paraId="3D69146C" w14:textId="77777777" w:rsidR="00580CE6" w:rsidRPr="006E164C" w:rsidRDefault="009B4E0E" w:rsidP="00BC022A">
      <w:pPr>
        <w:overflowPunct w:val="0"/>
        <w:ind w:firstLine="720"/>
        <w:jc w:val="both"/>
        <w:textAlignment w:val="baseline"/>
        <w:rPr>
          <w:color w:val="000000"/>
          <w:szCs w:val="24"/>
        </w:rPr>
      </w:pPr>
      <w:r w:rsidRPr="006E164C">
        <w:rPr>
          <w:color w:val="000000"/>
          <w:szCs w:val="24"/>
        </w:rPr>
        <w:t>22.6. renginio fotografavimo ir (arba) filmavimo paslaugos:</w:t>
      </w:r>
    </w:p>
    <w:p w14:paraId="03414F53" w14:textId="72FAB008" w:rsidR="00580CE6" w:rsidRPr="006E164C" w:rsidRDefault="009B4E0E" w:rsidP="00BC022A">
      <w:pPr>
        <w:overflowPunct w:val="0"/>
        <w:ind w:firstLine="720"/>
        <w:jc w:val="both"/>
        <w:textAlignment w:val="baseline"/>
        <w:rPr>
          <w:strike/>
          <w:color w:val="000000"/>
          <w:szCs w:val="24"/>
        </w:rPr>
      </w:pPr>
      <w:r w:rsidRPr="006E164C">
        <w:rPr>
          <w:color w:val="000000"/>
          <w:szCs w:val="24"/>
        </w:rPr>
        <w:t>22.6.1. teminių renginių organizavimo atveju šios paslaugos galimos tik organizuojant konferencijas ir tarptautines konferencijas. Didžiausia galima šioms paslaugoms skiriama paramos suma negali viršyti 15 (penkiolikos) procentų nuo didžiausios galimos būtent to renginio formato paramos sumos (kuri yra nurodyta Taisyklių 8.1.3–8.1.1</w:t>
      </w:r>
      <w:r w:rsidR="00C41F01" w:rsidRPr="006E164C">
        <w:rPr>
          <w:color w:val="000000"/>
          <w:szCs w:val="24"/>
        </w:rPr>
        <w:t>4</w:t>
      </w:r>
      <w:r w:rsidRPr="006E164C">
        <w:rPr>
          <w:color w:val="000000"/>
          <w:szCs w:val="24"/>
        </w:rPr>
        <w:t xml:space="preserve"> papunkčiuose)</w:t>
      </w:r>
      <w:r w:rsidR="008E4337">
        <w:rPr>
          <w:color w:val="000000"/>
          <w:szCs w:val="24"/>
        </w:rPr>
        <w:t>;</w:t>
      </w:r>
      <w:r w:rsidRPr="006E164C">
        <w:rPr>
          <w:color w:val="000000"/>
          <w:szCs w:val="24"/>
        </w:rPr>
        <w:t xml:space="preserve"> </w:t>
      </w:r>
    </w:p>
    <w:p w14:paraId="7B8CDFB1" w14:textId="1640244F" w:rsidR="00580CE6" w:rsidRPr="006E164C" w:rsidRDefault="009B4E0E" w:rsidP="00BC022A">
      <w:pPr>
        <w:overflowPunct w:val="0"/>
        <w:ind w:firstLine="720"/>
        <w:jc w:val="both"/>
        <w:textAlignment w:val="baseline"/>
        <w:rPr>
          <w:color w:val="000000"/>
          <w:szCs w:val="24"/>
        </w:rPr>
      </w:pPr>
      <w:r w:rsidRPr="006E164C">
        <w:rPr>
          <w:color w:val="000000"/>
          <w:szCs w:val="24"/>
        </w:rPr>
        <w:t xml:space="preserve">22.6.2. šios paslaugos galimos organizuojant renginius „Atviras ūkis“ – didžiausia galima paramos suma negali viršyti </w:t>
      </w:r>
      <w:r w:rsidR="00E56766" w:rsidRPr="006E164C">
        <w:rPr>
          <w:color w:val="000000"/>
          <w:szCs w:val="24"/>
        </w:rPr>
        <w:t xml:space="preserve">15 proc. </w:t>
      </w:r>
      <w:r w:rsidR="00B65061">
        <w:rPr>
          <w:color w:val="000000"/>
          <w:szCs w:val="24"/>
        </w:rPr>
        <w:t xml:space="preserve">Taisyklių </w:t>
      </w:r>
      <w:r w:rsidR="005A5A3D" w:rsidRPr="006E164C">
        <w:rPr>
          <w:color w:val="000000"/>
          <w:szCs w:val="24"/>
        </w:rPr>
        <w:t xml:space="preserve">8.2 </w:t>
      </w:r>
      <w:r w:rsidR="008E4337">
        <w:rPr>
          <w:color w:val="000000"/>
          <w:szCs w:val="24"/>
        </w:rPr>
        <w:t>pa</w:t>
      </w:r>
      <w:r w:rsidR="005A5A3D" w:rsidRPr="006E164C">
        <w:rPr>
          <w:color w:val="000000"/>
          <w:szCs w:val="24"/>
        </w:rPr>
        <w:t>punkt</w:t>
      </w:r>
      <w:r w:rsidR="008E4337">
        <w:rPr>
          <w:color w:val="000000"/>
          <w:szCs w:val="24"/>
        </w:rPr>
        <w:t>yj</w:t>
      </w:r>
      <w:r w:rsidR="005A5A3D" w:rsidRPr="006E164C">
        <w:rPr>
          <w:color w:val="000000"/>
          <w:szCs w:val="24"/>
        </w:rPr>
        <w:t xml:space="preserve">e numatytos </w:t>
      </w:r>
      <w:r w:rsidR="00D103E2" w:rsidRPr="006E164C">
        <w:rPr>
          <w:color w:val="000000"/>
          <w:szCs w:val="24"/>
        </w:rPr>
        <w:t xml:space="preserve">paramos </w:t>
      </w:r>
      <w:r w:rsidR="005A5A3D" w:rsidRPr="006E164C">
        <w:rPr>
          <w:color w:val="000000"/>
          <w:szCs w:val="24"/>
        </w:rPr>
        <w:t>sum</w:t>
      </w:r>
      <w:r w:rsidR="00D103E2" w:rsidRPr="006E164C">
        <w:rPr>
          <w:color w:val="000000"/>
          <w:szCs w:val="24"/>
        </w:rPr>
        <w:t>o</w:t>
      </w:r>
      <w:r w:rsidR="005A5A3D" w:rsidRPr="006E164C">
        <w:rPr>
          <w:color w:val="000000"/>
          <w:szCs w:val="24"/>
        </w:rPr>
        <w:t xml:space="preserve">s </w:t>
      </w:r>
      <w:r w:rsidRPr="006E164C">
        <w:rPr>
          <w:color w:val="000000"/>
          <w:szCs w:val="24"/>
        </w:rPr>
        <w:t>visiems komunikacijos projekte numatytiems renginiams „Atviras ūkis“</w:t>
      </w:r>
      <w:r w:rsidR="009E1081" w:rsidRPr="006E164C">
        <w:rPr>
          <w:color w:val="000000"/>
          <w:szCs w:val="24"/>
        </w:rPr>
        <w:t>, nepriklausomai nuo numatyto renginių „Atviras ūkis“ kiekio</w:t>
      </w:r>
      <w:r w:rsidRPr="006E164C">
        <w:rPr>
          <w:color w:val="000000"/>
          <w:szCs w:val="24"/>
        </w:rPr>
        <w:t xml:space="preserve">; </w:t>
      </w:r>
    </w:p>
    <w:p w14:paraId="666E8083" w14:textId="06C0E7B4" w:rsidR="00580CE6" w:rsidRPr="006E164C" w:rsidRDefault="009B4E0E" w:rsidP="00BC022A">
      <w:pPr>
        <w:overflowPunct w:val="0"/>
        <w:ind w:firstLine="720"/>
        <w:jc w:val="both"/>
        <w:textAlignment w:val="baseline"/>
        <w:rPr>
          <w:rFonts w:eastAsia="Calibri"/>
          <w:color w:val="000000"/>
          <w:szCs w:val="24"/>
          <w:lang w:eastAsia="lt-LT"/>
        </w:rPr>
      </w:pPr>
      <w:r w:rsidRPr="006E164C">
        <w:rPr>
          <w:color w:val="000000"/>
          <w:szCs w:val="24"/>
        </w:rPr>
        <w:t xml:space="preserve">22.6.3. šios paslaugos nėra galimos organizuojant </w:t>
      </w:r>
      <w:r w:rsidR="00B254B9" w:rsidRPr="006E164C">
        <w:rPr>
          <w:color w:val="000000"/>
          <w:szCs w:val="24"/>
        </w:rPr>
        <w:t xml:space="preserve">SP </w:t>
      </w:r>
      <w:r w:rsidRPr="006E164C">
        <w:rPr>
          <w:color w:val="000000"/>
          <w:szCs w:val="24"/>
        </w:rPr>
        <w:t xml:space="preserve">viešinimo akcijas; </w:t>
      </w:r>
    </w:p>
    <w:p w14:paraId="3845120F" w14:textId="24FAFCD9"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22.7. renginio vedimo, pranešimų skaitymo</w:t>
      </w:r>
      <w:r w:rsidR="00D81BC4" w:rsidRPr="006E164C">
        <w:rPr>
          <w:rFonts w:eastAsia="Calibri"/>
          <w:color w:val="000000"/>
          <w:szCs w:val="24"/>
          <w:lang w:eastAsia="lt-LT"/>
        </w:rPr>
        <w:t>,</w:t>
      </w:r>
      <w:r w:rsidR="00D10272" w:rsidRPr="006E164C">
        <w:rPr>
          <w:rFonts w:eastAsia="Calibri"/>
          <w:color w:val="000000"/>
          <w:szCs w:val="24"/>
          <w:lang w:eastAsia="lt-LT"/>
        </w:rPr>
        <w:t xml:space="preserve"> mokymų vedimo</w:t>
      </w:r>
      <w:r w:rsidRPr="006E164C">
        <w:rPr>
          <w:rFonts w:eastAsia="Calibri"/>
          <w:color w:val="000000"/>
          <w:szCs w:val="24"/>
          <w:lang w:eastAsia="lt-LT"/>
        </w:rPr>
        <w:t xml:space="preserve"> ir (arba) darbo grupių moderavimo (vadovavimo) paslaugos apima darbo užmokestį arba atlygį (įskaitant visus darbdaviui ir jo darbuotojui (-</w:t>
      </w:r>
      <w:proofErr w:type="spellStart"/>
      <w:r w:rsidRPr="006E164C">
        <w:rPr>
          <w:rFonts w:eastAsia="Calibri"/>
          <w:color w:val="000000"/>
          <w:szCs w:val="24"/>
          <w:lang w:eastAsia="lt-LT"/>
        </w:rPr>
        <w:t>ams</w:t>
      </w:r>
      <w:proofErr w:type="spellEnd"/>
      <w:r w:rsidRPr="006E164C">
        <w:rPr>
          <w:rFonts w:eastAsia="Calibri"/>
          <w:color w:val="000000"/>
          <w:szCs w:val="24"/>
          <w:lang w:eastAsia="lt-LT"/>
        </w:rPr>
        <w:t>) Lietuvos Respublikos teisės aktų nustatyta tvarka privalomus mokesčius ir kitas su darbo teisiniais santykiais susijusias išmokas, arba atlygis už suteiktas paslaugas) lektoriui (asmenims, kurie veda renginius, pvz.: mokslininkams, konsultantams, moderatoriams). Šios išlaidos nėra tinkamos organizuojant renginius „Atviras ūkis“. Šios išlaidos negali viršyti Europos socialinio fondo agentūros parengto</w:t>
      </w:r>
      <w:r w:rsidR="00405E77" w:rsidRPr="006E164C">
        <w:rPr>
          <w:rFonts w:eastAsia="Calibri"/>
          <w:color w:val="000000"/>
          <w:szCs w:val="24"/>
          <w:lang w:eastAsia="lt-LT"/>
        </w:rPr>
        <w:t>se</w:t>
      </w:r>
      <w:r w:rsidRPr="006E164C">
        <w:rPr>
          <w:rFonts w:eastAsia="Calibri"/>
          <w:color w:val="000000"/>
          <w:szCs w:val="24"/>
          <w:lang w:eastAsia="lt-LT"/>
        </w:rPr>
        <w:t xml:space="preserve"> renginio organizavimo fiksuotojo įkainio nustatymo tyrimo ataskaitoje</w:t>
      </w:r>
      <w:r w:rsidR="00405E77" w:rsidRPr="006E164C">
        <w:rPr>
          <w:rFonts w:eastAsia="Calibri"/>
          <w:color w:val="000000"/>
          <w:szCs w:val="24"/>
          <w:lang w:eastAsia="lt-LT"/>
        </w:rPr>
        <w:t xml:space="preserve"> ir bendrųjų </w:t>
      </w:r>
      <w:r w:rsidR="003C36EC" w:rsidRPr="006E164C">
        <w:rPr>
          <w:rFonts w:eastAsia="Calibri"/>
          <w:color w:val="000000"/>
          <w:szCs w:val="24"/>
          <w:lang w:eastAsia="lt-LT"/>
        </w:rPr>
        <w:t>įgūdžių mokymo fiksuotojo įkainio nustatymo tyrimo ataskaitoje</w:t>
      </w:r>
      <w:r w:rsidRPr="006E164C">
        <w:rPr>
          <w:rFonts w:eastAsia="Calibri"/>
          <w:color w:val="000000"/>
          <w:szCs w:val="24"/>
          <w:lang w:eastAsia="lt-LT"/>
        </w:rPr>
        <w:t xml:space="preserve"> nustatytų renginio moderatoriaus </w:t>
      </w:r>
      <w:r w:rsidR="003C36EC" w:rsidRPr="006E164C">
        <w:rPr>
          <w:rFonts w:eastAsia="Calibri"/>
          <w:color w:val="000000"/>
          <w:szCs w:val="24"/>
          <w:lang w:eastAsia="lt-LT"/>
        </w:rPr>
        <w:t xml:space="preserve">ir renginio lektoriaus </w:t>
      </w:r>
      <w:r w:rsidRPr="006E164C">
        <w:rPr>
          <w:rFonts w:eastAsia="Calibri"/>
          <w:color w:val="000000"/>
          <w:szCs w:val="24"/>
          <w:lang w:eastAsia="lt-LT"/>
        </w:rPr>
        <w:t>paslaugų vidutinių rinkos kainų pagal renginio kalbą, trukmę</w:t>
      </w:r>
      <w:r w:rsidR="006B6CD6" w:rsidRPr="006E164C">
        <w:rPr>
          <w:rFonts w:eastAsia="Calibri"/>
          <w:color w:val="000000"/>
          <w:szCs w:val="24"/>
          <w:lang w:eastAsia="lt-LT"/>
        </w:rPr>
        <w:t>, tikslinę grupę</w:t>
      </w:r>
      <w:r w:rsidRPr="006E164C">
        <w:rPr>
          <w:rFonts w:eastAsia="Calibri"/>
          <w:color w:val="000000"/>
          <w:szCs w:val="24"/>
          <w:lang w:eastAsia="lt-LT"/>
        </w:rPr>
        <w:t xml:space="preserve"> ir dalyvių skaičių (Renginio organizavimo fiksuotojo įkainio nustatymo tyrimo ataskaita Nr. FĮ-042 2992 skelbiama </w:t>
      </w:r>
      <w:hyperlink r:id="rId10" w:history="1">
        <w:r w:rsidR="006B6CD6" w:rsidRPr="006E164C">
          <w:rPr>
            <w:rStyle w:val="Hipersaitas"/>
            <w:rFonts w:eastAsia="Calibri"/>
            <w:szCs w:val="24"/>
            <w:lang w:eastAsia="lt-LT"/>
          </w:rPr>
          <w:t>https://www.esinvesticijos.lt/lt/dokumentai/supaprastinto-islaidu-apmokejimo-tyrimai?page=2</w:t>
        </w:r>
      </w:hyperlink>
      <w:r w:rsidR="006B6CD6" w:rsidRPr="006E164C">
        <w:rPr>
          <w:rFonts w:eastAsia="Calibri"/>
          <w:color w:val="000000"/>
          <w:szCs w:val="24"/>
          <w:lang w:eastAsia="lt-LT"/>
        </w:rPr>
        <w:t xml:space="preserve">; Bendrųjų įgūdžių mokymo fiksuotojo įkainio nustatymo tyrimo ataskaita Nr. </w:t>
      </w:r>
      <w:r w:rsidR="009B18E1" w:rsidRPr="006E164C">
        <w:rPr>
          <w:rFonts w:eastAsia="Calibri"/>
          <w:color w:val="000000"/>
          <w:szCs w:val="24"/>
          <w:lang w:eastAsia="lt-LT"/>
        </w:rPr>
        <w:t xml:space="preserve">FĮ-041 </w:t>
      </w:r>
      <w:r w:rsidR="006B6CD6" w:rsidRPr="006E164C">
        <w:rPr>
          <w:rFonts w:eastAsia="Calibri"/>
          <w:color w:val="000000"/>
          <w:szCs w:val="24"/>
          <w:lang w:eastAsia="lt-LT"/>
        </w:rPr>
        <w:t xml:space="preserve">skelbiama </w:t>
      </w:r>
      <w:hyperlink r:id="rId11" w:history="1">
        <w:r w:rsidR="006D0C39" w:rsidRPr="006E164C">
          <w:rPr>
            <w:rStyle w:val="Hipersaitas"/>
            <w:rFonts w:eastAsia="Calibri"/>
            <w:szCs w:val="24"/>
            <w:lang w:eastAsia="lt-LT"/>
          </w:rPr>
          <w:t>https://2014.esinvesticijos.lt/lt/dokumentai/bendruju-igudziu-mokymo-fiksuotojo-ikainio-nustatymo-tyrimo-ataskaita?type=versions</w:t>
        </w:r>
      </w:hyperlink>
      <w:r w:rsidR="006D0C39" w:rsidRPr="006E164C">
        <w:rPr>
          <w:rFonts w:eastAsia="Calibri"/>
          <w:color w:val="000000"/>
          <w:szCs w:val="24"/>
          <w:lang w:eastAsia="lt-LT"/>
        </w:rPr>
        <w:t>)</w:t>
      </w:r>
      <w:r w:rsidRPr="006E164C">
        <w:rPr>
          <w:rFonts w:eastAsia="Calibri"/>
          <w:color w:val="000000"/>
          <w:szCs w:val="24"/>
          <w:lang w:eastAsia="lt-LT"/>
        </w:rPr>
        <w:t xml:space="preserve">. Paramos gavėjas negali renginio vedimo, pranešimų skaitymo ir (arba) darbo grupių moderavimo (vadovavimo) </w:t>
      </w:r>
      <w:r w:rsidR="006D0C39" w:rsidRPr="006E164C">
        <w:rPr>
          <w:rFonts w:eastAsia="Calibri"/>
          <w:color w:val="000000"/>
          <w:szCs w:val="24"/>
          <w:lang w:eastAsia="lt-LT"/>
        </w:rPr>
        <w:t xml:space="preserve">ir </w:t>
      </w:r>
      <w:r w:rsidR="00965BCA" w:rsidRPr="006E164C">
        <w:rPr>
          <w:rFonts w:eastAsia="Calibri"/>
          <w:color w:val="000000"/>
          <w:szCs w:val="24"/>
          <w:lang w:eastAsia="lt-LT"/>
        </w:rPr>
        <w:t xml:space="preserve">(arba) mokymų vedimo </w:t>
      </w:r>
      <w:r w:rsidRPr="006E164C">
        <w:rPr>
          <w:rFonts w:eastAsia="Calibri"/>
          <w:color w:val="000000"/>
          <w:szCs w:val="24"/>
          <w:lang w:eastAsia="lt-LT"/>
        </w:rPr>
        <w:t>paslaugų pirkti (tiesiogiai arba per subteikėjus) iš asmenų, kurie yra paramos gavėjo darbuotojai ir (arba) valdymo organų nariai;</w:t>
      </w:r>
    </w:p>
    <w:p w14:paraId="4CD29593" w14:textId="317DAF9F"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22.8. lektoriaus (asmenų, kurie veda renginius, pvz.: mokslininkų, konsultantų, moderatorių) kelionės ir (ar) transporto išlaidos, aprūpinimas maistu renginio metu, nakvynės išlaidos (organizuojant vienos dienos renginį</w:t>
      </w:r>
      <w:r w:rsidR="008061FD" w:rsidRPr="006E164C">
        <w:rPr>
          <w:rFonts w:eastAsia="Calibri"/>
          <w:color w:val="000000"/>
          <w:szCs w:val="24"/>
          <w:lang w:eastAsia="lt-LT"/>
        </w:rPr>
        <w:t xml:space="preserve"> arba mokymus</w:t>
      </w:r>
      <w:r w:rsidRPr="006E164C">
        <w:rPr>
          <w:rFonts w:eastAsia="Calibri"/>
          <w:color w:val="000000"/>
          <w:szCs w:val="24"/>
          <w:lang w:eastAsia="lt-LT"/>
        </w:rPr>
        <w:t xml:space="preserve"> nakvynės išlaidos yra tinkamos tik kviestiniams lektoriams iš užsienio šalių, o organizuojant ilgesnį nei vienos dienos renginį nakvynės išlaidos yra tinkamos visiems lektoriams). Nakvynių kiekis negali viršyti renginio dienų skaičiaus (pvz., lektoriui, dalyvaujančiam dviejų dienų renginyje, galima parūpinti dvi nakvynes);</w:t>
      </w:r>
    </w:p>
    <w:p w14:paraId="45C11739" w14:textId="77777777" w:rsidR="00580CE6" w:rsidRPr="006E164C" w:rsidRDefault="009B4E0E" w:rsidP="00BC022A">
      <w:pPr>
        <w:overflowPunct w:val="0"/>
        <w:ind w:firstLine="720"/>
        <w:jc w:val="both"/>
        <w:textAlignment w:val="baseline"/>
        <w:rPr>
          <w:rFonts w:eastAsia="Calibri"/>
          <w:color w:val="000000"/>
          <w:szCs w:val="24"/>
          <w:lang w:eastAsia="lt-LT"/>
        </w:rPr>
      </w:pPr>
      <w:r w:rsidRPr="006E164C">
        <w:rPr>
          <w:color w:val="000000"/>
          <w:szCs w:val="24"/>
        </w:rPr>
        <w:t xml:space="preserve">22.9. renginio kultūrinės programos organizavimo paslaugos (ekskursija, meninis pasirodymas, koncertas, Lietuvos tautinio paveldo bei kitų produktų ar veiklų pristatymas, edukacinė programa). Šiame papunktyje nurodytos išlaidos negali viršyti 15 proc. visų tinkamų finansuoti komunikacijos projekto išlaidų. Teminių renginių organizavimo atveju šios paslaugos galimos tik organizuojant konferencijas ir tarptautines konferencijas; </w:t>
      </w:r>
    </w:p>
    <w:p w14:paraId="1BA4B1FD" w14:textId="35BDB8DA"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 xml:space="preserve">22.10. kelionės ir (arba) transporto (nuomos ir (arba) kuro išlaidos, kai vykstama ne nuomojamu transportu), komandiruočių (kai į komandiruotes vyksta pareiškėjo darbuotojai) išlaidos, būtinos įgyvendinant </w:t>
      </w:r>
      <w:r w:rsidR="00125BEE">
        <w:rPr>
          <w:rFonts w:eastAsia="Calibri"/>
          <w:color w:val="000000"/>
          <w:szCs w:val="24"/>
          <w:lang w:eastAsia="lt-LT"/>
        </w:rPr>
        <w:t xml:space="preserve">Taisyklių </w:t>
      </w:r>
      <w:r w:rsidRPr="006E164C">
        <w:rPr>
          <w:rFonts w:eastAsia="Calibri"/>
          <w:color w:val="000000"/>
          <w:szCs w:val="24"/>
          <w:lang w:eastAsia="lt-LT"/>
        </w:rPr>
        <w:t>7.</w:t>
      </w:r>
      <w:r w:rsidR="00EB6ED5" w:rsidRPr="006E164C">
        <w:rPr>
          <w:rFonts w:eastAsia="Calibri"/>
          <w:color w:val="000000"/>
          <w:szCs w:val="24"/>
          <w:lang w:eastAsia="lt-LT"/>
        </w:rPr>
        <w:t xml:space="preserve">4 </w:t>
      </w:r>
      <w:r w:rsidR="00733AB3" w:rsidRPr="006E164C">
        <w:rPr>
          <w:rFonts w:eastAsia="Calibri"/>
          <w:color w:val="000000"/>
          <w:szCs w:val="24"/>
          <w:lang w:eastAsia="lt-LT"/>
        </w:rPr>
        <w:t>arba 7.</w:t>
      </w:r>
      <w:r w:rsidR="005E1264" w:rsidRPr="006E164C">
        <w:rPr>
          <w:rFonts w:eastAsia="Calibri"/>
          <w:color w:val="000000"/>
          <w:szCs w:val="24"/>
          <w:lang w:eastAsia="lt-LT"/>
        </w:rPr>
        <w:t>6</w:t>
      </w:r>
      <w:r w:rsidR="00733AB3" w:rsidRPr="006E164C">
        <w:rPr>
          <w:rFonts w:eastAsia="Calibri"/>
          <w:color w:val="000000"/>
          <w:szCs w:val="24"/>
          <w:lang w:eastAsia="lt-LT"/>
        </w:rPr>
        <w:t xml:space="preserve"> </w:t>
      </w:r>
      <w:r w:rsidRPr="006E164C">
        <w:rPr>
          <w:rFonts w:eastAsia="Calibri"/>
          <w:color w:val="000000"/>
          <w:szCs w:val="24"/>
          <w:lang w:eastAsia="lt-LT"/>
        </w:rPr>
        <w:t>papunkčiuose numatytas komunikacijos priemones;</w:t>
      </w:r>
    </w:p>
    <w:p w14:paraId="184CE6F1" w14:textId="32B976B8" w:rsidR="00580CE6" w:rsidRPr="006E164C" w:rsidRDefault="009B4E0E" w:rsidP="00BC022A">
      <w:pPr>
        <w:overflowPunct w:val="0"/>
        <w:ind w:firstLine="720"/>
        <w:jc w:val="both"/>
        <w:textAlignment w:val="baseline"/>
        <w:rPr>
          <w:rFonts w:eastAsia="Calibri"/>
          <w:color w:val="000000"/>
          <w:szCs w:val="24"/>
          <w:lang w:eastAsia="lt-LT"/>
        </w:rPr>
      </w:pPr>
      <w:r w:rsidRPr="006E164C">
        <w:rPr>
          <w:color w:val="000000"/>
          <w:szCs w:val="24"/>
        </w:rPr>
        <w:t>22.11. renginio dalyvių transporto paslaugos</w:t>
      </w:r>
      <w:r w:rsidR="00766ECC" w:rsidRPr="006E164C">
        <w:rPr>
          <w:color w:val="000000"/>
          <w:szCs w:val="24"/>
        </w:rPr>
        <w:t>,</w:t>
      </w:r>
      <w:r w:rsidRPr="006E164C">
        <w:rPr>
          <w:color w:val="000000"/>
          <w:szCs w:val="24"/>
        </w:rPr>
        <w:t xml:space="preserve"> tinkamos organizuojant konferenciją ir tarptautinę konferenciją, seminarą (kai seminaro metu lankomi projektai) bei organizuojant renginius „Atviras ūkis“;</w:t>
      </w:r>
    </w:p>
    <w:p w14:paraId="59446F96" w14:textId="67A294DF" w:rsidR="00580CE6" w:rsidRPr="006E164C" w:rsidRDefault="009B4E0E" w:rsidP="00BC022A">
      <w:pPr>
        <w:overflowPunct w:val="0"/>
        <w:ind w:firstLine="720"/>
        <w:jc w:val="both"/>
        <w:textAlignment w:val="baseline"/>
        <w:rPr>
          <w:rFonts w:eastAsia="Calibri"/>
          <w:color w:val="000000"/>
          <w:szCs w:val="24"/>
          <w:lang w:eastAsia="lt-LT"/>
        </w:rPr>
      </w:pPr>
      <w:r w:rsidRPr="006E164C">
        <w:rPr>
          <w:rFonts w:eastAsia="Calibri"/>
          <w:color w:val="000000"/>
          <w:szCs w:val="24"/>
          <w:lang w:eastAsia="lt-LT"/>
        </w:rPr>
        <w:t>22.12. komunikacijos projekto rezultatų viešinimui skirto informacinio straipsnio (ne mažesnio kaip 3000 spaudos ženklų be tarpų) parengimas (informacinių straipsnių kiekis negali viršyti Taisyklių 7.</w:t>
      </w:r>
      <w:r w:rsidR="00977F92" w:rsidRPr="006E164C">
        <w:rPr>
          <w:rFonts w:eastAsia="Calibri"/>
          <w:color w:val="000000"/>
          <w:szCs w:val="24"/>
          <w:lang w:eastAsia="lt-LT"/>
        </w:rPr>
        <w:t>4</w:t>
      </w:r>
      <w:r w:rsidRPr="006E164C">
        <w:rPr>
          <w:rFonts w:eastAsia="Calibri"/>
          <w:color w:val="000000"/>
          <w:szCs w:val="24"/>
          <w:lang w:eastAsia="lt-LT"/>
        </w:rPr>
        <w:t>–7.</w:t>
      </w:r>
      <w:r w:rsidR="00977F92" w:rsidRPr="006E164C">
        <w:rPr>
          <w:rFonts w:eastAsia="Calibri"/>
          <w:color w:val="000000"/>
          <w:szCs w:val="24"/>
          <w:lang w:eastAsia="lt-LT"/>
        </w:rPr>
        <w:t>6</w:t>
      </w:r>
      <w:r w:rsidRPr="006E164C">
        <w:rPr>
          <w:rFonts w:eastAsia="Calibri"/>
          <w:color w:val="000000"/>
          <w:szCs w:val="24"/>
          <w:lang w:eastAsia="lt-LT"/>
        </w:rPr>
        <w:t xml:space="preserve"> papunkčiuose pasirinktų komunikacijos priemonių skaičiaus</w:t>
      </w:r>
      <w:r w:rsidR="00430AD9" w:rsidRPr="006E164C">
        <w:rPr>
          <w:rFonts w:eastAsia="Calibri"/>
          <w:color w:val="000000"/>
          <w:szCs w:val="24"/>
          <w:lang w:eastAsia="lt-LT"/>
        </w:rPr>
        <w:t xml:space="preserve">, jeigu paraiškoje numatyta </w:t>
      </w:r>
      <w:r w:rsidR="002546DB" w:rsidRPr="006E164C">
        <w:rPr>
          <w:rFonts w:eastAsia="Calibri"/>
          <w:color w:val="000000"/>
          <w:szCs w:val="24"/>
          <w:lang w:eastAsia="lt-LT"/>
        </w:rPr>
        <w:t xml:space="preserve">suorganizuoti du teminius renginius – galimas vienas </w:t>
      </w:r>
      <w:r w:rsidR="005C7379" w:rsidRPr="006E164C">
        <w:rPr>
          <w:rFonts w:eastAsia="Calibri"/>
          <w:color w:val="000000"/>
          <w:szCs w:val="24"/>
          <w:lang w:eastAsia="lt-LT"/>
        </w:rPr>
        <w:t xml:space="preserve">informacinis </w:t>
      </w:r>
      <w:r w:rsidR="002546DB" w:rsidRPr="006E164C">
        <w:rPr>
          <w:rFonts w:eastAsia="Calibri"/>
          <w:color w:val="000000"/>
          <w:szCs w:val="24"/>
          <w:lang w:eastAsia="lt-LT"/>
        </w:rPr>
        <w:t>straipsnis, tačiau jeigu paraiškoje numa</w:t>
      </w:r>
      <w:r w:rsidR="001B2E30" w:rsidRPr="006E164C">
        <w:rPr>
          <w:rFonts w:eastAsia="Calibri"/>
          <w:color w:val="000000"/>
          <w:szCs w:val="24"/>
          <w:lang w:eastAsia="lt-LT"/>
        </w:rPr>
        <w:t>toma suorganizuoti vieną teminį renginį ir vieną renginį „Atviras ūkis“, galimi du informaciniai straipsniai</w:t>
      </w:r>
      <w:r w:rsidRPr="006E164C">
        <w:rPr>
          <w:rFonts w:eastAsia="Calibri"/>
          <w:color w:val="000000"/>
          <w:szCs w:val="24"/>
          <w:lang w:eastAsia="lt-LT"/>
        </w:rPr>
        <w:t xml:space="preserve">), neviršijant 60 Eur be PVM už vienetą, ir publikavimas laikraščiuose (ne mažesnis kaip 500 kv. cm) ir (arba) internetiniuose naujienų portaluose, neviršijant Viešinimo taisyklėse nustatytų straipsnio publikavimo įkainių, tačiau neviršijant 1 000 Eur be PVM už vieno straipsnio publikavimą. Šios išlaidos netinkamos organizuojant </w:t>
      </w:r>
      <w:r w:rsidR="00695498" w:rsidRPr="006E164C">
        <w:rPr>
          <w:rFonts w:eastAsia="Calibri"/>
          <w:color w:val="000000"/>
          <w:szCs w:val="24"/>
          <w:lang w:eastAsia="lt-LT"/>
        </w:rPr>
        <w:t xml:space="preserve">mokymus ir </w:t>
      </w:r>
      <w:r w:rsidRPr="006E164C">
        <w:rPr>
          <w:rFonts w:eastAsia="Calibri"/>
          <w:color w:val="000000"/>
          <w:szCs w:val="24"/>
          <w:lang w:eastAsia="lt-LT"/>
        </w:rPr>
        <w:t>seminarus.</w:t>
      </w:r>
      <w:r w:rsidRPr="006E164C">
        <w:rPr>
          <w:color w:val="000000"/>
          <w:szCs w:val="24"/>
        </w:rPr>
        <w:t xml:space="preserve"> </w:t>
      </w:r>
      <w:r w:rsidRPr="006E164C">
        <w:rPr>
          <w:rFonts w:eastAsia="Calibri"/>
          <w:color w:val="000000"/>
          <w:szCs w:val="24"/>
          <w:lang w:eastAsia="lt-LT"/>
        </w:rPr>
        <w:t xml:space="preserve">Rengiant komunikacijos projekto rezultatų viešinimui skirtą informacinį straipsnį, turi būti laikomasi Viešinimo taisyklių </w:t>
      </w:r>
      <w:r w:rsidR="004F063B" w:rsidRPr="006E164C">
        <w:rPr>
          <w:rFonts w:eastAsia="Calibri"/>
          <w:color w:val="000000"/>
          <w:szCs w:val="24"/>
          <w:lang w:eastAsia="lt-LT"/>
        </w:rPr>
        <w:t>II skyriuje</w:t>
      </w:r>
      <w:r w:rsidR="00213936" w:rsidRPr="006E164C">
        <w:rPr>
          <w:rFonts w:eastAsia="Calibri"/>
          <w:color w:val="000000"/>
          <w:szCs w:val="24"/>
          <w:lang w:eastAsia="lt-LT"/>
        </w:rPr>
        <w:t xml:space="preserve"> nustatytų </w:t>
      </w:r>
      <w:r w:rsidRPr="006E164C">
        <w:rPr>
          <w:rFonts w:eastAsia="Calibri"/>
          <w:color w:val="000000"/>
          <w:szCs w:val="24"/>
          <w:lang w:eastAsia="lt-LT"/>
        </w:rPr>
        <w:t>reikalavimų</w:t>
      </w:r>
      <w:r w:rsidR="000D23D3" w:rsidRPr="006E164C">
        <w:rPr>
          <w:rFonts w:eastAsia="Calibri"/>
          <w:color w:val="000000"/>
          <w:szCs w:val="24"/>
          <w:lang w:eastAsia="lt-LT"/>
        </w:rPr>
        <w:t xml:space="preserve"> ir </w:t>
      </w:r>
      <w:r w:rsidR="00800ABE" w:rsidRPr="006E164C">
        <w:rPr>
          <w:rFonts w:eastAsia="Calibri"/>
          <w:color w:val="000000"/>
          <w:szCs w:val="24"/>
          <w:lang w:eastAsia="lt-LT"/>
        </w:rPr>
        <w:t xml:space="preserve">naudojamas Tinklo logotipas, kurio pavyzdys pateikiamas </w:t>
      </w:r>
      <w:r w:rsidR="001B646D" w:rsidRPr="006E164C">
        <w:rPr>
          <w:rFonts w:eastAsia="Calibri"/>
          <w:color w:val="000000"/>
          <w:szCs w:val="24"/>
          <w:lang w:eastAsia="lt-LT"/>
        </w:rPr>
        <w:t>Žemės ūkio ministerijos ir Lietuvos kaimo tinklo tinklalapiuose</w:t>
      </w:r>
      <w:r w:rsidRPr="006E164C">
        <w:rPr>
          <w:rFonts w:eastAsia="Calibri"/>
          <w:color w:val="000000"/>
          <w:szCs w:val="24"/>
          <w:lang w:eastAsia="lt-LT"/>
        </w:rPr>
        <w:t>;</w:t>
      </w:r>
      <w:r w:rsidRPr="006E164C">
        <w:rPr>
          <w:color w:val="000000"/>
          <w:szCs w:val="24"/>
        </w:rPr>
        <w:t xml:space="preserve"> </w:t>
      </w:r>
    </w:p>
    <w:p w14:paraId="3179A4A3" w14:textId="7777777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22.13. renginio dalyvių apgyvendinimo paslaugos, tinkamos tik organizuojant tarptautinę konferenciją. Organizuojant vieną dieną trunkančią tarptautinę konferenciją – tinkamos dalyvių, atvykstančių iš užsienio, nakvynės išlaidos. Organizuojant dvi dienas trunkančią tarptautinę konferenciją – tinkamos visų dalyvių nakvynės išlaidos</w:t>
      </w:r>
      <w:r w:rsidRPr="006E164C">
        <w:rPr>
          <w:color w:val="000000"/>
          <w:szCs w:val="24"/>
        </w:rPr>
        <w:t>;</w:t>
      </w:r>
    </w:p>
    <w:p w14:paraId="22ADBE35" w14:textId="7777777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22.14. vertimo paslaugos (sinchroninis ir (arba) nuoseklus vertimas, įskaitant įrangos nuomą), tinkamos tik organizuojant tarptautinę konferenciją;</w:t>
      </w:r>
    </w:p>
    <w:p w14:paraId="7E66CB8B" w14:textId="524ED976" w:rsidR="00580CE6" w:rsidRPr="006E164C" w:rsidRDefault="009B4E0E" w:rsidP="00BC022A">
      <w:pPr>
        <w:ind w:firstLine="720"/>
        <w:jc w:val="both"/>
        <w:rPr>
          <w:rFonts w:eastAsia="Calibri"/>
          <w:color w:val="000000"/>
          <w:szCs w:val="24"/>
          <w:lang w:eastAsia="lt-LT"/>
        </w:rPr>
      </w:pPr>
      <w:r w:rsidRPr="006E164C">
        <w:rPr>
          <w:color w:val="000000"/>
          <w:szCs w:val="24"/>
        </w:rPr>
        <w:t>22.15</w:t>
      </w:r>
      <w:r w:rsidRPr="006E164C">
        <w:rPr>
          <w:rFonts w:eastAsia="Calibri"/>
          <w:color w:val="000000"/>
          <w:szCs w:val="24"/>
          <w:lang w:eastAsia="lt-LT"/>
        </w:rPr>
        <w:t xml:space="preserve">. parodos dalyvio registracijos mokesčio išlaidos, parodos ploto nuomos išlaidos, stendo įrengimo, išlaikymo ir aptarnavimo išlaidos (ant stendo privaloma naudoti Tinklo logotipą), transportavimo išlaidos. Šiame punkte nurodytos išlaidos tinkamos tik organizuojant </w:t>
      </w:r>
      <w:r w:rsidR="00CF70AB" w:rsidRPr="006E164C">
        <w:rPr>
          <w:rFonts w:eastAsia="Calibri"/>
          <w:color w:val="000000"/>
          <w:szCs w:val="24"/>
          <w:lang w:eastAsia="lt-LT"/>
        </w:rPr>
        <w:t xml:space="preserve">SP </w:t>
      </w:r>
      <w:r w:rsidRPr="006E164C">
        <w:rPr>
          <w:rFonts w:eastAsia="Calibri"/>
          <w:color w:val="000000"/>
          <w:szCs w:val="24"/>
          <w:lang w:eastAsia="lt-LT"/>
        </w:rPr>
        <w:t>viešinimo akcijas;</w:t>
      </w:r>
    </w:p>
    <w:p w14:paraId="489BA0F6" w14:textId="0519B249"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 xml:space="preserve">22.16. įgyvendinant </w:t>
      </w:r>
      <w:r w:rsidR="007F25B8">
        <w:rPr>
          <w:rFonts w:eastAsia="Calibri"/>
          <w:color w:val="000000"/>
          <w:szCs w:val="24"/>
          <w:lang w:eastAsia="lt-LT"/>
        </w:rPr>
        <w:t xml:space="preserve">Taisyklių </w:t>
      </w:r>
      <w:r w:rsidRPr="006E164C">
        <w:rPr>
          <w:rFonts w:eastAsia="Calibri"/>
          <w:color w:val="000000"/>
          <w:szCs w:val="24"/>
          <w:lang w:eastAsia="lt-LT"/>
        </w:rPr>
        <w:t>7.</w:t>
      </w:r>
      <w:r w:rsidR="00EB6ED5" w:rsidRPr="006E164C">
        <w:rPr>
          <w:rFonts w:eastAsia="Calibri"/>
          <w:color w:val="000000"/>
          <w:szCs w:val="24"/>
          <w:lang w:eastAsia="lt-LT"/>
        </w:rPr>
        <w:t>5</w:t>
      </w:r>
      <w:r w:rsidRPr="006E164C">
        <w:rPr>
          <w:rFonts w:eastAsia="Calibri"/>
          <w:color w:val="000000"/>
          <w:szCs w:val="24"/>
          <w:lang w:eastAsia="lt-LT"/>
        </w:rPr>
        <w:t>.1 papunktyje nurodytą elektroninės komunikacijos priemonę galimos išlaidos:</w:t>
      </w:r>
    </w:p>
    <w:p w14:paraId="157AD4D0" w14:textId="77777777" w:rsidR="00580CE6" w:rsidRPr="006E164C" w:rsidRDefault="009B4E0E" w:rsidP="00BC022A">
      <w:pPr>
        <w:tabs>
          <w:tab w:val="left" w:pos="567"/>
        </w:tabs>
        <w:ind w:firstLine="720"/>
        <w:jc w:val="both"/>
        <w:rPr>
          <w:color w:val="000000"/>
          <w:szCs w:val="24"/>
        </w:rPr>
      </w:pPr>
      <w:r w:rsidRPr="006E164C">
        <w:rPr>
          <w:rFonts w:eastAsia="Calibri"/>
          <w:color w:val="000000"/>
          <w:szCs w:val="24"/>
          <w:lang w:eastAsia="lt-LT"/>
        </w:rPr>
        <w:t xml:space="preserve">22.16.1. </w:t>
      </w:r>
      <w:r w:rsidRPr="006E164C">
        <w:rPr>
          <w:color w:val="000000"/>
          <w:szCs w:val="24"/>
        </w:rPr>
        <w:t>medžiagos rinkimo, kūrimo, apdorojimo išlaidos (fotografavimas, filmavimas, grafikos kūrimas, efektų kūrimas, montavimas, įgarsinimas, kalbos vertimas, muzikos takelio panaudojimas, programavimas, ir kt.);</w:t>
      </w:r>
    </w:p>
    <w:p w14:paraId="2442E211" w14:textId="77777777" w:rsidR="00580CE6" w:rsidRPr="006E164C" w:rsidRDefault="009B4E0E" w:rsidP="00BC022A">
      <w:pPr>
        <w:tabs>
          <w:tab w:val="left" w:pos="567"/>
        </w:tabs>
        <w:ind w:firstLine="720"/>
        <w:jc w:val="both"/>
        <w:rPr>
          <w:color w:val="000000"/>
          <w:szCs w:val="24"/>
        </w:rPr>
      </w:pPr>
      <w:r w:rsidRPr="006E164C">
        <w:rPr>
          <w:color w:val="000000"/>
          <w:szCs w:val="24"/>
        </w:rPr>
        <w:t>2</w:t>
      </w:r>
      <w:r w:rsidRPr="006E164C">
        <w:rPr>
          <w:rFonts w:eastAsia="Calibri"/>
          <w:color w:val="000000"/>
          <w:szCs w:val="24"/>
          <w:lang w:eastAsia="lt-LT"/>
        </w:rPr>
        <w:t>2</w:t>
      </w:r>
      <w:r w:rsidRPr="006E164C">
        <w:rPr>
          <w:color w:val="000000"/>
          <w:szCs w:val="24"/>
        </w:rPr>
        <w:t>.16.2. virtualaus gerųjų kaimo plėtros pavyzdžių turo skelbimo viešai internete išlaidos (įskaitant ir tam būtinus programavimo ar sąsajos sukūrimo veiksmus). Jei šiame papunktyje nurodytos išlaidos yra naudojamos tobulinant / pritaikant interneto svetainę virtualaus gerųjų kaimo plėtros pavyzdžių turo skelbimui viešai internete, tai turi būti daroma minimalia būtina apimtimi tik šiam tikslui pasiekti (išvengiant neproporcingo ir neadekvataus interneto svetainės tobulinimo bei išlaidų patyrimo);</w:t>
      </w:r>
    </w:p>
    <w:p w14:paraId="34E769FD" w14:textId="6B4810F7" w:rsidR="00580CE6" w:rsidRPr="006E164C" w:rsidRDefault="009B4E0E" w:rsidP="00BC022A">
      <w:pPr>
        <w:tabs>
          <w:tab w:val="left" w:pos="567"/>
        </w:tabs>
        <w:ind w:firstLine="720"/>
        <w:jc w:val="both"/>
        <w:rPr>
          <w:rFonts w:eastAsia="Calibri"/>
          <w:color w:val="000000"/>
          <w:szCs w:val="24"/>
          <w:lang w:eastAsia="lt-LT"/>
        </w:rPr>
      </w:pPr>
      <w:r w:rsidRPr="006E164C">
        <w:rPr>
          <w:color w:val="000000"/>
          <w:szCs w:val="24"/>
        </w:rPr>
        <w:t>2</w:t>
      </w:r>
      <w:r w:rsidRPr="006E164C">
        <w:rPr>
          <w:rFonts w:eastAsia="Calibri"/>
          <w:color w:val="000000"/>
          <w:szCs w:val="24"/>
          <w:lang w:eastAsia="lt-LT"/>
        </w:rPr>
        <w:t>2</w:t>
      </w:r>
      <w:r w:rsidRPr="006E164C">
        <w:rPr>
          <w:color w:val="000000"/>
          <w:szCs w:val="24"/>
        </w:rPr>
        <w:t xml:space="preserve">.17. </w:t>
      </w:r>
      <w:r w:rsidRPr="006E164C">
        <w:rPr>
          <w:rFonts w:eastAsia="Calibri"/>
          <w:color w:val="000000"/>
          <w:szCs w:val="24"/>
          <w:lang w:eastAsia="lt-LT"/>
        </w:rPr>
        <w:t xml:space="preserve">įgyvendinant </w:t>
      </w:r>
      <w:r w:rsidR="007F25B8">
        <w:rPr>
          <w:rFonts w:eastAsia="Calibri"/>
          <w:color w:val="000000"/>
          <w:szCs w:val="24"/>
          <w:lang w:eastAsia="lt-LT"/>
        </w:rPr>
        <w:t xml:space="preserve">Taisyklių </w:t>
      </w:r>
      <w:r w:rsidRPr="006E164C">
        <w:rPr>
          <w:rFonts w:eastAsia="Calibri"/>
          <w:color w:val="000000"/>
          <w:szCs w:val="24"/>
          <w:lang w:eastAsia="lt-LT"/>
        </w:rPr>
        <w:t>7.</w:t>
      </w:r>
      <w:r w:rsidR="00EB6ED5" w:rsidRPr="006E164C">
        <w:rPr>
          <w:rFonts w:eastAsia="Calibri"/>
          <w:color w:val="000000"/>
          <w:szCs w:val="24"/>
          <w:lang w:eastAsia="lt-LT"/>
        </w:rPr>
        <w:t>5</w:t>
      </w:r>
      <w:r w:rsidRPr="006E164C">
        <w:rPr>
          <w:rFonts w:eastAsia="Calibri"/>
          <w:color w:val="000000"/>
          <w:szCs w:val="24"/>
          <w:lang w:eastAsia="lt-LT"/>
        </w:rPr>
        <w:t>.2 papunktyje nurodytą elektroninės komunikacijos priemonę galimos išlaidos:</w:t>
      </w:r>
    </w:p>
    <w:p w14:paraId="2CD9D126" w14:textId="77777777" w:rsidR="00580CE6" w:rsidRPr="006E164C" w:rsidRDefault="009B4E0E" w:rsidP="00BC022A">
      <w:pPr>
        <w:tabs>
          <w:tab w:val="left" w:pos="567"/>
        </w:tabs>
        <w:ind w:firstLine="720"/>
        <w:jc w:val="both"/>
        <w:rPr>
          <w:color w:val="000000"/>
          <w:szCs w:val="24"/>
        </w:rPr>
      </w:pPr>
      <w:r w:rsidRPr="006E164C">
        <w:rPr>
          <w:color w:val="000000"/>
          <w:szCs w:val="24"/>
          <w:lang w:eastAsia="lt-LT"/>
        </w:rPr>
        <w:t>2</w:t>
      </w:r>
      <w:r w:rsidRPr="006E164C">
        <w:rPr>
          <w:rFonts w:eastAsia="Calibri"/>
          <w:color w:val="000000"/>
          <w:szCs w:val="24"/>
          <w:lang w:eastAsia="lt-LT"/>
        </w:rPr>
        <w:t>2</w:t>
      </w:r>
      <w:r w:rsidRPr="006E164C">
        <w:rPr>
          <w:color w:val="000000"/>
          <w:szCs w:val="24"/>
          <w:lang w:eastAsia="lt-LT"/>
        </w:rPr>
        <w:t xml:space="preserve">.17.1. </w:t>
      </w:r>
      <w:r w:rsidRPr="006E164C">
        <w:rPr>
          <w:color w:val="000000"/>
          <w:szCs w:val="24"/>
        </w:rPr>
        <w:t>medžiagos rinkimo, kūrimo, apdorojimo išlaidos (fotografavimas, filmavimas, grafikos kūrimas, efektų kūrimas, montavimas, įgarsinimas, kalbos vertimas, muzikos takelio panaudojimas ir kt.);</w:t>
      </w:r>
    </w:p>
    <w:p w14:paraId="3B396829" w14:textId="3F0E397C" w:rsidR="00580CE6" w:rsidRPr="006E164C" w:rsidRDefault="009B4E0E" w:rsidP="00BC022A">
      <w:pPr>
        <w:tabs>
          <w:tab w:val="left" w:pos="567"/>
        </w:tabs>
        <w:ind w:firstLine="720"/>
        <w:jc w:val="both"/>
        <w:rPr>
          <w:rFonts w:eastAsia="Calibri"/>
          <w:color w:val="000000"/>
          <w:szCs w:val="24"/>
          <w:lang w:eastAsia="lt-LT"/>
        </w:rPr>
      </w:pPr>
      <w:r w:rsidRPr="006E164C">
        <w:rPr>
          <w:color w:val="000000"/>
          <w:szCs w:val="24"/>
        </w:rPr>
        <w:t>2</w:t>
      </w:r>
      <w:r w:rsidRPr="006E164C">
        <w:rPr>
          <w:rFonts w:eastAsia="Calibri"/>
          <w:color w:val="000000"/>
          <w:szCs w:val="24"/>
          <w:lang w:eastAsia="lt-LT"/>
        </w:rPr>
        <w:t>2</w:t>
      </w:r>
      <w:r w:rsidRPr="006E164C">
        <w:rPr>
          <w:color w:val="000000"/>
          <w:szCs w:val="24"/>
        </w:rPr>
        <w:t xml:space="preserve">.18. </w:t>
      </w:r>
      <w:r w:rsidRPr="006E164C">
        <w:rPr>
          <w:rFonts w:eastAsia="Calibri"/>
          <w:color w:val="000000"/>
          <w:szCs w:val="24"/>
          <w:lang w:eastAsia="lt-LT"/>
        </w:rPr>
        <w:t xml:space="preserve">įgyvendinant </w:t>
      </w:r>
      <w:r w:rsidR="007F25B8">
        <w:rPr>
          <w:rFonts w:eastAsia="Calibri"/>
          <w:color w:val="000000"/>
          <w:szCs w:val="24"/>
          <w:lang w:eastAsia="lt-LT"/>
        </w:rPr>
        <w:t xml:space="preserve">Taisyklių </w:t>
      </w:r>
      <w:r w:rsidRPr="006E164C">
        <w:rPr>
          <w:rFonts w:eastAsia="Calibri"/>
          <w:color w:val="000000"/>
          <w:szCs w:val="24"/>
          <w:lang w:eastAsia="lt-LT"/>
        </w:rPr>
        <w:t>7.</w:t>
      </w:r>
      <w:r w:rsidR="00EB6ED5" w:rsidRPr="006E164C">
        <w:rPr>
          <w:rFonts w:eastAsia="Calibri"/>
          <w:color w:val="000000"/>
          <w:szCs w:val="24"/>
          <w:lang w:eastAsia="lt-LT"/>
        </w:rPr>
        <w:t>5</w:t>
      </w:r>
      <w:r w:rsidRPr="006E164C">
        <w:rPr>
          <w:rFonts w:eastAsia="Calibri"/>
          <w:color w:val="000000"/>
          <w:szCs w:val="24"/>
          <w:lang w:eastAsia="lt-LT"/>
        </w:rPr>
        <w:t>.3 papunktyje nurodytą elektroninės komunikacijos priemonę galimos išlaidos:</w:t>
      </w:r>
    </w:p>
    <w:p w14:paraId="245DC011" w14:textId="77777777" w:rsidR="00580CE6" w:rsidRPr="006E164C" w:rsidRDefault="009B4E0E" w:rsidP="00BC022A">
      <w:pPr>
        <w:tabs>
          <w:tab w:val="left" w:pos="567"/>
        </w:tabs>
        <w:ind w:firstLine="720"/>
        <w:jc w:val="both"/>
        <w:rPr>
          <w:color w:val="000000"/>
          <w:szCs w:val="24"/>
        </w:rPr>
      </w:pPr>
      <w:r w:rsidRPr="006E164C">
        <w:rPr>
          <w:rFonts w:eastAsia="Calibri"/>
          <w:color w:val="000000"/>
          <w:szCs w:val="24"/>
          <w:lang w:eastAsia="lt-LT"/>
        </w:rPr>
        <w:t>22.18.1.</w:t>
      </w:r>
      <w:r w:rsidRPr="006E164C">
        <w:rPr>
          <w:color w:val="000000"/>
          <w:szCs w:val="24"/>
        </w:rPr>
        <w:t xml:space="preserve"> išlaidos, skirtos elektroninio leidinio parengimui ir išleidimui (medžiagos kūrimas, vertimas, apipavidalinimas, maketavimas ir kt.). Pagal šią eilutę nėra tinkamos elektroninio leidinio įrašymo ir pateikimo laikmenoje išlaidos;</w:t>
      </w:r>
    </w:p>
    <w:p w14:paraId="3B9E177B" w14:textId="3D277327" w:rsidR="00580CE6" w:rsidRPr="006E164C" w:rsidRDefault="009B4E0E" w:rsidP="00BC022A">
      <w:pPr>
        <w:ind w:firstLine="720"/>
        <w:jc w:val="both"/>
        <w:rPr>
          <w:color w:val="000000"/>
          <w:szCs w:val="24"/>
          <w:lang w:eastAsia="lt-LT"/>
        </w:rPr>
      </w:pPr>
      <w:r w:rsidRPr="006E164C">
        <w:rPr>
          <w:color w:val="000000"/>
          <w:szCs w:val="24"/>
        </w:rPr>
        <w:t>2</w:t>
      </w:r>
      <w:r w:rsidRPr="006E164C">
        <w:rPr>
          <w:rFonts w:eastAsia="Calibri"/>
          <w:color w:val="000000"/>
          <w:szCs w:val="24"/>
          <w:lang w:eastAsia="lt-LT"/>
        </w:rPr>
        <w:t>2</w:t>
      </w:r>
      <w:r w:rsidRPr="006E164C">
        <w:rPr>
          <w:color w:val="000000"/>
          <w:szCs w:val="24"/>
        </w:rPr>
        <w:t xml:space="preserve">.19. pagal visas </w:t>
      </w:r>
      <w:r w:rsidR="007F25B8">
        <w:rPr>
          <w:color w:val="000000"/>
          <w:szCs w:val="24"/>
        </w:rPr>
        <w:t xml:space="preserve">Taisyklių </w:t>
      </w:r>
      <w:r w:rsidRPr="006E164C">
        <w:rPr>
          <w:color w:val="000000"/>
          <w:szCs w:val="24"/>
        </w:rPr>
        <w:t>7.</w:t>
      </w:r>
      <w:r w:rsidR="00EB6ED5" w:rsidRPr="006E164C">
        <w:rPr>
          <w:color w:val="000000"/>
          <w:szCs w:val="24"/>
        </w:rPr>
        <w:t>4</w:t>
      </w:r>
      <w:r w:rsidRPr="006E164C">
        <w:rPr>
          <w:color w:val="000000"/>
          <w:szCs w:val="24"/>
        </w:rPr>
        <w:t>–7.</w:t>
      </w:r>
      <w:r w:rsidR="00EB6ED5" w:rsidRPr="006E164C">
        <w:rPr>
          <w:color w:val="000000"/>
          <w:szCs w:val="24"/>
        </w:rPr>
        <w:t>6</w:t>
      </w:r>
      <w:r w:rsidR="006A4892" w:rsidRPr="006E164C">
        <w:rPr>
          <w:color w:val="000000"/>
          <w:szCs w:val="24"/>
        </w:rPr>
        <w:t xml:space="preserve"> </w:t>
      </w:r>
      <w:r w:rsidRPr="006E164C">
        <w:rPr>
          <w:color w:val="000000"/>
          <w:szCs w:val="24"/>
          <w:lang w:eastAsia="lt-LT"/>
        </w:rPr>
        <w:t>papunkčiuose nurodytas komunikacijos priemones yra tinkamos finansuoti šios išlaidų kategorijos:</w:t>
      </w:r>
    </w:p>
    <w:p w14:paraId="3AF79237" w14:textId="77777777" w:rsidR="00580CE6" w:rsidRPr="006E164C" w:rsidRDefault="009B4E0E" w:rsidP="00BC022A">
      <w:pPr>
        <w:ind w:firstLine="720"/>
        <w:jc w:val="both"/>
        <w:rPr>
          <w:color w:val="000000"/>
          <w:szCs w:val="24"/>
          <w:lang w:eastAsia="lt-LT"/>
        </w:rPr>
      </w:pPr>
      <w:r w:rsidRPr="006E164C">
        <w:rPr>
          <w:color w:val="000000"/>
          <w:szCs w:val="24"/>
          <w:lang w:eastAsia="lt-LT"/>
        </w:rPr>
        <w:t>2</w:t>
      </w:r>
      <w:r w:rsidRPr="006E164C">
        <w:rPr>
          <w:rFonts w:eastAsia="Calibri"/>
          <w:color w:val="000000"/>
          <w:szCs w:val="24"/>
          <w:lang w:eastAsia="lt-LT"/>
        </w:rPr>
        <w:t>2</w:t>
      </w:r>
      <w:r w:rsidRPr="006E164C">
        <w:rPr>
          <w:color w:val="000000"/>
          <w:szCs w:val="24"/>
          <w:lang w:eastAsia="lt-LT"/>
        </w:rPr>
        <w:t>.19.1. suteiktos paramos viešinimo išlaidos, vadovaujantis Viešinimo taisyklėmis;</w:t>
      </w:r>
    </w:p>
    <w:p w14:paraId="46B11B3A" w14:textId="2571B10A" w:rsidR="00580CE6" w:rsidRPr="006E164C" w:rsidRDefault="009B4E0E" w:rsidP="00BC022A">
      <w:pPr>
        <w:tabs>
          <w:tab w:val="left" w:pos="567"/>
        </w:tabs>
        <w:ind w:firstLine="720"/>
        <w:jc w:val="both"/>
        <w:rPr>
          <w:color w:val="000000"/>
          <w:szCs w:val="24"/>
          <w:lang w:eastAsia="lt-LT"/>
        </w:rPr>
      </w:pPr>
      <w:r w:rsidRPr="006E164C">
        <w:rPr>
          <w:color w:val="000000"/>
          <w:szCs w:val="24"/>
          <w:lang w:eastAsia="lt-LT"/>
        </w:rPr>
        <w:t>2</w:t>
      </w:r>
      <w:r w:rsidRPr="006E164C">
        <w:rPr>
          <w:rFonts w:eastAsia="Calibri"/>
          <w:color w:val="000000"/>
          <w:szCs w:val="24"/>
          <w:lang w:eastAsia="lt-LT"/>
        </w:rPr>
        <w:t>2</w:t>
      </w:r>
      <w:r w:rsidRPr="006E164C">
        <w:rPr>
          <w:color w:val="000000"/>
          <w:szCs w:val="24"/>
          <w:lang w:eastAsia="lt-LT"/>
        </w:rPr>
        <w:t>.19.2.</w:t>
      </w:r>
      <w:r w:rsidR="00864E61" w:rsidRPr="006E164C">
        <w:rPr>
          <w:color w:val="000000"/>
          <w:szCs w:val="24"/>
          <w:lang w:eastAsia="lt-LT"/>
        </w:rPr>
        <w:t xml:space="preserve"> </w:t>
      </w:r>
      <w:r w:rsidRPr="006E164C">
        <w:rPr>
          <w:color w:val="000000"/>
          <w:szCs w:val="24"/>
          <w:lang w:eastAsia="lt-LT"/>
        </w:rPr>
        <w:t>netiesioginės (komunikacijos projekto administravimo ir susijusios) išlaidos, neviršijančios Aprašo 11 punkte nustatyto dydžio. Netiesioginės išlaidos apmokamos taikant fiksuotąją normą, vadovaujantis Aprašo nuostatomis.</w:t>
      </w:r>
    </w:p>
    <w:p w14:paraId="136E5258" w14:textId="7777777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23. Netinkamos finansuoti išlaidos:</w:t>
      </w:r>
    </w:p>
    <w:p w14:paraId="0A59BE62" w14:textId="7777777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23.1. nenumatytos komunikacijos projekte, nesusijusios su komunikacijos projektu ir remiama veikla, neatitinkančios Taisyklių 22 punkte nustatytų reikalavimų ir neįvardytos Taisyklių 23 punkte;</w:t>
      </w:r>
    </w:p>
    <w:p w14:paraId="2FE962DC" w14:textId="238254D8"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23.2. padarytos perkant prekes ir paslaugas, komunikacijos projekto vykdytojams nesilaikant Viešųjų pirkimų įstatymo, kai jie yra perkančiosios organizacijos, kitiems –</w:t>
      </w:r>
      <w:r w:rsidR="00AE229B">
        <w:rPr>
          <w:rFonts w:eastAsia="Calibri"/>
          <w:color w:val="000000"/>
          <w:szCs w:val="24"/>
          <w:lang w:eastAsia="lt-LT"/>
        </w:rPr>
        <w:t xml:space="preserve"> </w:t>
      </w:r>
      <w:r w:rsidR="00AE229B" w:rsidRPr="00AE229B">
        <w:rPr>
          <w:rFonts w:eastAsia="Calibri"/>
          <w:color w:val="000000"/>
          <w:szCs w:val="24"/>
          <w:lang w:eastAsia="lt-LT"/>
        </w:rPr>
        <w:t>Projekto vykdytojo, pretenduojančio gauti paramą iš Europos žemės ūkio fondo kaimo plėtrai, prekių, paslaugų ar darbų pirkimo taisykl</w:t>
      </w:r>
      <w:r w:rsidR="00707DFA">
        <w:rPr>
          <w:rFonts w:eastAsia="Calibri"/>
          <w:color w:val="000000"/>
          <w:szCs w:val="24"/>
          <w:lang w:eastAsia="lt-LT"/>
        </w:rPr>
        <w:t>ių</w:t>
      </w:r>
      <w:r w:rsidR="00891C83">
        <w:rPr>
          <w:rFonts w:eastAsia="Calibri"/>
          <w:color w:val="000000"/>
          <w:szCs w:val="24"/>
          <w:lang w:eastAsia="lt-LT"/>
        </w:rPr>
        <w:t xml:space="preserve">, patvirtintų 2023 m. </w:t>
      </w:r>
      <w:r w:rsidR="00D712C7">
        <w:rPr>
          <w:rFonts w:eastAsia="Calibri"/>
          <w:color w:val="000000"/>
          <w:szCs w:val="24"/>
          <w:lang w:eastAsia="lt-LT"/>
        </w:rPr>
        <w:t xml:space="preserve">rugsėjo 29 d. žemės ūkio ministro įsakymu Nr. 3D-637 </w:t>
      </w:r>
      <w:r w:rsidR="00614EFD">
        <w:rPr>
          <w:rFonts w:eastAsia="Calibri"/>
          <w:color w:val="000000"/>
          <w:szCs w:val="24"/>
          <w:lang w:eastAsia="lt-LT"/>
        </w:rPr>
        <w:t>„Dėl projekto vykdytojo, pretenduojančio gauti paramą iš Europos žemės ūkio fondo kaimo plėtrai</w:t>
      </w:r>
      <w:r w:rsidR="00EB0FDB">
        <w:rPr>
          <w:rFonts w:eastAsia="Calibri"/>
          <w:color w:val="000000"/>
          <w:szCs w:val="24"/>
          <w:lang w:eastAsia="lt-LT"/>
        </w:rPr>
        <w:t>, prekių, paslaugų ar darbų pirkimo taisyklių patv</w:t>
      </w:r>
      <w:r w:rsidR="00EC51A3">
        <w:rPr>
          <w:rFonts w:eastAsia="Calibri"/>
          <w:color w:val="000000"/>
          <w:szCs w:val="24"/>
          <w:lang w:eastAsia="lt-LT"/>
        </w:rPr>
        <w:t>irtinimo</w:t>
      </w:r>
      <w:r w:rsidR="006A5E78">
        <w:rPr>
          <w:rFonts w:eastAsia="Calibri"/>
          <w:color w:val="000000"/>
          <w:szCs w:val="24"/>
          <w:lang w:eastAsia="lt-LT"/>
        </w:rPr>
        <w:t>“</w:t>
      </w:r>
      <w:r w:rsidR="00B70A41">
        <w:rPr>
          <w:rFonts w:eastAsia="Calibri"/>
          <w:color w:val="000000"/>
          <w:szCs w:val="24"/>
          <w:lang w:eastAsia="lt-LT"/>
        </w:rPr>
        <w:t>,</w:t>
      </w:r>
      <w:r w:rsidR="00707DFA">
        <w:rPr>
          <w:rFonts w:eastAsia="Calibri"/>
          <w:color w:val="000000"/>
          <w:szCs w:val="24"/>
          <w:lang w:eastAsia="lt-LT"/>
        </w:rPr>
        <w:t xml:space="preserve"> </w:t>
      </w:r>
      <w:r w:rsidRPr="006E164C">
        <w:rPr>
          <w:rFonts w:eastAsia="Calibri"/>
          <w:color w:val="000000"/>
          <w:szCs w:val="24"/>
          <w:lang w:eastAsia="lt-LT"/>
        </w:rPr>
        <w:t>ar šių įgyvendinimo taisyklių nustatytos tvarkos;</w:t>
      </w:r>
    </w:p>
    <w:p w14:paraId="278260AC" w14:textId="7777777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23.3. paraiškos parengimo išlaidos yra netinkamos finansuoti.</w:t>
      </w:r>
    </w:p>
    <w:p w14:paraId="4FC37CA7" w14:textId="7777777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24. PVM finansavimas apibrėžtas Administravimo taisyklėse.</w:t>
      </w:r>
    </w:p>
    <w:p w14:paraId="1991E82A" w14:textId="77777777" w:rsidR="00580CE6" w:rsidRPr="006E164C" w:rsidRDefault="009B4E0E" w:rsidP="00BC022A">
      <w:pPr>
        <w:tabs>
          <w:tab w:val="left" w:pos="567"/>
        </w:tabs>
        <w:ind w:firstLine="720"/>
        <w:jc w:val="both"/>
        <w:rPr>
          <w:rFonts w:eastAsia="Calibri"/>
          <w:color w:val="000000"/>
          <w:szCs w:val="24"/>
          <w:lang w:eastAsia="lt-LT"/>
        </w:rPr>
      </w:pPr>
      <w:r w:rsidRPr="006E164C">
        <w:rPr>
          <w:rFonts w:eastAsia="Calibri"/>
          <w:color w:val="000000"/>
          <w:szCs w:val="24"/>
          <w:lang w:eastAsia="lt-LT"/>
        </w:rPr>
        <w:t>25. Pateikus paraišką, draudžiama įtraukti naujų išlaidų ar esamas išlaidas keisti kitomis.</w:t>
      </w:r>
    </w:p>
    <w:p w14:paraId="0D845067" w14:textId="77777777" w:rsidR="00580CE6" w:rsidRDefault="00580CE6">
      <w:pPr>
        <w:overflowPunct w:val="0"/>
        <w:ind w:firstLine="709"/>
        <w:jc w:val="center"/>
        <w:textAlignment w:val="baseline"/>
        <w:rPr>
          <w:color w:val="000000"/>
        </w:rPr>
      </w:pPr>
    </w:p>
    <w:p w14:paraId="280D3B4A" w14:textId="77777777" w:rsidR="00580CE6" w:rsidRDefault="009B4E0E">
      <w:pPr>
        <w:tabs>
          <w:tab w:val="left" w:pos="567"/>
        </w:tabs>
        <w:overflowPunct w:val="0"/>
        <w:jc w:val="center"/>
        <w:textAlignment w:val="baseline"/>
        <w:rPr>
          <w:color w:val="000000"/>
        </w:rPr>
      </w:pPr>
      <w:r>
        <w:rPr>
          <w:b/>
          <w:bCs/>
          <w:color w:val="000000"/>
        </w:rPr>
        <w:t>X SKYRIUS</w:t>
      </w:r>
    </w:p>
    <w:p w14:paraId="1EA83E62" w14:textId="77777777" w:rsidR="00580CE6" w:rsidRDefault="009B4E0E">
      <w:pPr>
        <w:overflowPunct w:val="0"/>
        <w:jc w:val="center"/>
        <w:textAlignment w:val="baseline"/>
        <w:rPr>
          <w:color w:val="000000"/>
        </w:rPr>
      </w:pPr>
      <w:r w:rsidRPr="00344A8C">
        <w:rPr>
          <w:b/>
          <w:bCs/>
          <w:color w:val="000000"/>
        </w:rPr>
        <w:t>PARAIŠKŲ TEIKIMO TVARKA</w:t>
      </w:r>
    </w:p>
    <w:p w14:paraId="376DE76E" w14:textId="77777777" w:rsidR="00580CE6" w:rsidRDefault="00580CE6">
      <w:pPr>
        <w:tabs>
          <w:tab w:val="left" w:pos="567"/>
        </w:tabs>
        <w:overflowPunct w:val="0"/>
        <w:ind w:firstLine="709"/>
        <w:jc w:val="center"/>
        <w:textAlignment w:val="baseline"/>
        <w:rPr>
          <w:color w:val="000000"/>
        </w:rPr>
      </w:pPr>
    </w:p>
    <w:p w14:paraId="0E5438C9" w14:textId="77777777" w:rsidR="00580CE6" w:rsidRDefault="009B4E0E" w:rsidP="003905A2">
      <w:pPr>
        <w:tabs>
          <w:tab w:val="left" w:pos="567"/>
        </w:tabs>
        <w:overflowPunct w:val="0"/>
        <w:ind w:firstLine="720"/>
        <w:jc w:val="both"/>
        <w:textAlignment w:val="baseline"/>
        <w:rPr>
          <w:color w:val="000000"/>
        </w:rPr>
      </w:pPr>
      <w:r>
        <w:rPr>
          <w:color w:val="000000"/>
        </w:rPr>
        <w:t>26. Paramos paraiškos forma nustatyta Taisyklių 1 priede.</w:t>
      </w:r>
    </w:p>
    <w:p w14:paraId="501337FB" w14:textId="4A6947FB" w:rsidR="00580CE6" w:rsidRDefault="009B4E0E" w:rsidP="003905A2">
      <w:pPr>
        <w:overflowPunct w:val="0"/>
        <w:ind w:firstLine="720"/>
        <w:jc w:val="both"/>
        <w:textAlignment w:val="baseline"/>
        <w:rPr>
          <w:color w:val="000000"/>
        </w:rPr>
      </w:pPr>
      <w:r>
        <w:rPr>
          <w:color w:val="000000"/>
          <w:szCs w:val="24"/>
        </w:rPr>
        <w:t xml:space="preserve">27. </w:t>
      </w:r>
      <w:r w:rsidR="008F3A31">
        <w:rPr>
          <w:color w:val="000000"/>
          <w:szCs w:val="24"/>
        </w:rPr>
        <w:t>Par</w:t>
      </w:r>
      <w:r w:rsidR="00F23C8D">
        <w:rPr>
          <w:color w:val="000000"/>
          <w:szCs w:val="24"/>
        </w:rPr>
        <w:t xml:space="preserve">aiška ir prašomi dokumentai teikiami </w:t>
      </w:r>
      <w:r w:rsidR="00243602">
        <w:rPr>
          <w:szCs w:val="24"/>
        </w:rPr>
        <w:t xml:space="preserve">užpildžius elektroninę formą asmeniškai ar per įgaliotą asmenį ŽŪMIS portalo interneto prieigoje adresu https://zumis.lt. Paramos paraiška ŽŪMIS portale turi būti pateikta </w:t>
      </w:r>
      <w:r w:rsidR="00243602">
        <w:rPr>
          <w:b/>
          <w:bCs/>
          <w:szCs w:val="24"/>
        </w:rPr>
        <w:t>ne anksčiau kaip kvietimo teikti paramos paraiškas pirmą dieną 00.00.00 val. ir</w:t>
      </w:r>
      <w:r w:rsidR="00243602">
        <w:rPr>
          <w:szCs w:val="24"/>
        </w:rPr>
        <w:t xml:space="preserve"> ne vėliau kaip iki kvietimo teikti paramos paraiškas paskutinės dienos </w:t>
      </w:r>
      <w:r w:rsidR="00243602">
        <w:rPr>
          <w:b/>
          <w:bCs/>
          <w:szCs w:val="24"/>
        </w:rPr>
        <w:t>23.59.59 val.</w:t>
      </w:r>
      <w:r w:rsidR="00243602">
        <w:rPr>
          <w:szCs w:val="24"/>
        </w:rPr>
        <w:t xml:space="preserve"> Kai paramos paraišką teikia įgaliotas asmuo, pareiškėjo suteiktas ir patvirtintas parašu (juridinio asmens atveju, vadovo parašu patvirtintas) įgaliojimas (skenuotas PDF formatu) per ŽŪMIS portalą, naudojantis ŽŪMIS pranešimų siuntimo funkcionalumu (ŽŪMIS meniu punktas „Pranešimai“), arba pasirašytas kvalifikuotu el. parašu el. paštu </w:t>
      </w:r>
      <w:proofErr w:type="spellStart"/>
      <w:r w:rsidR="00243602">
        <w:rPr>
          <w:szCs w:val="24"/>
        </w:rPr>
        <w:t>paraiskos@nma.lt</w:t>
      </w:r>
      <w:proofErr w:type="spellEnd"/>
      <w:r w:rsidR="00243602">
        <w:rPr>
          <w:szCs w:val="24"/>
        </w:rPr>
        <w:t xml:space="preserve"> turi būti pateiktas </w:t>
      </w:r>
      <w:r w:rsidR="007F25B8">
        <w:rPr>
          <w:szCs w:val="24"/>
        </w:rPr>
        <w:t>A</w:t>
      </w:r>
      <w:r w:rsidR="00243602">
        <w:rPr>
          <w:szCs w:val="24"/>
        </w:rPr>
        <w:t xml:space="preserve">gentūrai likus ne mažiau nei 3 (trims) darbo dienoms iki paramos paraiškų pateikimo termino pabaigos. Paramos paraiška gali būti teikiama gavus iš </w:t>
      </w:r>
      <w:r w:rsidR="007F25B8">
        <w:rPr>
          <w:szCs w:val="24"/>
        </w:rPr>
        <w:t>A</w:t>
      </w:r>
      <w:r w:rsidR="00243602">
        <w:rPr>
          <w:szCs w:val="24"/>
        </w:rPr>
        <w:t>gentūros informaciją, kad įgaliojime nurodytam asmeniui suteikta atstovavimo teisė. Prie elektroninės paramos paraiškos užpildytos formos pridedami dokumentai turi būti elektroninės formos (</w:t>
      </w:r>
      <w:r w:rsidR="00243602">
        <w:rPr>
          <w:color w:val="000000"/>
          <w:szCs w:val="24"/>
        </w:rPr>
        <w:t>DOC, DOCX, XLS, XLSX,</w:t>
      </w:r>
      <w:r w:rsidR="00243602">
        <w:rPr>
          <w:szCs w:val="24"/>
        </w:rPr>
        <w:t xml:space="preserve"> PDF, SHAPE formatu). Elektroninės paramos paraiškos formos vaizdinis laukų išdėstymas gali skirtis nuo spausdintinės dokumento versijos, tačiau turinys turi atitikti žemės ūkio ministro tvirtinamą formą. Neužpildžius elektroninės formos ŽŪMIS portale, o paramos paraišką pateikus nuskenuotą, naudojantis ŽŪMIS portalu, paramos paraiška nepriimama</w:t>
      </w:r>
      <w:r w:rsidR="00B70A41">
        <w:rPr>
          <w:szCs w:val="24"/>
        </w:rPr>
        <w:t>.</w:t>
      </w:r>
      <w:r>
        <w:rPr>
          <w:color w:val="000000"/>
        </w:rPr>
        <w:t xml:space="preserve"> </w:t>
      </w:r>
    </w:p>
    <w:p w14:paraId="0C578489" w14:textId="27C9865B" w:rsidR="00580CE6" w:rsidRDefault="009B4E0E" w:rsidP="003905A2">
      <w:pPr>
        <w:overflowPunct w:val="0"/>
        <w:ind w:firstLine="720"/>
        <w:jc w:val="both"/>
        <w:textAlignment w:val="baseline"/>
        <w:rPr>
          <w:color w:val="000000"/>
        </w:rPr>
      </w:pPr>
      <w:r>
        <w:rPr>
          <w:color w:val="000000"/>
        </w:rPr>
        <w:t xml:space="preserve">28. </w:t>
      </w:r>
      <w:r w:rsidR="00143B93">
        <w:rPr>
          <w:color w:val="000000"/>
        </w:rPr>
        <w:t>E</w:t>
      </w:r>
      <w:r>
        <w:rPr>
          <w:color w:val="000000"/>
        </w:rPr>
        <w:t xml:space="preserve">kstremaliosios situacijos metu tik tuo atveju, jei pareiškėjas neturi galimybės paraiškos bei prašomų dokumentų pasirašyti kvalifikuotu elektroniniu parašu, paramos paraiška ir prašomi dokumentai gali būti pateikti el. paštu </w:t>
      </w:r>
      <w:proofErr w:type="spellStart"/>
      <w:r>
        <w:rPr>
          <w:color w:val="000000"/>
          <w:u w:val="single"/>
        </w:rPr>
        <w:t>dokumentai@nma.lt</w:t>
      </w:r>
      <w:proofErr w:type="spellEnd"/>
      <w:r>
        <w:rPr>
          <w:color w:val="000000"/>
        </w:rPr>
        <w:t xml:space="preserve"> Administravimo taisyklėse nustatyta tvarka.</w:t>
      </w:r>
    </w:p>
    <w:p w14:paraId="148421E9" w14:textId="77777777" w:rsidR="00580CE6" w:rsidRDefault="009B4E0E" w:rsidP="003905A2">
      <w:pPr>
        <w:tabs>
          <w:tab w:val="left" w:pos="567"/>
        </w:tabs>
        <w:overflowPunct w:val="0"/>
        <w:ind w:firstLine="720"/>
        <w:jc w:val="both"/>
        <w:textAlignment w:val="baseline"/>
        <w:rPr>
          <w:b/>
          <w:bCs/>
          <w:caps/>
          <w:color w:val="000000"/>
        </w:rPr>
      </w:pPr>
      <w:r>
        <w:rPr>
          <w:color w:val="000000"/>
        </w:rPr>
        <w:t>29. Paramos paraiškos pildomos, teikiamos, registruojamos ir vertinamos Administravimo taisyklėse nustatyta tvarka.</w:t>
      </w:r>
    </w:p>
    <w:p w14:paraId="2C15AC95" w14:textId="77777777" w:rsidR="00580CE6" w:rsidRDefault="00580CE6">
      <w:pPr>
        <w:tabs>
          <w:tab w:val="left" w:pos="567"/>
        </w:tabs>
        <w:overflowPunct w:val="0"/>
        <w:jc w:val="center"/>
        <w:textAlignment w:val="baseline"/>
        <w:rPr>
          <w:b/>
          <w:bCs/>
          <w:caps/>
          <w:color w:val="000000"/>
        </w:rPr>
      </w:pPr>
    </w:p>
    <w:p w14:paraId="48347010" w14:textId="77777777" w:rsidR="00B70A41" w:rsidRDefault="00B70A41">
      <w:pPr>
        <w:tabs>
          <w:tab w:val="left" w:pos="567"/>
        </w:tabs>
        <w:overflowPunct w:val="0"/>
        <w:jc w:val="center"/>
        <w:textAlignment w:val="baseline"/>
        <w:rPr>
          <w:b/>
          <w:bCs/>
          <w:color w:val="000000"/>
        </w:rPr>
      </w:pPr>
    </w:p>
    <w:p w14:paraId="7C4A80C4" w14:textId="77777777" w:rsidR="00B70A41" w:rsidRDefault="00B70A41">
      <w:pPr>
        <w:tabs>
          <w:tab w:val="left" w:pos="567"/>
        </w:tabs>
        <w:overflowPunct w:val="0"/>
        <w:jc w:val="center"/>
        <w:textAlignment w:val="baseline"/>
        <w:rPr>
          <w:b/>
          <w:bCs/>
          <w:color w:val="000000"/>
        </w:rPr>
      </w:pPr>
    </w:p>
    <w:p w14:paraId="4451EFF6" w14:textId="77777777" w:rsidR="00B70A41" w:rsidRDefault="00B70A41">
      <w:pPr>
        <w:tabs>
          <w:tab w:val="left" w:pos="567"/>
        </w:tabs>
        <w:overflowPunct w:val="0"/>
        <w:jc w:val="center"/>
        <w:textAlignment w:val="baseline"/>
        <w:rPr>
          <w:b/>
          <w:bCs/>
          <w:color w:val="000000"/>
        </w:rPr>
      </w:pPr>
    </w:p>
    <w:p w14:paraId="568A87CD" w14:textId="37C965C4" w:rsidR="00580CE6" w:rsidRDefault="009B4E0E">
      <w:pPr>
        <w:tabs>
          <w:tab w:val="left" w:pos="567"/>
        </w:tabs>
        <w:overflowPunct w:val="0"/>
        <w:jc w:val="center"/>
        <w:textAlignment w:val="baseline"/>
        <w:rPr>
          <w:color w:val="000000"/>
        </w:rPr>
      </w:pPr>
      <w:r>
        <w:rPr>
          <w:b/>
          <w:bCs/>
          <w:color w:val="000000"/>
        </w:rPr>
        <w:t>XI SKYRIUS</w:t>
      </w:r>
    </w:p>
    <w:p w14:paraId="1B889BBE" w14:textId="4E09B50F" w:rsidR="00580CE6" w:rsidRDefault="009B4E0E">
      <w:pPr>
        <w:tabs>
          <w:tab w:val="left" w:pos="567"/>
        </w:tabs>
        <w:overflowPunct w:val="0"/>
        <w:jc w:val="center"/>
        <w:textAlignment w:val="baseline"/>
        <w:rPr>
          <w:color w:val="000000"/>
        </w:rPr>
      </w:pPr>
      <w:r>
        <w:rPr>
          <w:b/>
          <w:bCs/>
          <w:color w:val="000000"/>
        </w:rPr>
        <w:t>KOMUNIKAC</w:t>
      </w:r>
      <w:r w:rsidR="004C6883">
        <w:rPr>
          <w:b/>
          <w:bCs/>
          <w:color w:val="000000"/>
        </w:rPr>
        <w:t>I</w:t>
      </w:r>
      <w:r>
        <w:rPr>
          <w:b/>
          <w:bCs/>
          <w:color w:val="000000"/>
        </w:rPr>
        <w:t>JOS PROJEKTŲ ATRANKOS KRITERIJAI</w:t>
      </w:r>
    </w:p>
    <w:p w14:paraId="62CB7A73" w14:textId="77777777" w:rsidR="00580CE6" w:rsidRDefault="00580CE6">
      <w:pPr>
        <w:tabs>
          <w:tab w:val="left" w:pos="567"/>
        </w:tabs>
        <w:overflowPunct w:val="0"/>
        <w:jc w:val="center"/>
        <w:textAlignment w:val="baseline"/>
        <w:rPr>
          <w:color w:val="000000"/>
        </w:rPr>
      </w:pPr>
    </w:p>
    <w:p w14:paraId="332570FC" w14:textId="77777777" w:rsidR="00580CE6" w:rsidRPr="00A62C08" w:rsidRDefault="5BAC969A" w:rsidP="003905A2">
      <w:pPr>
        <w:tabs>
          <w:tab w:val="left" w:pos="567"/>
        </w:tabs>
        <w:overflowPunct w:val="0"/>
        <w:ind w:firstLine="720"/>
        <w:jc w:val="both"/>
        <w:textAlignment w:val="baseline"/>
        <w:rPr>
          <w:color w:val="000000"/>
        </w:rPr>
      </w:pPr>
      <w:r w:rsidRPr="45802C3C">
        <w:rPr>
          <w:color w:val="000000" w:themeColor="text1"/>
        </w:rPr>
        <w:t>30. Komunikacijos projektų atranka atliekama Administravimo taisyklių nustatyta tvarka.</w:t>
      </w:r>
    </w:p>
    <w:p w14:paraId="3E6C39E8" w14:textId="77777777" w:rsidR="00580CE6" w:rsidRPr="00A62C08" w:rsidRDefault="5BAC969A" w:rsidP="003905A2">
      <w:pPr>
        <w:tabs>
          <w:tab w:val="left" w:pos="567"/>
        </w:tabs>
        <w:overflowPunct w:val="0"/>
        <w:ind w:firstLine="720"/>
        <w:jc w:val="both"/>
        <w:textAlignment w:val="baseline"/>
        <w:rPr>
          <w:color w:val="000000"/>
        </w:rPr>
      </w:pPr>
      <w:r w:rsidRPr="45802C3C">
        <w:rPr>
          <w:color w:val="000000" w:themeColor="text1"/>
        </w:rPr>
        <w:t>31. Už atitiktį Taisyklėse nustatytiems komunikacijos projektų atrankos kriterijams skiriami balai. Didžiausias galimas balų skaičius yra 100 (vienas šimtas).</w:t>
      </w:r>
    </w:p>
    <w:p w14:paraId="58F64243" w14:textId="77777777" w:rsidR="00580CE6" w:rsidRPr="00A62C08" w:rsidRDefault="5BAC969A" w:rsidP="003905A2">
      <w:pPr>
        <w:tabs>
          <w:tab w:val="left" w:pos="567"/>
        </w:tabs>
        <w:overflowPunct w:val="0"/>
        <w:ind w:firstLine="720"/>
        <w:jc w:val="both"/>
        <w:textAlignment w:val="baseline"/>
        <w:rPr>
          <w:color w:val="000000"/>
        </w:rPr>
      </w:pPr>
      <w:r w:rsidRPr="45802C3C">
        <w:rPr>
          <w:color w:val="000000" w:themeColor="text1"/>
        </w:rPr>
        <w:t>32. Komunikacijos projektų atrankos kriterijai:</w:t>
      </w:r>
    </w:p>
    <w:p w14:paraId="7A58DB07" w14:textId="55F45238" w:rsidR="00580CE6" w:rsidRPr="00A62C08" w:rsidRDefault="5BAC969A" w:rsidP="003905A2">
      <w:pPr>
        <w:overflowPunct w:val="0"/>
        <w:ind w:firstLine="720"/>
        <w:jc w:val="both"/>
        <w:textAlignment w:val="baseline"/>
        <w:rPr>
          <w:color w:val="000000"/>
        </w:rPr>
      </w:pPr>
      <w:r w:rsidRPr="45802C3C">
        <w:rPr>
          <w:color w:val="000000" w:themeColor="text1"/>
        </w:rPr>
        <w:t>32.1. komunikacijos projektas bus įgyvendinamas:</w:t>
      </w:r>
    </w:p>
    <w:p w14:paraId="3DD7A1D1" w14:textId="77777777" w:rsidR="00580CE6" w:rsidRPr="00A62C08" w:rsidRDefault="5BAC969A" w:rsidP="003905A2">
      <w:pPr>
        <w:overflowPunct w:val="0"/>
        <w:ind w:firstLine="720"/>
        <w:jc w:val="both"/>
        <w:textAlignment w:val="baseline"/>
        <w:rPr>
          <w:color w:val="000000"/>
        </w:rPr>
      </w:pPr>
      <w:r w:rsidRPr="45802C3C">
        <w:rPr>
          <w:color w:val="000000" w:themeColor="text1"/>
        </w:rPr>
        <w:t>32.1.1. daugiau nei 5 Lietuvos apskrityse – suteikiama 20 balų;</w:t>
      </w:r>
    </w:p>
    <w:p w14:paraId="14679596" w14:textId="77777777" w:rsidR="00580CE6" w:rsidRPr="00A62C08" w:rsidRDefault="5BAC969A" w:rsidP="003905A2">
      <w:pPr>
        <w:overflowPunct w:val="0"/>
        <w:ind w:firstLine="720"/>
        <w:jc w:val="both"/>
        <w:textAlignment w:val="baseline"/>
        <w:rPr>
          <w:color w:val="000000"/>
        </w:rPr>
      </w:pPr>
      <w:r w:rsidRPr="45802C3C">
        <w:rPr>
          <w:color w:val="000000" w:themeColor="text1"/>
        </w:rPr>
        <w:t>32.1.2. nuo 3 iki 5 Lietuvos apskričių (įskaitytinai) – suteikiama 15 balų;</w:t>
      </w:r>
    </w:p>
    <w:p w14:paraId="64E259FB" w14:textId="23FFA7C7" w:rsidR="00580CE6" w:rsidRPr="00A62C08" w:rsidRDefault="5BAC969A" w:rsidP="003905A2">
      <w:pPr>
        <w:overflowPunct w:val="0"/>
        <w:ind w:firstLine="720"/>
        <w:jc w:val="both"/>
        <w:textAlignment w:val="baseline"/>
        <w:rPr>
          <w:color w:val="000000"/>
        </w:rPr>
      </w:pPr>
      <w:r w:rsidRPr="5C82BC8F">
        <w:rPr>
          <w:color w:val="000000" w:themeColor="text1"/>
        </w:rPr>
        <w:t>32.1.3. 2 Lietuvos apskri</w:t>
      </w:r>
      <w:r w:rsidR="625B1AA8" w:rsidRPr="5C82BC8F">
        <w:rPr>
          <w:color w:val="000000" w:themeColor="text1"/>
        </w:rPr>
        <w:t>tyse</w:t>
      </w:r>
      <w:r w:rsidRPr="5C82BC8F">
        <w:rPr>
          <w:color w:val="000000" w:themeColor="text1"/>
        </w:rPr>
        <w:t xml:space="preserve">  – suteikiama 10 balų.</w:t>
      </w:r>
    </w:p>
    <w:p w14:paraId="35487385" w14:textId="17AB02AB" w:rsidR="00580CE6" w:rsidRPr="009200D4" w:rsidRDefault="5BAC969A" w:rsidP="003905A2">
      <w:pPr>
        <w:tabs>
          <w:tab w:val="left" w:pos="317"/>
        </w:tabs>
        <w:overflowPunct w:val="0"/>
        <w:ind w:firstLine="720"/>
        <w:jc w:val="both"/>
        <w:textAlignment w:val="baseline"/>
        <w:rPr>
          <w:color w:val="000000"/>
        </w:rPr>
      </w:pPr>
      <w:r w:rsidRPr="009200D4">
        <w:rPr>
          <w:color w:val="000000" w:themeColor="text1"/>
        </w:rPr>
        <w:t>32.</w:t>
      </w:r>
      <w:r w:rsidR="3377063B" w:rsidRPr="009200D4">
        <w:rPr>
          <w:color w:val="000000" w:themeColor="text1"/>
        </w:rPr>
        <w:t>2</w:t>
      </w:r>
      <w:r w:rsidRPr="009200D4">
        <w:rPr>
          <w:color w:val="000000" w:themeColor="text1"/>
        </w:rPr>
        <w:t xml:space="preserve">. komunikacijos projektas prisideda prie </w:t>
      </w:r>
      <w:r w:rsidR="1B2A96D0" w:rsidRPr="009200D4">
        <w:rPr>
          <w:color w:val="000000" w:themeColor="text1"/>
        </w:rPr>
        <w:t>SP žinomumo</w:t>
      </w:r>
      <w:r w:rsidR="0B5F00FD" w:rsidRPr="009200D4">
        <w:rPr>
          <w:color w:val="000000" w:themeColor="text1"/>
        </w:rPr>
        <w:t xml:space="preserve"> </w:t>
      </w:r>
      <w:r w:rsidR="1B2A96D0" w:rsidRPr="009200D4">
        <w:rPr>
          <w:color w:val="000000" w:themeColor="text1"/>
        </w:rPr>
        <w:t>didinimo</w:t>
      </w:r>
      <w:r w:rsidR="4B5C5A6C" w:rsidRPr="009200D4">
        <w:rPr>
          <w:color w:val="000000" w:themeColor="text1"/>
        </w:rPr>
        <w:t xml:space="preserve"> bei SP įgyvendinimo kokybės gerinimo</w:t>
      </w:r>
      <w:r w:rsidRPr="009200D4">
        <w:rPr>
          <w:color w:val="000000" w:themeColor="text1"/>
        </w:rPr>
        <w:t>. Per visą komunikacijos projekto įgyvendinimo laikotarpį renginiuose</w:t>
      </w:r>
      <w:r w:rsidR="57EF0A35" w:rsidRPr="009200D4">
        <w:rPr>
          <w:color w:val="000000" w:themeColor="text1"/>
        </w:rPr>
        <w:t xml:space="preserve"> </w:t>
      </w:r>
      <w:r w:rsidR="1C94F028" w:rsidRPr="009200D4">
        <w:rPr>
          <w:color w:val="000000" w:themeColor="text1"/>
        </w:rPr>
        <w:t>ir</w:t>
      </w:r>
      <w:r w:rsidR="00B70A41">
        <w:rPr>
          <w:color w:val="000000" w:themeColor="text1"/>
        </w:rPr>
        <w:t xml:space="preserve"> (</w:t>
      </w:r>
      <w:r w:rsidR="009B4E0E" w:rsidRPr="009200D4">
        <w:rPr>
          <w:color w:val="000000" w:themeColor="text1"/>
        </w:rPr>
        <w:t>arba</w:t>
      </w:r>
      <w:r w:rsidR="00B70A41">
        <w:rPr>
          <w:color w:val="000000" w:themeColor="text1"/>
        </w:rPr>
        <w:t>)</w:t>
      </w:r>
      <w:r w:rsidR="57EF0A35" w:rsidRPr="009200D4">
        <w:rPr>
          <w:color w:val="000000" w:themeColor="text1"/>
        </w:rPr>
        <w:t xml:space="preserve"> mokymuose</w:t>
      </w:r>
      <w:r w:rsidRPr="009200D4">
        <w:rPr>
          <w:color w:val="000000" w:themeColor="text1"/>
        </w:rPr>
        <w:t xml:space="preserve"> dalyvauja:</w:t>
      </w:r>
    </w:p>
    <w:p w14:paraId="37849440" w14:textId="1A44F227" w:rsidR="00580CE6" w:rsidRPr="009200D4" w:rsidRDefault="5BAC969A" w:rsidP="003905A2">
      <w:pPr>
        <w:tabs>
          <w:tab w:val="left" w:pos="317"/>
        </w:tabs>
        <w:overflowPunct w:val="0"/>
        <w:ind w:firstLine="720"/>
        <w:jc w:val="both"/>
        <w:textAlignment w:val="baseline"/>
        <w:rPr>
          <w:color w:val="000000"/>
        </w:rPr>
      </w:pPr>
      <w:r w:rsidRPr="009200D4">
        <w:rPr>
          <w:color w:val="000000" w:themeColor="text1"/>
        </w:rPr>
        <w:t>32.</w:t>
      </w:r>
      <w:r w:rsidR="3377063B" w:rsidRPr="009200D4">
        <w:rPr>
          <w:color w:val="000000" w:themeColor="text1"/>
        </w:rPr>
        <w:t>2</w:t>
      </w:r>
      <w:r w:rsidRPr="009200D4">
        <w:rPr>
          <w:color w:val="000000" w:themeColor="text1"/>
        </w:rPr>
        <w:t>.1. </w:t>
      </w:r>
      <w:r w:rsidR="52B9E433" w:rsidRPr="009200D4">
        <w:rPr>
          <w:color w:val="000000" w:themeColor="text1"/>
        </w:rPr>
        <w:t>daugiau</w:t>
      </w:r>
      <w:r w:rsidRPr="009200D4">
        <w:rPr>
          <w:color w:val="000000" w:themeColor="text1"/>
        </w:rPr>
        <w:t xml:space="preserve"> </w:t>
      </w:r>
      <w:r w:rsidR="51879713" w:rsidRPr="009200D4">
        <w:rPr>
          <w:color w:val="000000" w:themeColor="text1"/>
        </w:rPr>
        <w:t xml:space="preserve">nei </w:t>
      </w:r>
      <w:r w:rsidR="2282FBDF" w:rsidRPr="009200D4">
        <w:rPr>
          <w:color w:val="000000" w:themeColor="text1"/>
        </w:rPr>
        <w:t>20</w:t>
      </w:r>
      <w:r w:rsidR="51879713" w:rsidRPr="009200D4">
        <w:rPr>
          <w:color w:val="000000" w:themeColor="text1"/>
        </w:rPr>
        <w:t xml:space="preserve">0 </w:t>
      </w:r>
      <w:r w:rsidRPr="009200D4">
        <w:rPr>
          <w:color w:val="000000" w:themeColor="text1"/>
        </w:rPr>
        <w:t xml:space="preserve">asmenų – </w:t>
      </w:r>
      <w:r w:rsidR="00EB11C6">
        <w:rPr>
          <w:color w:val="000000" w:themeColor="text1"/>
        </w:rPr>
        <w:t xml:space="preserve">suteikiama </w:t>
      </w:r>
      <w:r w:rsidRPr="009200D4">
        <w:rPr>
          <w:color w:val="000000" w:themeColor="text1"/>
        </w:rPr>
        <w:t>25 balai;</w:t>
      </w:r>
    </w:p>
    <w:p w14:paraId="74383A68" w14:textId="5713AD73" w:rsidR="00580CE6" w:rsidRPr="009200D4" w:rsidRDefault="5BAC969A" w:rsidP="003905A2">
      <w:pPr>
        <w:tabs>
          <w:tab w:val="left" w:pos="317"/>
        </w:tabs>
        <w:overflowPunct w:val="0"/>
        <w:ind w:firstLine="720"/>
        <w:jc w:val="both"/>
        <w:textAlignment w:val="baseline"/>
        <w:rPr>
          <w:color w:val="000000"/>
        </w:rPr>
      </w:pPr>
      <w:r w:rsidRPr="009200D4">
        <w:rPr>
          <w:color w:val="000000" w:themeColor="text1"/>
        </w:rPr>
        <w:t>32.</w:t>
      </w:r>
      <w:r w:rsidR="3377063B" w:rsidRPr="009200D4">
        <w:rPr>
          <w:color w:val="000000" w:themeColor="text1"/>
        </w:rPr>
        <w:t>2</w:t>
      </w:r>
      <w:r w:rsidRPr="009200D4">
        <w:rPr>
          <w:color w:val="000000" w:themeColor="text1"/>
        </w:rPr>
        <w:t>.2. </w:t>
      </w:r>
      <w:r w:rsidR="4BBF4CC8" w:rsidRPr="009200D4">
        <w:rPr>
          <w:color w:val="000000" w:themeColor="text1"/>
        </w:rPr>
        <w:t xml:space="preserve">nuo </w:t>
      </w:r>
      <w:r w:rsidR="00C6550C" w:rsidRPr="009200D4">
        <w:rPr>
          <w:color w:val="000000" w:themeColor="text1"/>
        </w:rPr>
        <w:t>1</w:t>
      </w:r>
      <w:r w:rsidR="51012CE1" w:rsidRPr="009200D4">
        <w:rPr>
          <w:color w:val="000000" w:themeColor="text1"/>
        </w:rPr>
        <w:t>5</w:t>
      </w:r>
      <w:r w:rsidR="00C6550C" w:rsidRPr="009200D4">
        <w:rPr>
          <w:color w:val="000000" w:themeColor="text1"/>
        </w:rPr>
        <w:t>1</w:t>
      </w:r>
      <w:r w:rsidR="4BBF4CC8" w:rsidRPr="009200D4">
        <w:rPr>
          <w:color w:val="000000" w:themeColor="text1"/>
        </w:rPr>
        <w:t xml:space="preserve"> iki </w:t>
      </w:r>
      <w:r w:rsidR="478A1B5C" w:rsidRPr="009200D4">
        <w:rPr>
          <w:color w:val="000000" w:themeColor="text1"/>
        </w:rPr>
        <w:t>20</w:t>
      </w:r>
      <w:r w:rsidR="4BBF4CC8" w:rsidRPr="009200D4">
        <w:rPr>
          <w:color w:val="000000" w:themeColor="text1"/>
        </w:rPr>
        <w:t>0 asmenų</w:t>
      </w:r>
      <w:r w:rsidR="12482551" w:rsidRPr="009200D4">
        <w:rPr>
          <w:color w:val="000000" w:themeColor="text1"/>
        </w:rPr>
        <w:t xml:space="preserve"> (įskaitytinai)</w:t>
      </w:r>
      <w:r w:rsidR="4BBF4CC8" w:rsidRPr="009200D4">
        <w:rPr>
          <w:color w:val="000000" w:themeColor="text1"/>
        </w:rPr>
        <w:t xml:space="preserve"> </w:t>
      </w:r>
      <w:r w:rsidR="00EB11C6" w:rsidRPr="009200D4">
        <w:rPr>
          <w:color w:val="000000" w:themeColor="text1"/>
        </w:rPr>
        <w:t xml:space="preserve">– </w:t>
      </w:r>
      <w:r w:rsidR="00EB11C6">
        <w:rPr>
          <w:color w:val="000000" w:themeColor="text1"/>
        </w:rPr>
        <w:t>suteikiama</w:t>
      </w:r>
      <w:r w:rsidR="4BBF4CC8" w:rsidRPr="009200D4">
        <w:rPr>
          <w:color w:val="000000" w:themeColor="text1"/>
        </w:rPr>
        <w:t xml:space="preserve"> </w:t>
      </w:r>
      <w:r w:rsidR="3AD2F5F4" w:rsidRPr="009200D4">
        <w:rPr>
          <w:color w:val="000000" w:themeColor="text1"/>
        </w:rPr>
        <w:t>20 balų;</w:t>
      </w:r>
    </w:p>
    <w:p w14:paraId="2C259BD9" w14:textId="6350A119" w:rsidR="00580CE6" w:rsidRPr="009200D4" w:rsidRDefault="5BAC969A" w:rsidP="003905A2">
      <w:pPr>
        <w:tabs>
          <w:tab w:val="left" w:pos="317"/>
        </w:tabs>
        <w:overflowPunct w:val="0"/>
        <w:ind w:firstLine="720"/>
        <w:jc w:val="both"/>
        <w:textAlignment w:val="baseline"/>
        <w:rPr>
          <w:color w:val="000000"/>
        </w:rPr>
      </w:pPr>
      <w:r w:rsidRPr="009200D4">
        <w:rPr>
          <w:color w:val="000000" w:themeColor="text1"/>
        </w:rPr>
        <w:t>32</w:t>
      </w:r>
      <w:r w:rsidR="3377063B" w:rsidRPr="009200D4">
        <w:rPr>
          <w:color w:val="000000" w:themeColor="text1"/>
        </w:rPr>
        <w:t>2</w:t>
      </w:r>
      <w:r w:rsidRPr="009200D4">
        <w:rPr>
          <w:color w:val="000000" w:themeColor="text1"/>
        </w:rPr>
        <w:t>.3. </w:t>
      </w:r>
      <w:r w:rsidR="6D6DB364" w:rsidRPr="009200D4">
        <w:rPr>
          <w:color w:val="000000" w:themeColor="text1"/>
        </w:rPr>
        <w:t xml:space="preserve"> nuo </w:t>
      </w:r>
      <w:r w:rsidR="367E5D7F" w:rsidRPr="009200D4">
        <w:rPr>
          <w:color w:val="000000" w:themeColor="text1"/>
        </w:rPr>
        <w:t>10</w:t>
      </w:r>
      <w:r w:rsidR="6D6DB364" w:rsidRPr="009200D4">
        <w:rPr>
          <w:color w:val="000000" w:themeColor="text1"/>
        </w:rPr>
        <w:t xml:space="preserve">1 iki </w:t>
      </w:r>
      <w:r w:rsidR="00C6550C" w:rsidRPr="009200D4">
        <w:rPr>
          <w:color w:val="000000" w:themeColor="text1"/>
        </w:rPr>
        <w:t>1</w:t>
      </w:r>
      <w:r w:rsidR="476070BE" w:rsidRPr="009200D4">
        <w:rPr>
          <w:color w:val="000000" w:themeColor="text1"/>
        </w:rPr>
        <w:t>5</w:t>
      </w:r>
      <w:r w:rsidR="00C6550C" w:rsidRPr="009200D4">
        <w:rPr>
          <w:color w:val="000000" w:themeColor="text1"/>
        </w:rPr>
        <w:t>0</w:t>
      </w:r>
      <w:r w:rsidR="6D6DB364" w:rsidRPr="009200D4">
        <w:rPr>
          <w:color w:val="000000" w:themeColor="text1"/>
        </w:rPr>
        <w:t xml:space="preserve"> asmenų (įskaitytinai) </w:t>
      </w:r>
      <w:r w:rsidR="00EB11C6" w:rsidRPr="009200D4">
        <w:rPr>
          <w:color w:val="000000" w:themeColor="text1"/>
        </w:rPr>
        <w:t xml:space="preserve">– </w:t>
      </w:r>
      <w:r w:rsidR="00EB11C6">
        <w:rPr>
          <w:color w:val="000000" w:themeColor="text1"/>
        </w:rPr>
        <w:t>suteikiama</w:t>
      </w:r>
      <w:r w:rsidR="6D6DB364" w:rsidRPr="009200D4">
        <w:rPr>
          <w:color w:val="000000" w:themeColor="text1"/>
        </w:rPr>
        <w:t xml:space="preserve"> </w:t>
      </w:r>
      <w:r w:rsidR="14DD21BD" w:rsidRPr="009200D4">
        <w:rPr>
          <w:color w:val="000000" w:themeColor="text1"/>
        </w:rPr>
        <w:t>15</w:t>
      </w:r>
      <w:r w:rsidR="6D6DB364" w:rsidRPr="009200D4">
        <w:rPr>
          <w:color w:val="000000" w:themeColor="text1"/>
        </w:rPr>
        <w:t xml:space="preserve"> balų;</w:t>
      </w:r>
    </w:p>
    <w:p w14:paraId="39D8953F" w14:textId="7E385BDF" w:rsidR="00580CE6" w:rsidRPr="009200D4" w:rsidRDefault="5BAC969A" w:rsidP="003905A2">
      <w:pPr>
        <w:tabs>
          <w:tab w:val="left" w:pos="317"/>
        </w:tabs>
        <w:overflowPunct w:val="0"/>
        <w:ind w:firstLine="720"/>
        <w:jc w:val="both"/>
        <w:textAlignment w:val="baseline"/>
        <w:rPr>
          <w:color w:val="000000"/>
        </w:rPr>
      </w:pPr>
      <w:r w:rsidRPr="009200D4">
        <w:rPr>
          <w:color w:val="000000" w:themeColor="text1"/>
        </w:rPr>
        <w:t>32.</w:t>
      </w:r>
      <w:r w:rsidR="3377063B" w:rsidRPr="009200D4">
        <w:rPr>
          <w:color w:val="000000" w:themeColor="text1"/>
        </w:rPr>
        <w:t>2</w:t>
      </w:r>
      <w:r w:rsidRPr="009200D4">
        <w:rPr>
          <w:color w:val="000000" w:themeColor="text1"/>
        </w:rPr>
        <w:t>.4. </w:t>
      </w:r>
      <w:r w:rsidR="768ACB16" w:rsidRPr="009200D4">
        <w:rPr>
          <w:color w:val="000000" w:themeColor="text1"/>
        </w:rPr>
        <w:t xml:space="preserve">nuo </w:t>
      </w:r>
      <w:r w:rsidR="7605DDC6" w:rsidRPr="009200D4">
        <w:rPr>
          <w:color w:val="000000" w:themeColor="text1"/>
        </w:rPr>
        <w:t>51</w:t>
      </w:r>
      <w:r w:rsidR="768ACB16" w:rsidRPr="009200D4">
        <w:rPr>
          <w:color w:val="000000" w:themeColor="text1"/>
        </w:rPr>
        <w:t xml:space="preserve"> iki </w:t>
      </w:r>
      <w:r w:rsidR="3DC2454C" w:rsidRPr="009200D4">
        <w:rPr>
          <w:color w:val="000000" w:themeColor="text1"/>
        </w:rPr>
        <w:t>10</w:t>
      </w:r>
      <w:r w:rsidR="768ACB16" w:rsidRPr="009200D4">
        <w:rPr>
          <w:color w:val="000000" w:themeColor="text1"/>
        </w:rPr>
        <w:t xml:space="preserve">0 asmenų (įskaitytinai) </w:t>
      </w:r>
      <w:r w:rsidR="00EB11C6" w:rsidRPr="009200D4">
        <w:rPr>
          <w:color w:val="000000" w:themeColor="text1"/>
        </w:rPr>
        <w:t xml:space="preserve">– </w:t>
      </w:r>
      <w:r w:rsidR="00EB11C6">
        <w:rPr>
          <w:color w:val="000000" w:themeColor="text1"/>
        </w:rPr>
        <w:t>suteikiama</w:t>
      </w:r>
      <w:r w:rsidR="768ACB16" w:rsidRPr="009200D4">
        <w:rPr>
          <w:color w:val="000000" w:themeColor="text1"/>
        </w:rPr>
        <w:t xml:space="preserve"> 1</w:t>
      </w:r>
      <w:r w:rsidR="638BF948" w:rsidRPr="009200D4">
        <w:rPr>
          <w:color w:val="000000" w:themeColor="text1"/>
        </w:rPr>
        <w:t>0</w:t>
      </w:r>
      <w:r w:rsidR="768ACB16" w:rsidRPr="009200D4">
        <w:rPr>
          <w:color w:val="000000" w:themeColor="text1"/>
        </w:rPr>
        <w:t xml:space="preserve"> balų</w:t>
      </w:r>
      <w:r w:rsidR="00B70A41">
        <w:rPr>
          <w:color w:val="000000" w:themeColor="text1"/>
        </w:rPr>
        <w:t>;</w:t>
      </w:r>
    </w:p>
    <w:p w14:paraId="1CE6594D" w14:textId="67C43B23" w:rsidR="72AC1B8D" w:rsidRPr="00C6550C" w:rsidRDefault="768ACB16" w:rsidP="003905A2">
      <w:pPr>
        <w:tabs>
          <w:tab w:val="left" w:pos="317"/>
        </w:tabs>
        <w:ind w:firstLine="720"/>
        <w:jc w:val="both"/>
        <w:rPr>
          <w:color w:val="000000" w:themeColor="text1"/>
        </w:rPr>
      </w:pPr>
      <w:r w:rsidRPr="009200D4">
        <w:rPr>
          <w:color w:val="000000" w:themeColor="text1"/>
        </w:rPr>
        <w:t xml:space="preserve">32.2.5. nuo </w:t>
      </w:r>
      <w:r w:rsidR="5CE9C1E7" w:rsidRPr="009200D4">
        <w:rPr>
          <w:color w:val="000000" w:themeColor="text1"/>
        </w:rPr>
        <w:t>31</w:t>
      </w:r>
      <w:r w:rsidRPr="009200D4">
        <w:rPr>
          <w:color w:val="000000" w:themeColor="text1"/>
        </w:rPr>
        <w:t xml:space="preserve"> iki </w:t>
      </w:r>
      <w:r w:rsidR="77FADEE2" w:rsidRPr="009200D4">
        <w:rPr>
          <w:color w:val="000000" w:themeColor="text1"/>
        </w:rPr>
        <w:t>50</w:t>
      </w:r>
      <w:r w:rsidRPr="009200D4">
        <w:rPr>
          <w:color w:val="000000" w:themeColor="text1"/>
        </w:rPr>
        <w:t xml:space="preserve"> asmenų (įskaitytinai) </w:t>
      </w:r>
      <w:r w:rsidR="00EB11C6" w:rsidRPr="009200D4">
        <w:rPr>
          <w:color w:val="000000" w:themeColor="text1"/>
        </w:rPr>
        <w:t xml:space="preserve">– </w:t>
      </w:r>
      <w:r w:rsidR="00EB11C6">
        <w:rPr>
          <w:color w:val="000000" w:themeColor="text1"/>
        </w:rPr>
        <w:t xml:space="preserve">suteikiama </w:t>
      </w:r>
      <w:r w:rsidR="5EBE9617" w:rsidRPr="009200D4">
        <w:rPr>
          <w:color w:val="000000" w:themeColor="text1"/>
        </w:rPr>
        <w:t>5</w:t>
      </w:r>
      <w:r w:rsidRPr="009200D4">
        <w:rPr>
          <w:color w:val="000000" w:themeColor="text1"/>
        </w:rPr>
        <w:t xml:space="preserve"> bal</w:t>
      </w:r>
      <w:r w:rsidR="5FAC9DBA" w:rsidRPr="009200D4">
        <w:rPr>
          <w:color w:val="000000" w:themeColor="text1"/>
        </w:rPr>
        <w:t>ai</w:t>
      </w:r>
      <w:r w:rsidR="00B70A41">
        <w:rPr>
          <w:color w:val="000000" w:themeColor="text1"/>
        </w:rPr>
        <w:t>;</w:t>
      </w:r>
    </w:p>
    <w:p w14:paraId="44E25B51" w14:textId="5705D252" w:rsidR="00580CE6" w:rsidRPr="00C6550C" w:rsidRDefault="5BAC969A" w:rsidP="003905A2">
      <w:pPr>
        <w:ind w:firstLine="720"/>
        <w:jc w:val="both"/>
        <w:textAlignment w:val="baseline"/>
        <w:rPr>
          <w:rFonts w:ascii="Segoe UI" w:hAnsi="Segoe UI" w:cs="Segoe UI"/>
          <w:color w:val="000000"/>
          <w:sz w:val="18"/>
          <w:szCs w:val="18"/>
          <w:lang w:eastAsia="lt-LT"/>
        </w:rPr>
      </w:pPr>
      <w:r w:rsidRPr="00C6550C">
        <w:rPr>
          <w:color w:val="000000" w:themeColor="text1"/>
          <w:lang w:eastAsia="lt-LT"/>
        </w:rPr>
        <w:t>32.</w:t>
      </w:r>
      <w:r w:rsidR="3377063B" w:rsidRPr="00C6550C">
        <w:rPr>
          <w:color w:val="000000" w:themeColor="text1"/>
          <w:lang w:eastAsia="lt-LT"/>
        </w:rPr>
        <w:t>3</w:t>
      </w:r>
      <w:r w:rsidRPr="00C6550C">
        <w:rPr>
          <w:color w:val="000000" w:themeColor="text1"/>
          <w:lang w:eastAsia="lt-LT"/>
        </w:rPr>
        <w:t>. komunikacijos projektas įgyvendinamas: </w:t>
      </w:r>
    </w:p>
    <w:p w14:paraId="3AD60C91" w14:textId="73A28312" w:rsidR="00580CE6" w:rsidRPr="00C6550C" w:rsidRDefault="5BAC969A" w:rsidP="003905A2">
      <w:pPr>
        <w:tabs>
          <w:tab w:val="left" w:pos="1134"/>
        </w:tabs>
        <w:ind w:firstLine="720"/>
        <w:jc w:val="both"/>
        <w:textAlignment w:val="baseline"/>
        <w:rPr>
          <w:rFonts w:ascii="Segoe UI" w:hAnsi="Segoe UI" w:cs="Segoe UI"/>
          <w:color w:val="000000"/>
          <w:sz w:val="18"/>
          <w:szCs w:val="18"/>
          <w:lang w:eastAsia="lt-LT"/>
        </w:rPr>
      </w:pPr>
      <w:r w:rsidRPr="00C6550C">
        <w:rPr>
          <w:color w:val="000000" w:themeColor="text1"/>
          <w:lang w:eastAsia="lt-LT"/>
        </w:rPr>
        <w:t>32.</w:t>
      </w:r>
      <w:r w:rsidR="3377063B" w:rsidRPr="00C6550C">
        <w:rPr>
          <w:color w:val="000000" w:themeColor="text1"/>
          <w:lang w:eastAsia="lt-LT"/>
        </w:rPr>
        <w:t>3</w:t>
      </w:r>
      <w:r w:rsidRPr="00C6550C">
        <w:rPr>
          <w:color w:val="000000" w:themeColor="text1"/>
          <w:lang w:eastAsia="lt-LT"/>
        </w:rPr>
        <w:t xml:space="preserve">.1. </w:t>
      </w:r>
      <w:r w:rsidR="002A0D13">
        <w:rPr>
          <w:color w:val="000000" w:themeColor="text1"/>
          <w:lang w:eastAsia="lt-LT"/>
        </w:rPr>
        <w:t xml:space="preserve">pareiškėjo, kuris </w:t>
      </w:r>
      <w:r w:rsidR="00446AEB">
        <w:rPr>
          <w:color w:val="000000" w:themeColor="text1"/>
          <w:lang w:eastAsia="lt-LT"/>
        </w:rPr>
        <w:t xml:space="preserve">yra </w:t>
      </w:r>
      <w:r w:rsidRPr="00C6550C">
        <w:rPr>
          <w:color w:val="000000" w:themeColor="text1"/>
          <w:lang w:eastAsia="lt-LT"/>
        </w:rPr>
        <w:t>nacionaliniu lygmeniu veikian</w:t>
      </w:r>
      <w:r w:rsidR="00446AEB">
        <w:rPr>
          <w:color w:val="000000" w:themeColor="text1"/>
          <w:lang w:eastAsia="lt-LT"/>
        </w:rPr>
        <w:t>tis</w:t>
      </w:r>
      <w:r w:rsidRPr="00C6550C">
        <w:rPr>
          <w:color w:val="000000" w:themeColor="text1"/>
          <w:lang w:eastAsia="lt-LT"/>
        </w:rPr>
        <w:t xml:space="preserve"> Tinklo nar</w:t>
      </w:r>
      <w:r w:rsidR="00446AEB">
        <w:rPr>
          <w:color w:val="000000" w:themeColor="text1"/>
          <w:lang w:eastAsia="lt-LT"/>
        </w:rPr>
        <w:t>ys</w:t>
      </w:r>
      <w:r w:rsidRPr="00C6550C">
        <w:rPr>
          <w:color w:val="000000" w:themeColor="text1"/>
          <w:lang w:eastAsia="lt-LT"/>
        </w:rPr>
        <w:t xml:space="preserve"> (nepriklausomai nuo projekte dalyvaujančių bendradarbiaujančių subjektų skaičiaus)</w:t>
      </w:r>
      <w:r w:rsidR="00B70A41">
        <w:rPr>
          <w:color w:val="000000" w:themeColor="text1"/>
          <w:lang w:eastAsia="lt-LT"/>
        </w:rPr>
        <w:t>,</w:t>
      </w:r>
      <w:r w:rsidRPr="00C6550C">
        <w:rPr>
          <w:color w:val="000000" w:themeColor="text1"/>
          <w:lang w:eastAsia="lt-LT"/>
        </w:rPr>
        <w:t xml:space="preserve"> </w:t>
      </w:r>
      <w:r w:rsidR="00EB11C6" w:rsidRPr="009200D4">
        <w:rPr>
          <w:color w:val="000000" w:themeColor="text1"/>
        </w:rPr>
        <w:t xml:space="preserve">– </w:t>
      </w:r>
      <w:r w:rsidR="00EB11C6">
        <w:rPr>
          <w:color w:val="000000" w:themeColor="text1"/>
        </w:rPr>
        <w:t>suteikiama</w:t>
      </w:r>
      <w:r w:rsidRPr="00C6550C">
        <w:rPr>
          <w:color w:val="000000" w:themeColor="text1"/>
          <w:lang w:eastAsia="lt-LT"/>
        </w:rPr>
        <w:t xml:space="preserve"> 20 balų; </w:t>
      </w:r>
    </w:p>
    <w:p w14:paraId="40ACDDDC" w14:textId="14067705" w:rsidR="00580CE6" w:rsidRPr="00C6550C" w:rsidRDefault="5BAC969A" w:rsidP="003905A2">
      <w:pPr>
        <w:ind w:firstLine="720"/>
        <w:jc w:val="both"/>
        <w:textAlignment w:val="baseline"/>
        <w:rPr>
          <w:rFonts w:ascii="Segoe UI" w:hAnsi="Segoe UI" w:cs="Segoe UI"/>
          <w:color w:val="000000"/>
          <w:sz w:val="18"/>
          <w:szCs w:val="18"/>
          <w:lang w:eastAsia="lt-LT"/>
        </w:rPr>
      </w:pPr>
      <w:r w:rsidRPr="00C6550C">
        <w:rPr>
          <w:color w:val="000000" w:themeColor="text1"/>
          <w:lang w:eastAsia="lt-LT"/>
        </w:rPr>
        <w:t>32.</w:t>
      </w:r>
      <w:r w:rsidR="3377063B" w:rsidRPr="00C6550C">
        <w:rPr>
          <w:color w:val="000000" w:themeColor="text1"/>
          <w:lang w:eastAsia="lt-LT"/>
        </w:rPr>
        <w:t>3</w:t>
      </w:r>
      <w:r w:rsidRPr="00C6550C">
        <w:rPr>
          <w:color w:val="000000" w:themeColor="text1"/>
          <w:lang w:eastAsia="lt-LT"/>
        </w:rPr>
        <w:t xml:space="preserve">.2. kartu su 3 ir daugiau partnerių </w:t>
      </w:r>
      <w:r w:rsidR="00EB11C6" w:rsidRPr="009200D4">
        <w:rPr>
          <w:color w:val="000000" w:themeColor="text1"/>
        </w:rPr>
        <w:t xml:space="preserve">– </w:t>
      </w:r>
      <w:r w:rsidR="00EB11C6">
        <w:rPr>
          <w:color w:val="000000" w:themeColor="text1"/>
        </w:rPr>
        <w:t xml:space="preserve">suteikiama </w:t>
      </w:r>
      <w:r w:rsidRPr="00C6550C">
        <w:rPr>
          <w:color w:val="000000" w:themeColor="text1"/>
          <w:lang w:eastAsia="lt-LT"/>
        </w:rPr>
        <w:t>15 balų; </w:t>
      </w:r>
    </w:p>
    <w:p w14:paraId="33E7918B" w14:textId="1575B12B" w:rsidR="562DE897" w:rsidRDefault="5BAC969A" w:rsidP="003905A2">
      <w:pPr>
        <w:ind w:firstLine="720"/>
        <w:jc w:val="both"/>
        <w:rPr>
          <w:rFonts w:ascii="Segoe UI" w:hAnsi="Segoe UI" w:cs="Segoe UI"/>
          <w:color w:val="000000" w:themeColor="text1"/>
          <w:sz w:val="18"/>
          <w:szCs w:val="18"/>
          <w:lang w:eastAsia="lt-LT"/>
        </w:rPr>
      </w:pPr>
      <w:r w:rsidRPr="00C6550C">
        <w:rPr>
          <w:color w:val="000000" w:themeColor="text1"/>
          <w:lang w:eastAsia="lt-LT"/>
        </w:rPr>
        <w:t>32.</w:t>
      </w:r>
      <w:r w:rsidR="3377063B" w:rsidRPr="00C6550C">
        <w:rPr>
          <w:color w:val="000000" w:themeColor="text1"/>
          <w:lang w:eastAsia="lt-LT"/>
        </w:rPr>
        <w:t>3</w:t>
      </w:r>
      <w:r w:rsidRPr="00C6550C">
        <w:rPr>
          <w:color w:val="000000" w:themeColor="text1"/>
          <w:lang w:eastAsia="lt-LT"/>
        </w:rPr>
        <w:t xml:space="preserve">.3. kartu su 2 partneriais </w:t>
      </w:r>
      <w:r w:rsidR="00EB11C6" w:rsidRPr="009200D4">
        <w:rPr>
          <w:color w:val="000000" w:themeColor="text1"/>
        </w:rPr>
        <w:t xml:space="preserve">– </w:t>
      </w:r>
      <w:r w:rsidR="00EB11C6">
        <w:rPr>
          <w:color w:val="000000" w:themeColor="text1"/>
        </w:rPr>
        <w:t>suteikiama</w:t>
      </w:r>
      <w:r w:rsidRPr="00C6550C">
        <w:rPr>
          <w:color w:val="000000" w:themeColor="text1"/>
          <w:lang w:eastAsia="lt-LT"/>
        </w:rPr>
        <w:t xml:space="preserve"> 10 balų. </w:t>
      </w:r>
    </w:p>
    <w:p w14:paraId="0F2DD9BE" w14:textId="04DCE6C2" w:rsidR="00580CE6" w:rsidRPr="00A62C08" w:rsidRDefault="5BAC969A" w:rsidP="003905A2">
      <w:pPr>
        <w:ind w:firstLine="720"/>
        <w:jc w:val="both"/>
        <w:textAlignment w:val="baseline"/>
        <w:rPr>
          <w:rFonts w:ascii="Segoe UI" w:hAnsi="Segoe UI" w:cs="Segoe UI"/>
          <w:color w:val="000000"/>
          <w:sz w:val="18"/>
          <w:szCs w:val="18"/>
          <w:lang w:eastAsia="lt-LT"/>
        </w:rPr>
      </w:pPr>
      <w:r w:rsidRPr="00C6550C">
        <w:rPr>
          <w:color w:val="000000" w:themeColor="text1"/>
          <w:lang w:eastAsia="lt-LT"/>
        </w:rPr>
        <w:t>32.</w:t>
      </w:r>
      <w:r w:rsidR="3377063B" w:rsidRPr="00C6550C">
        <w:rPr>
          <w:color w:val="000000" w:themeColor="text1"/>
          <w:lang w:eastAsia="lt-LT"/>
        </w:rPr>
        <w:t>4</w:t>
      </w:r>
      <w:r w:rsidRPr="00C6550C">
        <w:rPr>
          <w:color w:val="000000" w:themeColor="text1"/>
          <w:lang w:eastAsia="lt-LT"/>
        </w:rPr>
        <w:t>. komunikacijos projekte bus tikslingai prisidedama prie</w:t>
      </w:r>
      <w:r w:rsidRPr="00C6550C">
        <w:rPr>
          <w:b/>
          <w:bCs/>
          <w:color w:val="000000" w:themeColor="text1"/>
          <w:lang w:eastAsia="lt-LT"/>
        </w:rPr>
        <w:t xml:space="preserve"> </w:t>
      </w:r>
      <w:r w:rsidR="04864533" w:rsidRPr="0033782B">
        <w:rPr>
          <w:color w:val="000000" w:themeColor="text1"/>
          <w:lang w:eastAsia="lt-LT"/>
        </w:rPr>
        <w:t>didesnio skaičiaus</w:t>
      </w:r>
      <w:r w:rsidR="04864533" w:rsidRPr="5C82BC8F">
        <w:rPr>
          <w:b/>
          <w:bCs/>
          <w:color w:val="000000" w:themeColor="text1"/>
          <w:lang w:eastAsia="lt-LT"/>
        </w:rPr>
        <w:t xml:space="preserve"> </w:t>
      </w:r>
      <w:r w:rsidR="47DDB7D6" w:rsidRPr="00C6550C">
        <w:rPr>
          <w:color w:val="000000" w:themeColor="text1"/>
          <w:lang w:eastAsia="lt-LT"/>
        </w:rPr>
        <w:t>S</w:t>
      </w:r>
      <w:r w:rsidRPr="00C6550C">
        <w:rPr>
          <w:color w:val="000000" w:themeColor="text1"/>
          <w:lang w:eastAsia="lt-LT"/>
        </w:rPr>
        <w:t>P priemonių žinomumo didinimo</w:t>
      </w:r>
      <w:r w:rsidR="1FFBD277" w:rsidRPr="5C82BC8F">
        <w:rPr>
          <w:color w:val="000000" w:themeColor="text1"/>
          <w:lang w:eastAsia="lt-LT"/>
        </w:rPr>
        <w:t>, bei</w:t>
      </w:r>
      <w:r w:rsidR="6FA7259E" w:rsidRPr="5C82BC8F">
        <w:rPr>
          <w:color w:val="000000" w:themeColor="text1"/>
          <w:lang w:eastAsia="lt-LT"/>
        </w:rPr>
        <w:t xml:space="preserve"> jų</w:t>
      </w:r>
      <w:r w:rsidR="59428588" w:rsidRPr="5C82BC8F">
        <w:rPr>
          <w:color w:val="000000" w:themeColor="text1"/>
          <w:lang w:eastAsia="lt-LT"/>
        </w:rPr>
        <w:t xml:space="preserve"> </w:t>
      </w:r>
      <w:r w:rsidR="1FFBD277" w:rsidRPr="5C82BC8F">
        <w:rPr>
          <w:color w:val="000000" w:themeColor="text1"/>
          <w:lang w:eastAsia="lt-LT"/>
        </w:rPr>
        <w:t>įgyvendinimo kokybės gerinimo</w:t>
      </w:r>
      <w:r w:rsidRPr="00C6550C">
        <w:rPr>
          <w:color w:val="000000" w:themeColor="text1"/>
          <w:lang w:eastAsia="lt-LT"/>
        </w:rPr>
        <w:t>: </w:t>
      </w:r>
    </w:p>
    <w:p w14:paraId="6D070BB0" w14:textId="00090CBD" w:rsidR="00580CE6" w:rsidRPr="00A62C08" w:rsidRDefault="5BAC969A" w:rsidP="003905A2">
      <w:pPr>
        <w:ind w:firstLine="720"/>
        <w:jc w:val="both"/>
        <w:textAlignment w:val="baseline"/>
        <w:rPr>
          <w:rFonts w:ascii="Segoe UI" w:hAnsi="Segoe UI" w:cs="Segoe UI"/>
          <w:color w:val="000000"/>
          <w:sz w:val="18"/>
          <w:szCs w:val="18"/>
          <w:lang w:eastAsia="lt-LT"/>
        </w:rPr>
      </w:pPr>
      <w:r w:rsidRPr="00C6550C">
        <w:rPr>
          <w:color w:val="000000" w:themeColor="text1"/>
          <w:lang w:eastAsia="lt-LT"/>
        </w:rPr>
        <w:t>32.</w:t>
      </w:r>
      <w:r w:rsidR="3377063B" w:rsidRPr="00C6550C">
        <w:rPr>
          <w:color w:val="000000" w:themeColor="text1"/>
          <w:lang w:eastAsia="lt-LT"/>
        </w:rPr>
        <w:t>4</w:t>
      </w:r>
      <w:r w:rsidRPr="00C6550C">
        <w:rPr>
          <w:color w:val="000000" w:themeColor="text1"/>
          <w:lang w:eastAsia="lt-LT"/>
        </w:rPr>
        <w:t xml:space="preserve">.1.  prie 4 ir daugiau </w:t>
      </w:r>
      <w:r w:rsidR="2B81B691" w:rsidRPr="00C6550C">
        <w:rPr>
          <w:color w:val="000000" w:themeColor="text1"/>
          <w:lang w:eastAsia="lt-LT"/>
        </w:rPr>
        <w:t>S</w:t>
      </w:r>
      <w:r w:rsidRPr="00C6550C">
        <w:rPr>
          <w:color w:val="000000" w:themeColor="text1"/>
          <w:lang w:eastAsia="lt-LT"/>
        </w:rPr>
        <w:t>P priemonių  – suteikiama 25 balai; </w:t>
      </w:r>
    </w:p>
    <w:p w14:paraId="42584B95" w14:textId="1A6A7089" w:rsidR="00580CE6" w:rsidRPr="00A62C08" w:rsidRDefault="5BAC969A" w:rsidP="003905A2">
      <w:pPr>
        <w:ind w:firstLine="720"/>
        <w:jc w:val="both"/>
        <w:textAlignment w:val="baseline"/>
        <w:rPr>
          <w:rFonts w:ascii="Segoe UI" w:hAnsi="Segoe UI" w:cs="Segoe UI"/>
          <w:color w:val="000000"/>
          <w:sz w:val="18"/>
          <w:szCs w:val="18"/>
          <w:lang w:eastAsia="lt-LT"/>
        </w:rPr>
      </w:pPr>
      <w:r w:rsidRPr="00C6550C">
        <w:rPr>
          <w:color w:val="000000" w:themeColor="text1"/>
          <w:lang w:eastAsia="lt-LT"/>
        </w:rPr>
        <w:t>32.</w:t>
      </w:r>
      <w:r w:rsidR="3377063B" w:rsidRPr="00C6550C">
        <w:rPr>
          <w:color w:val="000000" w:themeColor="text1"/>
          <w:lang w:eastAsia="lt-LT"/>
        </w:rPr>
        <w:t>4</w:t>
      </w:r>
      <w:r w:rsidRPr="00C6550C">
        <w:rPr>
          <w:color w:val="000000" w:themeColor="text1"/>
          <w:lang w:eastAsia="lt-LT"/>
        </w:rPr>
        <w:t xml:space="preserve">.2.  prie 3 </w:t>
      </w:r>
      <w:r w:rsidR="2B81B691" w:rsidRPr="00C6550C">
        <w:rPr>
          <w:color w:val="000000" w:themeColor="text1"/>
          <w:lang w:eastAsia="lt-LT"/>
        </w:rPr>
        <w:t>S</w:t>
      </w:r>
      <w:r w:rsidRPr="00C6550C">
        <w:rPr>
          <w:color w:val="000000" w:themeColor="text1"/>
          <w:lang w:eastAsia="lt-LT"/>
        </w:rPr>
        <w:t>P priemonių  – suteikiama 20 balų; </w:t>
      </w:r>
    </w:p>
    <w:p w14:paraId="11B3797F" w14:textId="1571C169" w:rsidR="562DE897" w:rsidRDefault="5BAC969A" w:rsidP="003905A2">
      <w:pPr>
        <w:ind w:firstLine="720"/>
        <w:jc w:val="both"/>
        <w:rPr>
          <w:rFonts w:ascii="Segoe UI" w:hAnsi="Segoe UI" w:cs="Segoe UI"/>
          <w:color w:val="000000" w:themeColor="text1"/>
          <w:sz w:val="18"/>
          <w:szCs w:val="18"/>
          <w:lang w:eastAsia="lt-LT"/>
        </w:rPr>
      </w:pPr>
      <w:r w:rsidRPr="00C6550C">
        <w:rPr>
          <w:color w:val="000000" w:themeColor="text1"/>
          <w:lang w:eastAsia="lt-LT"/>
        </w:rPr>
        <w:t>32.</w:t>
      </w:r>
      <w:r w:rsidR="3377063B" w:rsidRPr="00C6550C">
        <w:rPr>
          <w:color w:val="000000" w:themeColor="text1"/>
          <w:lang w:eastAsia="lt-LT"/>
        </w:rPr>
        <w:t>4</w:t>
      </w:r>
      <w:r w:rsidRPr="00C6550C">
        <w:rPr>
          <w:color w:val="000000" w:themeColor="text1"/>
          <w:lang w:eastAsia="lt-LT"/>
        </w:rPr>
        <w:t xml:space="preserve">.3. prie 2 </w:t>
      </w:r>
      <w:r w:rsidR="2B81B691" w:rsidRPr="00C6550C">
        <w:rPr>
          <w:color w:val="000000" w:themeColor="text1"/>
          <w:lang w:eastAsia="lt-LT"/>
        </w:rPr>
        <w:t>S</w:t>
      </w:r>
      <w:r w:rsidRPr="00C6550C">
        <w:rPr>
          <w:color w:val="000000" w:themeColor="text1"/>
          <w:lang w:eastAsia="lt-LT"/>
        </w:rPr>
        <w:t>P priemonių  – suteikiama 15 balų. </w:t>
      </w:r>
    </w:p>
    <w:p w14:paraId="2B52E84C" w14:textId="16920BCD" w:rsidR="562DE897" w:rsidRPr="00C6550C" w:rsidRDefault="3377063B" w:rsidP="003905A2">
      <w:pPr>
        <w:tabs>
          <w:tab w:val="left" w:pos="289"/>
        </w:tabs>
        <w:ind w:firstLine="720"/>
        <w:jc w:val="both"/>
        <w:rPr>
          <w:color w:val="000000" w:themeColor="text1"/>
        </w:rPr>
      </w:pPr>
      <w:r w:rsidRPr="00C6550C">
        <w:rPr>
          <w:color w:val="000000" w:themeColor="text1"/>
        </w:rPr>
        <w:t>32.5. komunikacijos projekto tikslas – spręsti specifines, tam tikros srities problemas, taip prisidedant prie efektyvesnio SP įgyvendinimo (projekto rezultatas – pasiūlomi konkretūs problemos sprendimo būdai, siūlymai dėl SP įgyvendinimo tobulinimo) – suteikiama 10 balų</w:t>
      </w:r>
      <w:r w:rsidR="00B70A41">
        <w:rPr>
          <w:color w:val="000000" w:themeColor="text1"/>
        </w:rPr>
        <w:t>.</w:t>
      </w:r>
    </w:p>
    <w:p w14:paraId="6D8C9E6A" w14:textId="2C70C2B3" w:rsidR="00580CE6" w:rsidRDefault="5BAC969A" w:rsidP="003905A2">
      <w:pPr>
        <w:tabs>
          <w:tab w:val="left" w:pos="567"/>
        </w:tabs>
        <w:overflowPunct w:val="0"/>
        <w:ind w:firstLine="720"/>
        <w:jc w:val="both"/>
        <w:textAlignment w:val="baseline"/>
        <w:rPr>
          <w:color w:val="000000"/>
        </w:rPr>
      </w:pPr>
      <w:r w:rsidRPr="00C6550C">
        <w:rPr>
          <w:color w:val="000000" w:themeColor="text1"/>
        </w:rPr>
        <w:t>33. Privalomasis mažiausias balų skaičius – 45. Jeigu komunikacijos projektų atrankos vertinimo metu komunikacijos projektas įvertinamas mažiau negu 45 balais, paramos paraiška atmetama.</w:t>
      </w:r>
    </w:p>
    <w:p w14:paraId="766777A4" w14:textId="410D0045" w:rsidR="0033782B" w:rsidRPr="009200D4" w:rsidRDefault="009B4E0E" w:rsidP="003905A2">
      <w:pPr>
        <w:tabs>
          <w:tab w:val="left" w:pos="567"/>
        </w:tabs>
        <w:overflowPunct w:val="0"/>
        <w:ind w:firstLine="720"/>
        <w:jc w:val="both"/>
        <w:textAlignment w:val="baseline"/>
        <w:rPr>
          <w:color w:val="000000" w:themeColor="text1"/>
        </w:rPr>
      </w:pPr>
      <w:r w:rsidRPr="009200D4">
        <w:rPr>
          <w:color w:val="000000" w:themeColor="text1"/>
        </w:rPr>
        <w:t>34. Papildomas vienodu atrankos balų skaičiumi įvertintų paramos paraiškų, kurių daliai užtenka žemės ūkio ministro įsakymu skirtos paramos sumos, vertinimas atliekamas Administravimo taisyklių nustatyta tvarka. Papildomas vertinimas atliekamas paga</w:t>
      </w:r>
      <w:r w:rsidR="00AD1B73" w:rsidRPr="009200D4">
        <w:rPr>
          <w:color w:val="000000" w:themeColor="text1"/>
        </w:rPr>
        <w:t>l</w:t>
      </w:r>
      <w:r w:rsidR="00807A1F" w:rsidRPr="009200D4">
        <w:rPr>
          <w:color w:val="000000" w:themeColor="text1"/>
        </w:rPr>
        <w:t xml:space="preserve"> šiuos papildomus atrankos kriterijus</w:t>
      </w:r>
      <w:r w:rsidR="0033782B" w:rsidRPr="009200D4">
        <w:rPr>
          <w:color w:val="000000" w:themeColor="text1"/>
        </w:rPr>
        <w:t>:</w:t>
      </w:r>
    </w:p>
    <w:p w14:paraId="2D563071" w14:textId="017E7176" w:rsidR="0033782B" w:rsidRPr="00C42069" w:rsidRDefault="0033782B" w:rsidP="003905A2">
      <w:pPr>
        <w:tabs>
          <w:tab w:val="left" w:pos="567"/>
        </w:tabs>
        <w:overflowPunct w:val="0"/>
        <w:ind w:firstLine="720"/>
        <w:jc w:val="both"/>
        <w:textAlignment w:val="baseline"/>
        <w:rPr>
          <w:color w:val="000000" w:themeColor="text1"/>
        </w:rPr>
      </w:pPr>
      <w:r w:rsidRPr="00C42069">
        <w:rPr>
          <w:color w:val="000000" w:themeColor="text1"/>
        </w:rPr>
        <w:t>34.1.</w:t>
      </w:r>
      <w:r w:rsidR="00C21D92" w:rsidRPr="00C42069">
        <w:rPr>
          <w:color w:val="000000" w:themeColor="text1"/>
        </w:rPr>
        <w:t xml:space="preserve"> k</w:t>
      </w:r>
      <w:r w:rsidR="00224159" w:rsidRPr="00C42069">
        <w:rPr>
          <w:color w:val="000000" w:themeColor="text1"/>
        </w:rPr>
        <w:t>omunikacijos projekto paraišką teikia nacionaliniu lygiu veikiantis tinklo narys</w:t>
      </w:r>
      <w:r w:rsidR="00AD1B73" w:rsidRPr="00C42069">
        <w:rPr>
          <w:color w:val="000000" w:themeColor="text1"/>
        </w:rPr>
        <w:t>;</w:t>
      </w:r>
    </w:p>
    <w:p w14:paraId="1C05AAAC" w14:textId="7BDB7B5B" w:rsidR="00AD1B73" w:rsidRPr="00C42069" w:rsidRDefault="00AD1B73" w:rsidP="003905A2">
      <w:pPr>
        <w:tabs>
          <w:tab w:val="left" w:pos="567"/>
        </w:tabs>
        <w:overflowPunct w:val="0"/>
        <w:ind w:firstLine="720"/>
        <w:jc w:val="both"/>
        <w:textAlignment w:val="baseline"/>
        <w:rPr>
          <w:color w:val="000000" w:themeColor="text1"/>
        </w:rPr>
      </w:pPr>
      <w:r w:rsidRPr="00C42069">
        <w:rPr>
          <w:color w:val="000000" w:themeColor="text1"/>
        </w:rPr>
        <w:t xml:space="preserve">34.2. </w:t>
      </w:r>
      <w:r w:rsidR="00C21D92" w:rsidRPr="00C42069">
        <w:rPr>
          <w:color w:val="000000" w:themeColor="text1"/>
        </w:rPr>
        <w:t>p</w:t>
      </w:r>
      <w:r w:rsidR="00CB1CBA" w:rsidRPr="00C42069">
        <w:rPr>
          <w:color w:val="000000" w:themeColor="text1"/>
        </w:rPr>
        <w:t>er visą komunikacijos projekto</w:t>
      </w:r>
      <w:r w:rsidR="005705DA" w:rsidRPr="00C42069">
        <w:rPr>
          <w:color w:val="000000" w:themeColor="text1"/>
        </w:rPr>
        <w:t xml:space="preserve"> įgyvendinimo laikotarpį renginiuose </w:t>
      </w:r>
      <w:r w:rsidR="008E439C" w:rsidRPr="00C42069">
        <w:rPr>
          <w:color w:val="000000" w:themeColor="text1"/>
        </w:rPr>
        <w:t>ir</w:t>
      </w:r>
      <w:r w:rsidR="00B70A41">
        <w:rPr>
          <w:color w:val="000000" w:themeColor="text1"/>
        </w:rPr>
        <w:t xml:space="preserve"> (</w:t>
      </w:r>
      <w:r w:rsidR="008E439C" w:rsidRPr="00C42069">
        <w:rPr>
          <w:color w:val="000000" w:themeColor="text1"/>
        </w:rPr>
        <w:t>arba</w:t>
      </w:r>
      <w:r w:rsidR="00B70A41">
        <w:rPr>
          <w:color w:val="000000" w:themeColor="text1"/>
        </w:rPr>
        <w:t>)</w:t>
      </w:r>
      <w:r w:rsidR="008E439C" w:rsidRPr="00C42069">
        <w:rPr>
          <w:color w:val="000000" w:themeColor="text1"/>
        </w:rPr>
        <w:t xml:space="preserve"> mokymuose dalyvauj</w:t>
      </w:r>
      <w:r w:rsidR="004A15AE" w:rsidRPr="00C42069">
        <w:rPr>
          <w:color w:val="000000" w:themeColor="text1"/>
        </w:rPr>
        <w:t>a</w:t>
      </w:r>
      <w:r w:rsidR="008E439C" w:rsidRPr="00C42069">
        <w:rPr>
          <w:color w:val="000000" w:themeColor="text1"/>
        </w:rPr>
        <w:t xml:space="preserve"> </w:t>
      </w:r>
      <w:r w:rsidR="000F4788" w:rsidRPr="00C42069">
        <w:rPr>
          <w:color w:val="000000" w:themeColor="text1"/>
        </w:rPr>
        <w:t xml:space="preserve">daugiau </w:t>
      </w:r>
      <w:r w:rsidR="008E439C" w:rsidRPr="00C42069">
        <w:rPr>
          <w:color w:val="000000" w:themeColor="text1"/>
        </w:rPr>
        <w:t>asmenų</w:t>
      </w:r>
      <w:r w:rsidR="0034130D" w:rsidRPr="00C42069">
        <w:rPr>
          <w:color w:val="000000" w:themeColor="text1"/>
        </w:rPr>
        <w:t>;</w:t>
      </w:r>
    </w:p>
    <w:p w14:paraId="38AB69E2" w14:textId="784CCCC3" w:rsidR="00AD1B73" w:rsidRDefault="00AD1B73" w:rsidP="003905A2">
      <w:pPr>
        <w:tabs>
          <w:tab w:val="left" w:pos="567"/>
        </w:tabs>
        <w:overflowPunct w:val="0"/>
        <w:ind w:firstLine="720"/>
        <w:jc w:val="both"/>
        <w:textAlignment w:val="baseline"/>
        <w:rPr>
          <w:color w:val="000000" w:themeColor="text1"/>
        </w:rPr>
      </w:pPr>
      <w:r w:rsidRPr="00C42069">
        <w:rPr>
          <w:color w:val="000000" w:themeColor="text1"/>
        </w:rPr>
        <w:t xml:space="preserve">34.3. </w:t>
      </w:r>
      <w:r w:rsidR="000F4788" w:rsidRPr="00C42069">
        <w:rPr>
          <w:color w:val="000000" w:themeColor="text1"/>
        </w:rPr>
        <w:t xml:space="preserve">prašoma </w:t>
      </w:r>
      <w:r w:rsidR="008E2F39" w:rsidRPr="00C42069">
        <w:rPr>
          <w:color w:val="000000" w:themeColor="text1"/>
        </w:rPr>
        <w:t>mažesnė</w:t>
      </w:r>
      <w:r w:rsidR="000F4788" w:rsidRPr="00C42069">
        <w:rPr>
          <w:color w:val="000000" w:themeColor="text1"/>
        </w:rPr>
        <w:t>s</w:t>
      </w:r>
      <w:r w:rsidR="008E2F39" w:rsidRPr="00C42069">
        <w:rPr>
          <w:color w:val="000000" w:themeColor="text1"/>
        </w:rPr>
        <w:t xml:space="preserve"> </w:t>
      </w:r>
      <w:r w:rsidRPr="00C42069">
        <w:rPr>
          <w:color w:val="000000" w:themeColor="text1"/>
        </w:rPr>
        <w:t>paramos sum</w:t>
      </w:r>
      <w:r w:rsidR="000F4788" w:rsidRPr="00C42069">
        <w:rPr>
          <w:color w:val="000000" w:themeColor="text1"/>
        </w:rPr>
        <w:t>os</w:t>
      </w:r>
      <w:r w:rsidRPr="00C42069">
        <w:rPr>
          <w:color w:val="000000" w:themeColor="text1"/>
        </w:rPr>
        <w:t>.</w:t>
      </w:r>
    </w:p>
    <w:p w14:paraId="73DE8442" w14:textId="77777777" w:rsidR="00580CE6" w:rsidRDefault="00580CE6">
      <w:pPr>
        <w:tabs>
          <w:tab w:val="left" w:pos="567"/>
        </w:tabs>
        <w:overflowPunct w:val="0"/>
        <w:jc w:val="center"/>
        <w:textAlignment w:val="baseline"/>
        <w:rPr>
          <w:color w:val="000000"/>
        </w:rPr>
      </w:pPr>
    </w:p>
    <w:p w14:paraId="3A84D15C" w14:textId="77777777" w:rsidR="00580CE6" w:rsidRDefault="009B4E0E">
      <w:pPr>
        <w:tabs>
          <w:tab w:val="left" w:pos="567"/>
        </w:tabs>
        <w:overflowPunct w:val="0"/>
        <w:jc w:val="center"/>
        <w:textAlignment w:val="baseline"/>
        <w:rPr>
          <w:color w:val="000000"/>
        </w:rPr>
      </w:pPr>
      <w:r>
        <w:rPr>
          <w:b/>
          <w:bCs/>
          <w:color w:val="000000"/>
        </w:rPr>
        <w:t>XII SKYRIUS</w:t>
      </w:r>
    </w:p>
    <w:p w14:paraId="14609A28" w14:textId="77777777" w:rsidR="00580CE6" w:rsidRDefault="009B4E0E">
      <w:pPr>
        <w:tabs>
          <w:tab w:val="left" w:pos="567"/>
        </w:tabs>
        <w:overflowPunct w:val="0"/>
        <w:jc w:val="center"/>
        <w:textAlignment w:val="baseline"/>
        <w:rPr>
          <w:color w:val="000000"/>
        </w:rPr>
      </w:pPr>
      <w:r>
        <w:rPr>
          <w:b/>
          <w:bCs/>
          <w:color w:val="000000"/>
        </w:rPr>
        <w:t>PARAMOS PARAIŠKŲ TVIRTINIMAS</w:t>
      </w:r>
    </w:p>
    <w:p w14:paraId="59069AF1" w14:textId="77777777" w:rsidR="00580CE6" w:rsidRDefault="00580CE6">
      <w:pPr>
        <w:tabs>
          <w:tab w:val="left" w:pos="567"/>
        </w:tabs>
        <w:overflowPunct w:val="0"/>
        <w:jc w:val="center"/>
        <w:textAlignment w:val="baseline"/>
        <w:rPr>
          <w:color w:val="000000"/>
        </w:rPr>
      </w:pPr>
    </w:p>
    <w:p w14:paraId="6D72E20B" w14:textId="76737839" w:rsidR="00580CE6" w:rsidRDefault="009B4E0E" w:rsidP="003905A2">
      <w:pPr>
        <w:overflowPunct w:val="0"/>
        <w:ind w:firstLine="720"/>
        <w:jc w:val="both"/>
        <w:textAlignment w:val="baseline"/>
        <w:rPr>
          <w:color w:val="000000"/>
        </w:rPr>
      </w:pPr>
      <w:r>
        <w:rPr>
          <w:color w:val="000000"/>
          <w:szCs w:val="24"/>
        </w:rPr>
        <w:t xml:space="preserve">35. Komunikacijos projektų paraiškos vertinamos pagal paraiškos teikimo dieną galiojusias Taisykles. Agentūra, teigiamai ir neigiamai įvertinusi komunikacijos projektų paraiškas, rengia komunikacijos projekto vertinimo ataskaitas ir Agentūros vidaus procedūrose nustatyta tvarka teikia jas svarstyti Agentūroje sudarytam komunikacijos projektų atrankos komitetui (toliau – Agentūros PAK), į kurio sudėtį įtraukiamas ir Lietuvos Respublikos žemės ūkio ministerijos atstovas (-ai) Agentūros nustatyta tvarka. Parama </w:t>
      </w:r>
      <w:r w:rsidR="00721F49">
        <w:rPr>
          <w:color w:val="000000"/>
          <w:szCs w:val="24"/>
        </w:rPr>
        <w:t xml:space="preserve">gali būti </w:t>
      </w:r>
      <w:r>
        <w:rPr>
          <w:color w:val="000000"/>
          <w:szCs w:val="24"/>
        </w:rPr>
        <w:t>skiriama tiems komunikacijos projektams, kuriems ją skirti rekomendavo Agentūros PAK. Atsižvelgiant į Agentūros PAK rekomendacijas, sprendimas dėl paramos skyrimo ar neskyrimo įteisinamas Agentūros direktoriaus įsakymu.</w:t>
      </w:r>
    </w:p>
    <w:p w14:paraId="6B56BFAC" w14:textId="77777777" w:rsidR="00580CE6" w:rsidRDefault="009B4E0E" w:rsidP="003905A2">
      <w:pPr>
        <w:tabs>
          <w:tab w:val="left" w:pos="567"/>
        </w:tabs>
        <w:overflowPunct w:val="0"/>
        <w:ind w:firstLine="720"/>
        <w:jc w:val="both"/>
        <w:textAlignment w:val="baseline"/>
        <w:rPr>
          <w:color w:val="000000"/>
        </w:rPr>
      </w:pPr>
      <w:r>
        <w:rPr>
          <w:color w:val="000000"/>
        </w:rPr>
        <w:t>36. Agentūra apie sprendimą dėl paramos skyrimo ar neskyrimo informuoja pareiškėjus Administravimo taisyklių nustatyta tvarka. Pareiškėjas, gavęs Agentūros sprendimą skirti paramą, tampa paramos gavėju. Paramos sutartis nesudaroma.</w:t>
      </w:r>
    </w:p>
    <w:p w14:paraId="7A04171A" w14:textId="77777777" w:rsidR="00580CE6" w:rsidRDefault="00580CE6">
      <w:pPr>
        <w:tabs>
          <w:tab w:val="left" w:pos="567"/>
        </w:tabs>
        <w:overflowPunct w:val="0"/>
        <w:jc w:val="center"/>
        <w:textAlignment w:val="baseline"/>
        <w:rPr>
          <w:color w:val="000000"/>
        </w:rPr>
      </w:pPr>
    </w:p>
    <w:p w14:paraId="09F736C3" w14:textId="77777777" w:rsidR="00580CE6" w:rsidRDefault="009B4E0E">
      <w:pPr>
        <w:tabs>
          <w:tab w:val="left" w:pos="567"/>
        </w:tabs>
        <w:overflowPunct w:val="0"/>
        <w:jc w:val="center"/>
        <w:textAlignment w:val="baseline"/>
        <w:rPr>
          <w:color w:val="000000"/>
        </w:rPr>
      </w:pPr>
      <w:r>
        <w:rPr>
          <w:b/>
          <w:bCs/>
          <w:color w:val="000000"/>
        </w:rPr>
        <w:t>XIII SKYRIUS</w:t>
      </w:r>
    </w:p>
    <w:p w14:paraId="6BFC831F" w14:textId="77777777" w:rsidR="00580CE6" w:rsidRDefault="009B4E0E">
      <w:pPr>
        <w:tabs>
          <w:tab w:val="left" w:pos="567"/>
        </w:tabs>
        <w:overflowPunct w:val="0"/>
        <w:jc w:val="center"/>
        <w:textAlignment w:val="baseline"/>
        <w:rPr>
          <w:color w:val="000000"/>
        </w:rPr>
      </w:pPr>
      <w:r>
        <w:rPr>
          <w:b/>
          <w:bCs/>
          <w:color w:val="000000"/>
        </w:rPr>
        <w:t>MOKĖJIMO PRAŠYMŲ TEIKIMO, ADMINISTRAVIMO IR PARAMOS MOKĖJIMO TVARKA</w:t>
      </w:r>
    </w:p>
    <w:p w14:paraId="513F2383" w14:textId="77777777" w:rsidR="00580CE6" w:rsidRDefault="00580CE6" w:rsidP="0080033C">
      <w:pPr>
        <w:rPr>
          <w:color w:val="000000"/>
        </w:rPr>
      </w:pPr>
    </w:p>
    <w:p w14:paraId="7E423E1D" w14:textId="77777777" w:rsidR="00580CE6" w:rsidRDefault="009B4E0E" w:rsidP="003905A2">
      <w:pPr>
        <w:overflowPunct w:val="0"/>
        <w:ind w:firstLine="720"/>
        <w:jc w:val="both"/>
        <w:textAlignment w:val="baseline"/>
        <w:rPr>
          <w:color w:val="000000"/>
        </w:rPr>
      </w:pPr>
      <w:r>
        <w:rPr>
          <w:color w:val="000000"/>
        </w:rPr>
        <w:t>37. Mokėjimo prašymai ir (arba) papildomi dokumentai teikiami ir vertinami Administravimo taisyklių nustatyta tvarka.</w:t>
      </w:r>
    </w:p>
    <w:p w14:paraId="4E55E375" w14:textId="2E1841A1" w:rsidR="00580CE6" w:rsidRDefault="009B4E0E" w:rsidP="003905A2">
      <w:pPr>
        <w:overflowPunct w:val="0"/>
        <w:ind w:firstLine="720"/>
        <w:jc w:val="both"/>
        <w:textAlignment w:val="baseline"/>
        <w:rPr>
          <w:color w:val="000000"/>
        </w:rPr>
      </w:pPr>
      <w:r>
        <w:rPr>
          <w:color w:val="000000"/>
        </w:rPr>
        <w:t>38. Mokėjimo prašymo forma skelbiama Agentūros interneto svetainė</w:t>
      </w:r>
      <w:r w:rsidR="00D91623">
        <w:rPr>
          <w:color w:val="000000"/>
        </w:rPr>
        <w:t>j</w:t>
      </w:r>
      <w:r>
        <w:rPr>
          <w:color w:val="000000"/>
        </w:rPr>
        <w:t>e (www.nma.lt).</w:t>
      </w:r>
    </w:p>
    <w:p w14:paraId="5003E255" w14:textId="739A82CB" w:rsidR="00580CE6" w:rsidRDefault="009B4E0E" w:rsidP="003905A2">
      <w:pPr>
        <w:tabs>
          <w:tab w:val="left" w:pos="993"/>
          <w:tab w:val="left" w:pos="1276"/>
        </w:tabs>
        <w:overflowPunct w:val="0"/>
        <w:ind w:firstLine="720"/>
        <w:jc w:val="both"/>
        <w:textAlignment w:val="baseline"/>
        <w:rPr>
          <w:lang w:eastAsia="lt-LT"/>
        </w:rPr>
      </w:pPr>
      <w:r w:rsidRPr="50D0D71F">
        <w:rPr>
          <w:lang w:eastAsia="lt-LT"/>
        </w:rPr>
        <w:t xml:space="preserve">39. </w:t>
      </w:r>
      <w:r w:rsidR="00CE09F9">
        <w:rPr>
          <w:color w:val="000000"/>
        </w:rPr>
        <w:t>Paramos gavėjas gali pateikti iki keturių mokėjimo prašymų (įskaitant ir avansinį mokėjimo prašymą</w:t>
      </w:r>
      <w:r w:rsidR="00506DDD">
        <w:rPr>
          <w:color w:val="000000"/>
        </w:rPr>
        <w:t>, kai projektui taikomas kompensavimo su avans</w:t>
      </w:r>
      <w:r w:rsidR="00D91623">
        <w:rPr>
          <w:color w:val="000000"/>
        </w:rPr>
        <w:t>o</w:t>
      </w:r>
      <w:r w:rsidR="00506DDD">
        <w:rPr>
          <w:color w:val="000000"/>
        </w:rPr>
        <w:t xml:space="preserve"> mokėjimu būdas</w:t>
      </w:r>
      <w:r w:rsidR="00CE09F9">
        <w:rPr>
          <w:color w:val="000000"/>
        </w:rPr>
        <w:t>)</w:t>
      </w:r>
      <w:r w:rsidR="00506DDD">
        <w:rPr>
          <w:color w:val="000000"/>
        </w:rPr>
        <w:t>.</w:t>
      </w:r>
      <w:r w:rsidR="00CE09F9" w:rsidRPr="50D0D71F">
        <w:rPr>
          <w:lang w:eastAsia="lt-LT"/>
        </w:rPr>
        <w:t xml:space="preserve"> </w:t>
      </w:r>
      <w:r w:rsidRPr="50D0D71F">
        <w:rPr>
          <w:lang w:eastAsia="lt-LT"/>
        </w:rPr>
        <w:t>Kartu su mokėjimo prašymu yra pateikiami šių dokumentų originalai arba patvirtintos kopijos:</w:t>
      </w:r>
    </w:p>
    <w:p w14:paraId="400EC71F" w14:textId="0998A6A0" w:rsidR="00580CE6" w:rsidRDefault="009B4E0E" w:rsidP="003905A2">
      <w:pPr>
        <w:tabs>
          <w:tab w:val="left" w:pos="993"/>
          <w:tab w:val="left" w:pos="1276"/>
        </w:tabs>
        <w:overflowPunct w:val="0"/>
        <w:ind w:firstLine="720"/>
        <w:jc w:val="both"/>
        <w:textAlignment w:val="baseline"/>
        <w:rPr>
          <w:szCs w:val="24"/>
          <w:lang w:eastAsia="lt-LT"/>
        </w:rPr>
      </w:pPr>
      <w:r>
        <w:rPr>
          <w:szCs w:val="24"/>
          <w:lang w:eastAsia="lt-LT"/>
        </w:rPr>
        <w:t xml:space="preserve">39.1. renginių </w:t>
      </w:r>
      <w:r w:rsidR="00940E05">
        <w:rPr>
          <w:szCs w:val="24"/>
          <w:lang w:eastAsia="lt-LT"/>
        </w:rPr>
        <w:t xml:space="preserve">ir mokymų </w:t>
      </w:r>
      <w:r>
        <w:rPr>
          <w:szCs w:val="24"/>
          <w:lang w:eastAsia="lt-LT"/>
        </w:rPr>
        <w:t xml:space="preserve">dalyvių sąrašai, atitinkantys paramos paraiškoje numatytą dalyvių skaičių. Jeigu renginys </w:t>
      </w:r>
      <w:r w:rsidR="00940E05">
        <w:rPr>
          <w:szCs w:val="24"/>
          <w:lang w:eastAsia="lt-LT"/>
        </w:rPr>
        <w:t xml:space="preserve">arba mokymai </w:t>
      </w:r>
      <w:r>
        <w:rPr>
          <w:szCs w:val="24"/>
          <w:lang w:eastAsia="lt-LT"/>
        </w:rPr>
        <w:t>yra organizuojam</w:t>
      </w:r>
      <w:r w:rsidR="00940E05">
        <w:rPr>
          <w:szCs w:val="24"/>
          <w:lang w:eastAsia="lt-LT"/>
        </w:rPr>
        <w:t>i</w:t>
      </w:r>
      <w:r>
        <w:rPr>
          <w:szCs w:val="24"/>
          <w:lang w:eastAsia="lt-LT"/>
        </w:rPr>
        <w:t xml:space="preserve"> fiziškai – dalyvavimu renginyje </w:t>
      </w:r>
      <w:r w:rsidR="00940E05">
        <w:rPr>
          <w:szCs w:val="24"/>
          <w:lang w:eastAsia="lt-LT"/>
        </w:rPr>
        <w:t xml:space="preserve">arba mokymuose </w:t>
      </w:r>
      <w:r>
        <w:rPr>
          <w:szCs w:val="24"/>
          <w:lang w:eastAsia="lt-LT"/>
        </w:rPr>
        <w:t xml:space="preserve">yra laikomas tik fizinis asmens atvykimas į renginį ir sudalyvavimas jame. Jeigu renginys </w:t>
      </w:r>
      <w:r w:rsidR="00940E05">
        <w:rPr>
          <w:szCs w:val="24"/>
          <w:lang w:eastAsia="lt-LT"/>
        </w:rPr>
        <w:t xml:space="preserve">arba mokymai </w:t>
      </w:r>
      <w:r>
        <w:rPr>
          <w:szCs w:val="24"/>
          <w:lang w:eastAsia="lt-LT"/>
        </w:rPr>
        <w:t>yra organizuojam</w:t>
      </w:r>
      <w:r w:rsidR="00940E05">
        <w:rPr>
          <w:szCs w:val="24"/>
          <w:lang w:eastAsia="lt-LT"/>
        </w:rPr>
        <w:t>i</w:t>
      </w:r>
      <w:r>
        <w:rPr>
          <w:szCs w:val="24"/>
          <w:lang w:eastAsia="lt-LT"/>
        </w:rPr>
        <w:t xml:space="preserve"> nuotoliniu būdu (vadovaujantis Taisyklių 7</w:t>
      </w:r>
      <w:r>
        <w:rPr>
          <w:szCs w:val="24"/>
          <w:vertAlign w:val="superscript"/>
          <w:lang w:eastAsia="lt-LT"/>
        </w:rPr>
        <w:t>1</w:t>
      </w:r>
      <w:r>
        <w:rPr>
          <w:szCs w:val="24"/>
          <w:lang w:eastAsia="lt-LT"/>
        </w:rPr>
        <w:t xml:space="preserve"> punkte įteisinta išimtimi) – dalyvavimu renginyje </w:t>
      </w:r>
      <w:r w:rsidR="00940E05">
        <w:rPr>
          <w:szCs w:val="24"/>
          <w:lang w:eastAsia="lt-LT"/>
        </w:rPr>
        <w:t xml:space="preserve">arba mokymuose </w:t>
      </w:r>
      <w:r>
        <w:rPr>
          <w:szCs w:val="24"/>
          <w:lang w:eastAsia="lt-LT"/>
        </w:rPr>
        <w:t xml:space="preserve">yra laikomas tik nuotoliniu būdu dalyvavusių asmenų dalyvavimo fakto užfiksavimas. Draudžiama teikti renginio </w:t>
      </w:r>
      <w:r w:rsidR="00940E05">
        <w:rPr>
          <w:szCs w:val="24"/>
          <w:lang w:eastAsia="lt-LT"/>
        </w:rPr>
        <w:t xml:space="preserve">arba mokymų </w:t>
      </w:r>
      <w:r>
        <w:rPr>
          <w:szCs w:val="24"/>
          <w:lang w:eastAsia="lt-LT"/>
        </w:rPr>
        <w:t xml:space="preserve">dalyvių sąrašą, kuriame figūruotų ir fiziškai renginyje </w:t>
      </w:r>
      <w:r w:rsidR="00570B81">
        <w:rPr>
          <w:szCs w:val="24"/>
          <w:lang w:eastAsia="lt-LT"/>
        </w:rPr>
        <w:t xml:space="preserve">arba mokymuose </w:t>
      </w:r>
      <w:r>
        <w:rPr>
          <w:szCs w:val="24"/>
          <w:lang w:eastAsia="lt-LT"/>
        </w:rPr>
        <w:t xml:space="preserve">dalyvavę, ir nuotoliniu būdu renginyje </w:t>
      </w:r>
      <w:r w:rsidR="00570B81">
        <w:rPr>
          <w:szCs w:val="24"/>
          <w:lang w:eastAsia="lt-LT"/>
        </w:rPr>
        <w:t xml:space="preserve">arba mokymuose </w:t>
      </w:r>
      <w:r>
        <w:rPr>
          <w:szCs w:val="24"/>
          <w:lang w:eastAsia="lt-LT"/>
        </w:rPr>
        <w:t xml:space="preserve">dalyvavę asmenys (t. y. hibridiniu būdu renginiai </w:t>
      </w:r>
      <w:r w:rsidR="00570B81">
        <w:rPr>
          <w:szCs w:val="24"/>
          <w:lang w:eastAsia="lt-LT"/>
        </w:rPr>
        <w:t xml:space="preserve">ir mokymai </w:t>
      </w:r>
      <w:r>
        <w:rPr>
          <w:szCs w:val="24"/>
          <w:lang w:eastAsia="lt-LT"/>
        </w:rPr>
        <w:t xml:space="preserve">negali būti organizuojami ir dalyvavimas negali būti fiksuojamas). Pavyzdinė renginio </w:t>
      </w:r>
      <w:r w:rsidR="00570B81">
        <w:rPr>
          <w:szCs w:val="24"/>
          <w:lang w:eastAsia="lt-LT"/>
        </w:rPr>
        <w:t xml:space="preserve">ir mokymų </w:t>
      </w:r>
      <w:r>
        <w:rPr>
          <w:szCs w:val="24"/>
          <w:lang w:eastAsia="lt-LT"/>
        </w:rPr>
        <w:t xml:space="preserve">dalyvių sąrašo forma nustatyta Taisyklių 3 priede. Jeigu renginio tikslinė grupė yra nepilnamečiai asmenys (pvz., mokiniai), gali būti pateiktas įstaigos vadovo patvirtintas dalyvių sąrašas. Jeigu renginys vykdomas įvairių renginių metu (pvz., parodoje, mugėje), renginio dalyvių skaičiui pagrįsti </w:t>
      </w:r>
      <w:r w:rsidR="00D91623">
        <w:rPr>
          <w:szCs w:val="24"/>
          <w:lang w:eastAsia="lt-LT"/>
        </w:rPr>
        <w:t>turi</w:t>
      </w:r>
      <w:r>
        <w:rPr>
          <w:szCs w:val="24"/>
          <w:lang w:eastAsia="lt-LT"/>
        </w:rPr>
        <w:t xml:space="preserve"> būti pateiktas dalyvių sąrašas asmenų, kurie renginio metu išreiškė susidomėjimą pareiškėjo komunikacijos projektu (lankėsi jo stende, dalyvavo edukacijose, klausė pranešimų, ir pan.);</w:t>
      </w:r>
    </w:p>
    <w:p w14:paraId="11F9CDDA" w14:textId="77777777" w:rsidR="00580CE6" w:rsidRDefault="009B4E0E" w:rsidP="003905A2">
      <w:pPr>
        <w:tabs>
          <w:tab w:val="left" w:pos="993"/>
          <w:tab w:val="left" w:pos="1276"/>
        </w:tabs>
        <w:overflowPunct w:val="0"/>
        <w:ind w:firstLine="720"/>
        <w:jc w:val="both"/>
        <w:textAlignment w:val="baseline"/>
        <w:rPr>
          <w:szCs w:val="24"/>
          <w:lang w:eastAsia="lt-LT"/>
        </w:rPr>
      </w:pPr>
      <w:r>
        <w:rPr>
          <w:szCs w:val="24"/>
          <w:lang w:eastAsia="lt-LT"/>
        </w:rPr>
        <w:t>39.2. komunikacijos projekto išlaidų pagrindimo ir apmokėjimo įrodymo dokumentai (netaikoma netiesioginėms išlaidoms, apmokamoms taikant fiksuotąją normą, išskyrus Aprašo 17 punkte nustatytą atvejį). Pareiškėjai, kurie perka renginių organizavimo paslaugas, papildomai pateikia šių paslaugų pirkimo sutartis, paslaugų atlikimo aktus, paslaugų pirkimo sąskaitas, banko sąskaitos išrašus ir kt.;</w:t>
      </w:r>
    </w:p>
    <w:p w14:paraId="375AD2A7" w14:textId="77777777" w:rsidR="00580CE6" w:rsidRDefault="009B4E0E" w:rsidP="003905A2">
      <w:pPr>
        <w:tabs>
          <w:tab w:val="left" w:pos="993"/>
          <w:tab w:val="left" w:pos="1276"/>
        </w:tabs>
        <w:overflowPunct w:val="0"/>
        <w:ind w:firstLine="720"/>
        <w:jc w:val="both"/>
        <w:textAlignment w:val="baseline"/>
        <w:rPr>
          <w:szCs w:val="24"/>
          <w:lang w:eastAsia="lt-LT"/>
        </w:rPr>
      </w:pPr>
      <w:r>
        <w:rPr>
          <w:szCs w:val="24"/>
          <w:lang w:eastAsia="lt-LT"/>
        </w:rPr>
        <w:t>39.3 pareiškėjo ir (arba) tinkamo komunikacijos projekto partnerio prisidėjimo prie projekto įgyvendinimo nuosavomis lėšomis (jei jis numatytas) ir (arba) kredito įstaigos suteiktos paskolos (jei numatyta paskola) patvirtinimo dokumentai;</w:t>
      </w:r>
    </w:p>
    <w:p w14:paraId="32501BD2" w14:textId="43290ADE" w:rsidR="00580CE6" w:rsidRDefault="009B4E0E" w:rsidP="003905A2">
      <w:pPr>
        <w:tabs>
          <w:tab w:val="left" w:pos="993"/>
          <w:tab w:val="left" w:pos="1276"/>
        </w:tabs>
        <w:overflowPunct w:val="0"/>
        <w:ind w:firstLine="720"/>
        <w:jc w:val="both"/>
        <w:textAlignment w:val="baseline"/>
        <w:rPr>
          <w:szCs w:val="24"/>
          <w:lang w:eastAsia="lt-LT"/>
        </w:rPr>
      </w:pPr>
      <w:r>
        <w:rPr>
          <w:szCs w:val="24"/>
          <w:lang w:eastAsia="lt-LT"/>
        </w:rPr>
        <w:t xml:space="preserve">39.4. jeigu buvo įgyvendinta </w:t>
      </w:r>
      <w:r w:rsidR="003F1E2A">
        <w:rPr>
          <w:szCs w:val="24"/>
          <w:lang w:eastAsia="lt-LT"/>
        </w:rPr>
        <w:t xml:space="preserve">Taisyklių </w:t>
      </w:r>
      <w:r>
        <w:rPr>
          <w:szCs w:val="24"/>
          <w:lang w:eastAsia="lt-LT"/>
        </w:rPr>
        <w:t>7.</w:t>
      </w:r>
      <w:r w:rsidR="00626594">
        <w:rPr>
          <w:szCs w:val="24"/>
          <w:lang w:eastAsia="lt-LT"/>
        </w:rPr>
        <w:t>5</w:t>
      </w:r>
      <w:r>
        <w:rPr>
          <w:szCs w:val="24"/>
          <w:lang w:eastAsia="lt-LT"/>
        </w:rPr>
        <w:t>.1 papunktyje nurodyta komunikacijos priemonė – sukurto virtualaus gerųjų kaimo plėtros pavyzdžių turo įrašas laikmenoje ir internetinė nuoroda;</w:t>
      </w:r>
    </w:p>
    <w:p w14:paraId="4648283F" w14:textId="403D0BC9" w:rsidR="00580CE6" w:rsidRDefault="009B4E0E" w:rsidP="003905A2">
      <w:pPr>
        <w:tabs>
          <w:tab w:val="left" w:pos="993"/>
          <w:tab w:val="left" w:pos="1276"/>
        </w:tabs>
        <w:overflowPunct w:val="0"/>
        <w:ind w:firstLine="720"/>
        <w:jc w:val="both"/>
        <w:textAlignment w:val="baseline"/>
        <w:rPr>
          <w:szCs w:val="24"/>
          <w:lang w:eastAsia="lt-LT"/>
        </w:rPr>
      </w:pPr>
      <w:r>
        <w:rPr>
          <w:szCs w:val="24"/>
          <w:lang w:eastAsia="lt-LT"/>
        </w:rPr>
        <w:t xml:space="preserve">39.5. jeigu buvo įgyvendinta </w:t>
      </w:r>
      <w:r w:rsidR="003F1E2A">
        <w:rPr>
          <w:szCs w:val="24"/>
          <w:lang w:eastAsia="lt-LT"/>
        </w:rPr>
        <w:t xml:space="preserve">Taisyklių </w:t>
      </w:r>
      <w:r>
        <w:rPr>
          <w:szCs w:val="24"/>
          <w:lang w:eastAsia="lt-LT"/>
        </w:rPr>
        <w:t>7.</w:t>
      </w:r>
      <w:r w:rsidR="00626594">
        <w:rPr>
          <w:szCs w:val="24"/>
          <w:lang w:eastAsia="lt-LT"/>
        </w:rPr>
        <w:t>5</w:t>
      </w:r>
      <w:r>
        <w:rPr>
          <w:szCs w:val="24"/>
          <w:lang w:eastAsia="lt-LT"/>
        </w:rPr>
        <w:t>.2 papunktyje nurodyta komunikacijos priemonė – sukurtos audiovizualinės produkcijos įrašas laikmenoje ir internetinė nuoroda</w:t>
      </w:r>
      <w:r w:rsidR="00D91623">
        <w:rPr>
          <w:szCs w:val="24"/>
          <w:lang w:eastAsia="lt-LT"/>
        </w:rPr>
        <w:t>;</w:t>
      </w:r>
    </w:p>
    <w:p w14:paraId="53DC768B" w14:textId="0D8D9F1A" w:rsidR="00580CE6" w:rsidRPr="00514E64" w:rsidRDefault="009B4E0E" w:rsidP="003905A2">
      <w:pPr>
        <w:tabs>
          <w:tab w:val="left" w:pos="993"/>
          <w:tab w:val="left" w:pos="1276"/>
        </w:tabs>
        <w:overflowPunct w:val="0"/>
        <w:ind w:firstLine="720"/>
        <w:jc w:val="both"/>
        <w:textAlignment w:val="baseline"/>
        <w:rPr>
          <w:color w:val="000000"/>
        </w:rPr>
      </w:pPr>
      <w:r>
        <w:rPr>
          <w:szCs w:val="24"/>
          <w:lang w:eastAsia="lt-LT"/>
        </w:rPr>
        <w:t xml:space="preserve">39.6. jeigu buvo įgyvendinta </w:t>
      </w:r>
      <w:r w:rsidR="003F1E2A">
        <w:rPr>
          <w:szCs w:val="24"/>
          <w:lang w:eastAsia="lt-LT"/>
        </w:rPr>
        <w:t xml:space="preserve">Taisyklių </w:t>
      </w:r>
      <w:r>
        <w:rPr>
          <w:szCs w:val="24"/>
          <w:lang w:eastAsia="lt-LT"/>
        </w:rPr>
        <w:t>7.</w:t>
      </w:r>
      <w:r w:rsidR="00626594">
        <w:rPr>
          <w:szCs w:val="24"/>
          <w:lang w:eastAsia="lt-LT"/>
        </w:rPr>
        <w:t>5</w:t>
      </w:r>
      <w:r>
        <w:rPr>
          <w:szCs w:val="24"/>
          <w:lang w:eastAsia="lt-LT"/>
        </w:rPr>
        <w:t>.3 papunktyje nurodyta komunikacijos priemonė – išleisto elektroninio leidinio įrašas laikmenoje ir internetinė nuoroda, atskirai mokėjimo prašyme įvardijant išleistam elektroniniam leidiniui suteiktą tarptautinį standartinį numerį (ISBN, ISSN, ISMN ar kt.).</w:t>
      </w:r>
      <w:r>
        <w:t xml:space="preserve"> </w:t>
      </w:r>
    </w:p>
    <w:p w14:paraId="4BBCA104" w14:textId="44291728" w:rsidR="00580CE6" w:rsidRDefault="009B4E0E" w:rsidP="003905A2">
      <w:pPr>
        <w:overflowPunct w:val="0"/>
        <w:ind w:firstLine="720"/>
        <w:jc w:val="both"/>
        <w:textAlignment w:val="baseline"/>
        <w:rPr>
          <w:color w:val="000000"/>
        </w:rPr>
      </w:pPr>
      <w:r w:rsidRPr="5B630049">
        <w:rPr>
          <w:color w:val="000000" w:themeColor="text1"/>
        </w:rPr>
        <w:t>4</w:t>
      </w:r>
      <w:r w:rsidR="120AC863" w:rsidRPr="5B630049">
        <w:rPr>
          <w:color w:val="000000" w:themeColor="text1"/>
        </w:rPr>
        <w:t>0</w:t>
      </w:r>
      <w:r w:rsidRPr="5B630049">
        <w:rPr>
          <w:color w:val="000000" w:themeColor="text1"/>
        </w:rPr>
        <w:t>. Šiai priemonei taikomas išlaidų kompensavimo mokėjimo būdas arba išlaidų kompensavimo su avanso mokėjimu būdas, kai avansas nėra Europos Komisijai tinkamos deklaruoti išlaidos.</w:t>
      </w:r>
    </w:p>
    <w:p w14:paraId="1E79ED39" w14:textId="071008C9" w:rsidR="00580CE6" w:rsidRDefault="009B4E0E" w:rsidP="003905A2">
      <w:pPr>
        <w:overflowPunct w:val="0"/>
        <w:ind w:firstLine="720"/>
        <w:jc w:val="both"/>
        <w:textAlignment w:val="baseline"/>
        <w:rPr>
          <w:color w:val="000000"/>
        </w:rPr>
      </w:pPr>
      <w:r w:rsidRPr="5B630049">
        <w:rPr>
          <w:color w:val="000000" w:themeColor="text1"/>
        </w:rPr>
        <w:t>4</w:t>
      </w:r>
      <w:r w:rsidR="411F9D36" w:rsidRPr="5B630049">
        <w:rPr>
          <w:color w:val="000000" w:themeColor="text1"/>
        </w:rPr>
        <w:t>1</w:t>
      </w:r>
      <w:r w:rsidRPr="5B630049">
        <w:rPr>
          <w:color w:val="000000" w:themeColor="text1"/>
        </w:rPr>
        <w:t>. Pagal patirtų išlaidų kompensavimo su avanso mokėjimu būdą, kai avansas nėra Europos Komisijai tinkamos deklaruoti išlaidos, avanso dydis paramos gavėjui negali būti didesnis nei 40 proc. paramos sumos, skirtos tiesioginėms išlaidoms.</w:t>
      </w:r>
    </w:p>
    <w:p w14:paraId="468E6438" w14:textId="108F0A65" w:rsidR="00580CE6" w:rsidRDefault="009B4E0E" w:rsidP="003905A2">
      <w:pPr>
        <w:overflowPunct w:val="0"/>
        <w:ind w:firstLine="720"/>
        <w:jc w:val="both"/>
        <w:textAlignment w:val="baseline"/>
        <w:rPr>
          <w:color w:val="000000"/>
        </w:rPr>
      </w:pPr>
      <w:r w:rsidRPr="5B630049">
        <w:rPr>
          <w:color w:val="000000" w:themeColor="text1"/>
        </w:rPr>
        <w:t>4</w:t>
      </w:r>
      <w:r w:rsidR="47143CA9" w:rsidRPr="5B630049">
        <w:rPr>
          <w:color w:val="000000" w:themeColor="text1"/>
        </w:rPr>
        <w:t>2</w:t>
      </w:r>
      <w:r w:rsidRPr="5B630049">
        <w:rPr>
          <w:color w:val="000000" w:themeColor="text1"/>
        </w:rPr>
        <w:t>. Avansas išmokamas (nustatyta suma) per 10 darbo dienų po Agentūros sprendimo dėl paramos skyrimo gavėjui išsiuntimo dienos.</w:t>
      </w:r>
    </w:p>
    <w:p w14:paraId="5FA7A13E" w14:textId="158115DA" w:rsidR="00580CE6" w:rsidRDefault="009B4E0E" w:rsidP="003905A2">
      <w:pPr>
        <w:overflowPunct w:val="0"/>
        <w:ind w:firstLine="720"/>
        <w:jc w:val="both"/>
        <w:textAlignment w:val="baseline"/>
        <w:rPr>
          <w:color w:val="000000"/>
        </w:rPr>
      </w:pPr>
      <w:r w:rsidRPr="5B630049">
        <w:rPr>
          <w:color w:val="000000" w:themeColor="text1"/>
        </w:rPr>
        <w:t>4</w:t>
      </w:r>
      <w:r w:rsidR="388EDFE3" w:rsidRPr="5B630049">
        <w:rPr>
          <w:color w:val="000000" w:themeColor="text1"/>
        </w:rPr>
        <w:t>3</w:t>
      </w:r>
      <w:r w:rsidRPr="5B630049">
        <w:rPr>
          <w:color w:val="000000" w:themeColor="text1"/>
        </w:rPr>
        <w:t>. Kai bendra pagal paramos gavėjo pateiktus mokėjimo prašymus kompensuota ir avansu paramos gavėjui sumokėta suma pasiekia komunikacijos projektui įgyvendinti skirtą paramos sumą, komunikacijos projekto įgyvendinimo išlaidos toliau nekompensuojamos.</w:t>
      </w:r>
    </w:p>
    <w:p w14:paraId="3CE1ACC1" w14:textId="00F9F8B0" w:rsidR="00580CE6" w:rsidRDefault="009B4E0E" w:rsidP="003905A2">
      <w:pPr>
        <w:overflowPunct w:val="0"/>
        <w:ind w:firstLine="720"/>
        <w:jc w:val="both"/>
        <w:textAlignment w:val="baseline"/>
        <w:rPr>
          <w:color w:val="000000"/>
        </w:rPr>
      </w:pPr>
      <w:r w:rsidRPr="5B630049">
        <w:rPr>
          <w:color w:val="000000" w:themeColor="text1"/>
        </w:rPr>
        <w:t>4</w:t>
      </w:r>
      <w:r w:rsidR="16210168" w:rsidRPr="5B630049">
        <w:rPr>
          <w:color w:val="000000" w:themeColor="text1"/>
        </w:rPr>
        <w:t>4</w:t>
      </w:r>
      <w:r w:rsidRPr="5B630049">
        <w:rPr>
          <w:color w:val="000000" w:themeColor="text1"/>
        </w:rPr>
        <w:t>. Baigęs įgyvendinti komunikacijos projektą, paramos gavėjas pateikia Agentūrai galutinį mokėjimo prašymą, kuriame deklaruoja visas per laikotarpį nuo paskutinio mokėjimo prašymo patirtas ir apmokėtas tinkamas finansuoti išlaidas, bei komunikacijos projekto galutinę įgyvendinimo ataskaitą, užpildydamas elektroninę formą, naudo</w:t>
      </w:r>
      <w:r w:rsidR="00D91623">
        <w:rPr>
          <w:color w:val="000000" w:themeColor="text1"/>
        </w:rPr>
        <w:t>damasis</w:t>
      </w:r>
      <w:r w:rsidRPr="5B630049">
        <w:rPr>
          <w:color w:val="000000" w:themeColor="text1"/>
        </w:rPr>
        <w:t xml:space="preserve"> ŽŪMIS portalo interneto prieiga (adresas https://zumis.lt), Administravimo taisyklių nustatyta tvarka.</w:t>
      </w:r>
    </w:p>
    <w:p w14:paraId="38AD2ACD" w14:textId="751C6181" w:rsidR="00580CE6" w:rsidRDefault="009B4E0E" w:rsidP="003905A2">
      <w:pPr>
        <w:overflowPunct w:val="0"/>
        <w:ind w:firstLine="720"/>
        <w:jc w:val="both"/>
        <w:textAlignment w:val="baseline"/>
        <w:rPr>
          <w:color w:val="000000"/>
        </w:rPr>
      </w:pPr>
      <w:r w:rsidRPr="5B630049">
        <w:rPr>
          <w:color w:val="000000" w:themeColor="text1"/>
        </w:rPr>
        <w:t>4</w:t>
      </w:r>
      <w:r w:rsidR="5358F99B" w:rsidRPr="5B630049">
        <w:rPr>
          <w:color w:val="000000" w:themeColor="text1"/>
        </w:rPr>
        <w:t>5</w:t>
      </w:r>
      <w:r w:rsidRPr="5B630049">
        <w:rPr>
          <w:color w:val="000000" w:themeColor="text1"/>
        </w:rPr>
        <w:t xml:space="preserve">. Agentūra, išnagrinėjusi galutinį mokėjimo prašymą ir nustačiusi, kad paramos gavėjui buvo išmokėta didesnė paramos suma nei pripažinta tinkama finansuoti paramos lėšomis, vadovaudamasi </w:t>
      </w:r>
      <w:r w:rsidR="00EC4161" w:rsidRPr="5B630049">
        <w:rPr>
          <w:color w:val="000000" w:themeColor="text1"/>
        </w:rPr>
        <w:t xml:space="preserve">Administravimo taisyklių </w:t>
      </w:r>
      <w:r w:rsidRPr="5B630049">
        <w:rPr>
          <w:color w:val="000000" w:themeColor="text1"/>
        </w:rPr>
        <w:t>nuostatomis, pareikalauja paramos gavėjo grąžinti perviršinę sumą.</w:t>
      </w:r>
    </w:p>
    <w:p w14:paraId="664FC746" w14:textId="78BA291E" w:rsidR="00580CE6" w:rsidRDefault="009B4E0E" w:rsidP="003905A2">
      <w:pPr>
        <w:overflowPunct w:val="0"/>
        <w:ind w:firstLine="720"/>
        <w:jc w:val="both"/>
        <w:textAlignment w:val="baseline"/>
        <w:rPr>
          <w:color w:val="000000"/>
        </w:rPr>
      </w:pPr>
      <w:r w:rsidRPr="004F305C">
        <w:rPr>
          <w:color w:val="000000" w:themeColor="text1"/>
        </w:rPr>
        <w:t>4</w:t>
      </w:r>
      <w:r w:rsidR="46B3717C" w:rsidRPr="004F305C">
        <w:rPr>
          <w:color w:val="000000" w:themeColor="text1"/>
        </w:rPr>
        <w:t>6</w:t>
      </w:r>
      <w:r w:rsidRPr="004F305C">
        <w:rPr>
          <w:color w:val="000000" w:themeColor="text1"/>
        </w:rPr>
        <w:t>. Paramos gavėjas gali teikti ne daugiau kaip tris mokėjimo prašymus.</w:t>
      </w:r>
    </w:p>
    <w:p w14:paraId="1D9CA93D" w14:textId="3471CB66" w:rsidR="00580CE6" w:rsidRDefault="6DC685DA" w:rsidP="003905A2">
      <w:pPr>
        <w:overflowPunct w:val="0"/>
        <w:ind w:firstLine="720"/>
        <w:jc w:val="both"/>
        <w:textAlignment w:val="baseline"/>
        <w:rPr>
          <w:color w:val="000000"/>
        </w:rPr>
      </w:pPr>
      <w:r w:rsidRPr="5B630049">
        <w:rPr>
          <w:color w:val="000000" w:themeColor="text1"/>
        </w:rPr>
        <w:t>47</w:t>
      </w:r>
      <w:r w:rsidR="009B4E0E" w:rsidRPr="5B630049">
        <w:rPr>
          <w:color w:val="000000" w:themeColor="text1"/>
        </w:rPr>
        <w:t>. Paramos lėšos paramos gavėjui išmokamos Administravimo taisyklėse nustatyta tvarka ir terminais.</w:t>
      </w:r>
    </w:p>
    <w:p w14:paraId="1E1556B7" w14:textId="77777777" w:rsidR="00580CE6" w:rsidRDefault="00580CE6">
      <w:pPr>
        <w:tabs>
          <w:tab w:val="left" w:pos="567"/>
        </w:tabs>
        <w:overflowPunct w:val="0"/>
        <w:jc w:val="center"/>
        <w:textAlignment w:val="baseline"/>
        <w:rPr>
          <w:color w:val="000000"/>
        </w:rPr>
      </w:pPr>
    </w:p>
    <w:p w14:paraId="3BCE812D" w14:textId="77777777" w:rsidR="003C0634" w:rsidRDefault="003C0634">
      <w:pPr>
        <w:tabs>
          <w:tab w:val="left" w:pos="567"/>
        </w:tabs>
        <w:overflowPunct w:val="0"/>
        <w:jc w:val="center"/>
        <w:textAlignment w:val="baseline"/>
        <w:rPr>
          <w:color w:val="000000"/>
        </w:rPr>
      </w:pPr>
    </w:p>
    <w:p w14:paraId="33AC5DE2" w14:textId="77777777" w:rsidR="00580CE6" w:rsidRDefault="009B4E0E">
      <w:pPr>
        <w:tabs>
          <w:tab w:val="left" w:pos="567"/>
        </w:tabs>
        <w:overflowPunct w:val="0"/>
        <w:jc w:val="center"/>
        <w:textAlignment w:val="baseline"/>
        <w:rPr>
          <w:color w:val="000000"/>
        </w:rPr>
      </w:pPr>
      <w:r>
        <w:rPr>
          <w:b/>
          <w:bCs/>
          <w:color w:val="000000"/>
        </w:rPr>
        <w:t>XIV SKYRIUS</w:t>
      </w:r>
    </w:p>
    <w:p w14:paraId="769A71CD" w14:textId="77777777" w:rsidR="00580CE6" w:rsidRDefault="009B4E0E">
      <w:pPr>
        <w:tabs>
          <w:tab w:val="left" w:pos="567"/>
        </w:tabs>
        <w:overflowPunct w:val="0"/>
        <w:jc w:val="center"/>
        <w:textAlignment w:val="baseline"/>
        <w:rPr>
          <w:color w:val="000000"/>
        </w:rPr>
      </w:pPr>
      <w:r>
        <w:rPr>
          <w:b/>
          <w:bCs/>
          <w:color w:val="000000"/>
        </w:rPr>
        <w:t>SANKCIJOS</w:t>
      </w:r>
    </w:p>
    <w:p w14:paraId="1E0CC959" w14:textId="77777777" w:rsidR="00580CE6" w:rsidRDefault="00580CE6">
      <w:pPr>
        <w:tabs>
          <w:tab w:val="left" w:pos="567"/>
        </w:tabs>
        <w:overflowPunct w:val="0"/>
        <w:ind w:firstLine="709"/>
        <w:jc w:val="center"/>
        <w:textAlignment w:val="baseline"/>
        <w:rPr>
          <w:color w:val="000000"/>
        </w:rPr>
      </w:pPr>
    </w:p>
    <w:p w14:paraId="6B95292E" w14:textId="397F082B" w:rsidR="00580CE6" w:rsidRDefault="6CAFCE02" w:rsidP="003905A2">
      <w:pPr>
        <w:tabs>
          <w:tab w:val="left" w:pos="567"/>
        </w:tabs>
        <w:overflowPunct w:val="0"/>
        <w:ind w:firstLine="720"/>
        <w:jc w:val="both"/>
        <w:textAlignment w:val="baseline"/>
        <w:rPr>
          <w:color w:val="000000"/>
        </w:rPr>
      </w:pPr>
      <w:r w:rsidRPr="5B630049">
        <w:rPr>
          <w:color w:val="000000" w:themeColor="text1"/>
        </w:rPr>
        <w:t>48</w:t>
      </w:r>
      <w:r w:rsidR="009B4E0E" w:rsidRPr="5B630049">
        <w:rPr>
          <w:color w:val="000000" w:themeColor="text1"/>
        </w:rPr>
        <w:t>. Netinkamai įgyvendinančiam (įgyvendinusiam) komunikacijos projektą paramos gavėjui už padarytus pažeidimus gali būti taikomos ES ir Lietuvos Respublikos teisės aktuose numatytos sankcijos, t. y. paramos dydžio sumažinimas, paramos neskyrimas, reikalavimas grąžinti visą ar dalį sumokėtos paramos; apribojimas teikti paraiškas; kitos poveikio priemonės dėl įsipareigojimų, susijusių su prašoma arba gauta parama, nevykdymo ir (arba) nustatytų reikalavimų nesilaikymo.</w:t>
      </w:r>
    </w:p>
    <w:p w14:paraId="5459BF59" w14:textId="1465366E" w:rsidR="00580CE6" w:rsidRDefault="5A149703" w:rsidP="003905A2">
      <w:pPr>
        <w:tabs>
          <w:tab w:val="left" w:pos="567"/>
        </w:tabs>
        <w:overflowPunct w:val="0"/>
        <w:ind w:firstLine="720"/>
        <w:jc w:val="both"/>
        <w:textAlignment w:val="baseline"/>
        <w:rPr>
          <w:color w:val="000000"/>
        </w:rPr>
      </w:pPr>
      <w:r w:rsidRPr="5B630049">
        <w:rPr>
          <w:color w:val="000000" w:themeColor="text1"/>
        </w:rPr>
        <w:t>49</w:t>
      </w:r>
      <w:r w:rsidR="009B4E0E" w:rsidRPr="5B630049">
        <w:rPr>
          <w:color w:val="000000" w:themeColor="text1"/>
        </w:rPr>
        <w:t xml:space="preserve">. Detali sankcijų apskaičiavimo ir taikymo tvarka, sankcijų už pažeidimus, susijusius su pirkimų vykdymu, tvarka nustatyta Sankcijų už teisės aktų nuostatų pažeidimus įgyvendinant Lietuvos </w:t>
      </w:r>
      <w:r w:rsidR="00630CCA" w:rsidRPr="5B630049">
        <w:rPr>
          <w:color w:val="000000" w:themeColor="text1"/>
        </w:rPr>
        <w:t xml:space="preserve">žemės ūkio ir </w:t>
      </w:r>
      <w:r w:rsidR="009B4E0E" w:rsidRPr="5B630049">
        <w:rPr>
          <w:color w:val="000000" w:themeColor="text1"/>
        </w:rPr>
        <w:t>kaimo plėtros 20</w:t>
      </w:r>
      <w:r w:rsidR="00630CCA" w:rsidRPr="5B630049">
        <w:rPr>
          <w:color w:val="000000" w:themeColor="text1"/>
        </w:rPr>
        <w:t>23</w:t>
      </w:r>
      <w:r w:rsidR="009B4E0E" w:rsidRPr="5B630049">
        <w:rPr>
          <w:color w:val="000000" w:themeColor="text1"/>
        </w:rPr>
        <w:t>–202</w:t>
      </w:r>
      <w:r w:rsidR="00630CCA" w:rsidRPr="5B630049">
        <w:rPr>
          <w:color w:val="000000" w:themeColor="text1"/>
        </w:rPr>
        <w:t>7</w:t>
      </w:r>
      <w:r w:rsidR="009B4E0E" w:rsidRPr="5B630049">
        <w:rPr>
          <w:color w:val="000000" w:themeColor="text1"/>
        </w:rPr>
        <w:t xml:space="preserve"> metų </w:t>
      </w:r>
      <w:r w:rsidR="00630CCA" w:rsidRPr="5B630049">
        <w:rPr>
          <w:color w:val="000000" w:themeColor="text1"/>
        </w:rPr>
        <w:t>strateginio plano</w:t>
      </w:r>
      <w:r w:rsidR="003F1E2A">
        <w:rPr>
          <w:color w:val="000000" w:themeColor="text1"/>
        </w:rPr>
        <w:t xml:space="preserve"> intervencines </w:t>
      </w:r>
      <w:r w:rsidR="009B4E0E" w:rsidRPr="5B630049">
        <w:rPr>
          <w:color w:val="000000" w:themeColor="text1"/>
        </w:rPr>
        <w:t xml:space="preserve">priemones taikymo metodikoje, patvirtintoje Lietuvos Respublikos žemės ūkio ministro </w:t>
      </w:r>
      <w:r w:rsidR="00E741D8" w:rsidRPr="5B630049">
        <w:rPr>
          <w:color w:val="000000" w:themeColor="text1"/>
        </w:rPr>
        <w:t xml:space="preserve">2023 </w:t>
      </w:r>
      <w:r w:rsidR="009B4E0E" w:rsidRPr="5B630049">
        <w:rPr>
          <w:color w:val="000000" w:themeColor="text1"/>
        </w:rPr>
        <w:t xml:space="preserve">m. </w:t>
      </w:r>
      <w:r w:rsidR="00E741D8" w:rsidRPr="5B630049">
        <w:rPr>
          <w:color w:val="000000" w:themeColor="text1"/>
        </w:rPr>
        <w:t xml:space="preserve">vasario </w:t>
      </w:r>
      <w:r w:rsidR="009B4E0E" w:rsidRPr="5B630049">
        <w:rPr>
          <w:color w:val="000000" w:themeColor="text1"/>
        </w:rPr>
        <w:t xml:space="preserve"> </w:t>
      </w:r>
      <w:r w:rsidR="00E741D8" w:rsidRPr="5B630049">
        <w:rPr>
          <w:color w:val="000000" w:themeColor="text1"/>
        </w:rPr>
        <w:t>1</w:t>
      </w:r>
      <w:r w:rsidR="009B4E0E" w:rsidRPr="5B630049">
        <w:rPr>
          <w:color w:val="000000" w:themeColor="text1"/>
        </w:rPr>
        <w:t>4 d. įsakymu Nr. 3D-</w:t>
      </w:r>
      <w:r w:rsidR="00E741D8" w:rsidRPr="5B630049">
        <w:rPr>
          <w:color w:val="000000" w:themeColor="text1"/>
        </w:rPr>
        <w:t xml:space="preserve">80 </w:t>
      </w:r>
      <w:r w:rsidR="009B4E0E" w:rsidRPr="5B630049">
        <w:rPr>
          <w:color w:val="000000" w:themeColor="text1"/>
        </w:rPr>
        <w:t xml:space="preserve">„Dėl Sankcijų už teisės aktų nuostatų pažeidimus įgyvendinant Lietuvos </w:t>
      </w:r>
      <w:r w:rsidR="00E741D8" w:rsidRPr="5B630049">
        <w:rPr>
          <w:color w:val="000000" w:themeColor="text1"/>
        </w:rPr>
        <w:t xml:space="preserve">žemės ūkio ir </w:t>
      </w:r>
      <w:r w:rsidR="009B4E0E" w:rsidRPr="5B630049">
        <w:rPr>
          <w:color w:val="000000" w:themeColor="text1"/>
        </w:rPr>
        <w:t>kaimo plėtros 20</w:t>
      </w:r>
      <w:r w:rsidR="00E741D8" w:rsidRPr="5B630049">
        <w:rPr>
          <w:color w:val="000000" w:themeColor="text1"/>
        </w:rPr>
        <w:t>23</w:t>
      </w:r>
      <w:r w:rsidR="009B4E0E" w:rsidRPr="5B630049">
        <w:rPr>
          <w:color w:val="000000" w:themeColor="text1"/>
        </w:rPr>
        <w:t>–202</w:t>
      </w:r>
      <w:r w:rsidR="00E741D8" w:rsidRPr="5B630049">
        <w:rPr>
          <w:color w:val="000000" w:themeColor="text1"/>
        </w:rPr>
        <w:t>7</w:t>
      </w:r>
      <w:r w:rsidR="009B4E0E" w:rsidRPr="5B630049">
        <w:rPr>
          <w:color w:val="000000" w:themeColor="text1"/>
        </w:rPr>
        <w:t xml:space="preserve"> metų </w:t>
      </w:r>
      <w:r w:rsidR="00E741D8" w:rsidRPr="5B630049">
        <w:rPr>
          <w:color w:val="000000" w:themeColor="text1"/>
        </w:rPr>
        <w:t xml:space="preserve">strateginio plano </w:t>
      </w:r>
      <w:r w:rsidR="009B4E0E" w:rsidRPr="5B630049">
        <w:rPr>
          <w:color w:val="000000" w:themeColor="text1"/>
        </w:rPr>
        <w:t xml:space="preserve"> </w:t>
      </w:r>
      <w:r w:rsidR="00954644" w:rsidRPr="5B630049">
        <w:rPr>
          <w:color w:val="000000" w:themeColor="text1"/>
        </w:rPr>
        <w:t xml:space="preserve">intervencines </w:t>
      </w:r>
      <w:r w:rsidR="009B4E0E" w:rsidRPr="5B630049">
        <w:rPr>
          <w:color w:val="000000" w:themeColor="text1"/>
        </w:rPr>
        <w:t>priemones taikymo metodikos patvirtinimo“.</w:t>
      </w:r>
    </w:p>
    <w:p w14:paraId="120E9A11" w14:textId="77777777" w:rsidR="00580CE6" w:rsidRDefault="00580CE6">
      <w:pPr>
        <w:tabs>
          <w:tab w:val="left" w:pos="567"/>
        </w:tabs>
        <w:overflowPunct w:val="0"/>
        <w:jc w:val="center"/>
        <w:textAlignment w:val="baseline"/>
        <w:rPr>
          <w:b/>
          <w:bCs/>
          <w:color w:val="000000"/>
        </w:rPr>
      </w:pPr>
    </w:p>
    <w:p w14:paraId="553944C2" w14:textId="77777777" w:rsidR="00580CE6" w:rsidRDefault="009B4E0E">
      <w:pPr>
        <w:tabs>
          <w:tab w:val="left" w:pos="567"/>
        </w:tabs>
        <w:overflowPunct w:val="0"/>
        <w:jc w:val="center"/>
        <w:textAlignment w:val="baseline"/>
        <w:rPr>
          <w:color w:val="000000"/>
        </w:rPr>
      </w:pPr>
      <w:r>
        <w:rPr>
          <w:b/>
          <w:bCs/>
          <w:color w:val="000000"/>
        </w:rPr>
        <w:t>XV SKYRIUS</w:t>
      </w:r>
    </w:p>
    <w:p w14:paraId="110FA45D" w14:textId="77777777" w:rsidR="00580CE6" w:rsidRDefault="009B4E0E">
      <w:pPr>
        <w:tabs>
          <w:tab w:val="left" w:pos="567"/>
        </w:tabs>
        <w:overflowPunct w:val="0"/>
        <w:jc w:val="center"/>
        <w:textAlignment w:val="baseline"/>
        <w:rPr>
          <w:color w:val="000000"/>
        </w:rPr>
      </w:pPr>
      <w:r>
        <w:rPr>
          <w:b/>
          <w:bCs/>
          <w:color w:val="000000"/>
        </w:rPr>
        <w:t>BAIGIAMOSIOS NUOSTATOS</w:t>
      </w:r>
    </w:p>
    <w:p w14:paraId="20214E1E" w14:textId="77777777" w:rsidR="00580CE6" w:rsidRDefault="00580CE6">
      <w:pPr>
        <w:tabs>
          <w:tab w:val="left" w:pos="567"/>
        </w:tabs>
        <w:overflowPunct w:val="0"/>
        <w:jc w:val="center"/>
        <w:textAlignment w:val="baseline"/>
        <w:rPr>
          <w:color w:val="000000"/>
        </w:rPr>
      </w:pPr>
    </w:p>
    <w:p w14:paraId="38BE8F91" w14:textId="1DDAC5E0" w:rsidR="00580CE6" w:rsidRDefault="009B4E0E" w:rsidP="003905A2">
      <w:pPr>
        <w:tabs>
          <w:tab w:val="left" w:pos="567"/>
        </w:tabs>
        <w:overflowPunct w:val="0"/>
        <w:ind w:firstLine="720"/>
        <w:jc w:val="both"/>
        <w:textAlignment w:val="baseline"/>
        <w:rPr>
          <w:color w:val="000000"/>
        </w:rPr>
      </w:pPr>
      <w:r w:rsidRPr="5B630049">
        <w:rPr>
          <w:color w:val="000000" w:themeColor="text1"/>
        </w:rPr>
        <w:t>5</w:t>
      </w:r>
      <w:r w:rsidR="0B355355" w:rsidRPr="5B630049">
        <w:rPr>
          <w:color w:val="000000" w:themeColor="text1"/>
        </w:rPr>
        <w:t>0</w:t>
      </w:r>
      <w:r w:rsidRPr="5B630049">
        <w:rPr>
          <w:color w:val="000000" w:themeColor="text1"/>
        </w:rPr>
        <w:t xml:space="preserve">. Komunikacijos projektų įgyvendinimo priežiūra ir tikrinimas, skundų teikimo, jų nagrinėjimo ir patikrų vietoje atlikimo tvarka bei komunikacijos projekto dokumentų saugojimo reikalavimai nustatyti </w:t>
      </w:r>
      <w:r w:rsidR="002C370D">
        <w:rPr>
          <w:color w:val="000000" w:themeColor="text1"/>
        </w:rPr>
        <w:t>A</w:t>
      </w:r>
      <w:r w:rsidRPr="5B630049">
        <w:rPr>
          <w:color w:val="000000" w:themeColor="text1"/>
        </w:rPr>
        <w:t>dministravimo taisyklėse.</w:t>
      </w:r>
    </w:p>
    <w:p w14:paraId="01969023" w14:textId="061CDA85" w:rsidR="00580CE6" w:rsidRDefault="009B4E0E" w:rsidP="003905A2">
      <w:pPr>
        <w:overflowPunct w:val="0"/>
        <w:ind w:firstLine="720"/>
        <w:jc w:val="both"/>
        <w:textAlignment w:val="baseline"/>
        <w:rPr>
          <w:color w:val="000000"/>
        </w:rPr>
      </w:pPr>
      <w:r w:rsidRPr="5B630049">
        <w:rPr>
          <w:color w:val="000000"/>
        </w:rPr>
        <w:t>5</w:t>
      </w:r>
      <w:r w:rsidR="5DCCD456" w:rsidRPr="5B630049">
        <w:rPr>
          <w:color w:val="000000"/>
        </w:rPr>
        <w:t>1</w:t>
      </w:r>
      <w:r w:rsidRPr="5B630049">
        <w:rPr>
          <w:color w:val="000000"/>
        </w:rPr>
        <w:t>. Agentūra turi teisę paprašyti projektų vykdytojus atsiųsti reikiamą informaciją apie vykstančius numatytus renginius mobiliąja programėle „NMA </w:t>
      </w:r>
      <w:proofErr w:type="spellStart"/>
      <w:r w:rsidRPr="5B630049">
        <w:rPr>
          <w:color w:val="000000"/>
        </w:rPr>
        <w:t>Agro</w:t>
      </w:r>
      <w:proofErr w:type="spellEnd"/>
      <w:r w:rsidRPr="5B630049">
        <w:rPr>
          <w:color w:val="000000"/>
        </w:rPr>
        <w:t xml:space="preserve">“ renginių vykdymo faktams patikrinti. Paramos gavėjams nepateikus šių įrodymų, Agentūra privalo kitais būdais įsitikinti, kad renginiai įvyko. Agentūra privalo atlikti patikrą vietoje bent viename iš kiekvieno komunikacijos projekto renginių, jei renginiai vyksta ne nuotoliniu būdu. </w:t>
      </w:r>
      <w:r>
        <w:rPr>
          <w:color w:val="000000"/>
          <w:shd w:val="clear" w:color="auto" w:fill="FFFFFF"/>
        </w:rPr>
        <w:t xml:space="preserve">Patikros gali būti atliekamos nevykstant į projekto įgyvendinimo ir (ar) administravimo vietą, o tikrinant dokumentus ir kaip papildomą medžiagą naudojant „NMA </w:t>
      </w:r>
      <w:proofErr w:type="spellStart"/>
      <w:r>
        <w:rPr>
          <w:color w:val="000000"/>
          <w:shd w:val="clear" w:color="auto" w:fill="FFFFFF"/>
        </w:rPr>
        <w:t>Agro</w:t>
      </w:r>
      <w:proofErr w:type="spellEnd"/>
      <w:r>
        <w:rPr>
          <w:color w:val="000000"/>
          <w:shd w:val="clear" w:color="auto" w:fill="FFFFFF"/>
        </w:rPr>
        <w:t>“ mobiliosios programėlės geografiniu žymeniu pažymėtas nuotraukas ir (ar) kitus fakto įrodymus, jei renginys vyksta nuotoliniu būdu.</w:t>
      </w:r>
    </w:p>
    <w:p w14:paraId="082435C2" w14:textId="0758264D" w:rsidR="00580CE6" w:rsidRDefault="009B4E0E" w:rsidP="003905A2">
      <w:pPr>
        <w:tabs>
          <w:tab w:val="left" w:pos="567"/>
        </w:tabs>
        <w:overflowPunct w:val="0"/>
        <w:ind w:firstLine="720"/>
        <w:jc w:val="both"/>
        <w:textAlignment w:val="baseline"/>
        <w:rPr>
          <w:color w:val="000000"/>
        </w:rPr>
      </w:pPr>
      <w:r w:rsidRPr="5B630049">
        <w:rPr>
          <w:color w:val="000000" w:themeColor="text1"/>
        </w:rPr>
        <w:t>5</w:t>
      </w:r>
      <w:r w:rsidR="1D71DE01" w:rsidRPr="5B630049">
        <w:rPr>
          <w:color w:val="000000" w:themeColor="text1"/>
        </w:rPr>
        <w:t>2</w:t>
      </w:r>
      <w:r w:rsidRPr="5B630049">
        <w:rPr>
          <w:color w:val="000000" w:themeColor="text1"/>
        </w:rPr>
        <w:t>. Tinklo sekretoriatas turi teisę atvykti ir dalyvauti bet kuriame iš komunikacijos projekto renginių, prieš tai iš anksto neinformavęs komunikacijos projekto vykdytojo.</w:t>
      </w:r>
    </w:p>
    <w:p w14:paraId="702EF8F0" w14:textId="5DA9E016" w:rsidR="00580CE6" w:rsidRDefault="009B4E0E" w:rsidP="003905A2">
      <w:pPr>
        <w:tabs>
          <w:tab w:val="left" w:pos="567"/>
        </w:tabs>
        <w:overflowPunct w:val="0"/>
        <w:ind w:firstLine="720"/>
        <w:jc w:val="both"/>
        <w:textAlignment w:val="baseline"/>
        <w:rPr>
          <w:color w:val="000000"/>
        </w:rPr>
      </w:pPr>
      <w:r w:rsidRPr="5B630049">
        <w:rPr>
          <w:color w:val="000000" w:themeColor="text1"/>
        </w:rPr>
        <w:t>5</w:t>
      </w:r>
      <w:r w:rsidR="2FAF781A" w:rsidRPr="5B630049">
        <w:rPr>
          <w:color w:val="000000" w:themeColor="text1"/>
        </w:rPr>
        <w:t>3</w:t>
      </w:r>
      <w:r w:rsidRPr="5B630049">
        <w:rPr>
          <w:color w:val="000000" w:themeColor="text1"/>
        </w:rPr>
        <w:t>. Pasikeitus Taisyklėse nurodytiems teisės aktams, tiesiogiai taikomos naujos šių teisės aktų nuostatos.</w:t>
      </w:r>
    </w:p>
    <w:p w14:paraId="551113FF" w14:textId="54216CEF" w:rsidR="00580CE6" w:rsidRDefault="009B4E0E" w:rsidP="003905A2">
      <w:pPr>
        <w:tabs>
          <w:tab w:val="left" w:pos="567"/>
        </w:tabs>
        <w:overflowPunct w:val="0"/>
        <w:ind w:firstLine="720"/>
        <w:jc w:val="both"/>
        <w:textAlignment w:val="baseline"/>
        <w:rPr>
          <w:color w:val="000000"/>
        </w:rPr>
      </w:pPr>
      <w:r w:rsidRPr="5B630049">
        <w:rPr>
          <w:color w:val="000000" w:themeColor="text1"/>
        </w:rPr>
        <w:t>5</w:t>
      </w:r>
      <w:r w:rsidR="4C9A3C56" w:rsidRPr="5B630049">
        <w:rPr>
          <w:color w:val="000000" w:themeColor="text1"/>
        </w:rPr>
        <w:t>4</w:t>
      </w:r>
      <w:r w:rsidRPr="5B630049">
        <w:rPr>
          <w:color w:val="000000" w:themeColor="text1"/>
        </w:rPr>
        <w:t>. Pasikeitus Taisyklėms, nauji reikalavimai taikomi vienodai visiems pareiškėjams ir paramos gavėjams, išskyrus atvejus, kai žemės ūkio ministro įsakyme nurodyta kitaip.</w:t>
      </w:r>
    </w:p>
    <w:p w14:paraId="0B39092A" w14:textId="77777777" w:rsidR="00580CE6" w:rsidRDefault="009B4E0E" w:rsidP="003C0634">
      <w:pPr>
        <w:tabs>
          <w:tab w:val="left" w:pos="567"/>
        </w:tabs>
        <w:overflowPunct w:val="0"/>
        <w:jc w:val="center"/>
        <w:textAlignment w:val="baseline"/>
        <w:rPr>
          <w:b/>
          <w:color w:val="000000"/>
        </w:rPr>
      </w:pPr>
      <w:r>
        <w:rPr>
          <w:color w:val="000000"/>
        </w:rPr>
        <w:t>_________________</w:t>
      </w:r>
    </w:p>
    <w:p w14:paraId="26213679" w14:textId="77777777" w:rsidR="00580CE6" w:rsidRDefault="00580CE6">
      <w:pPr>
        <w:overflowPunct w:val="0"/>
        <w:jc w:val="both"/>
        <w:textAlignment w:val="baseline"/>
        <w:rPr>
          <w:b/>
        </w:rPr>
      </w:pPr>
    </w:p>
    <w:p w14:paraId="63338BDC" w14:textId="77777777" w:rsidR="00580CE6" w:rsidRDefault="00580CE6"/>
    <w:p w14:paraId="4B8950D6" w14:textId="77777777" w:rsidR="00580CE6" w:rsidRDefault="00580CE6"/>
    <w:p w14:paraId="6DEEFA61" w14:textId="77777777" w:rsidR="00580CE6" w:rsidRDefault="00580CE6"/>
    <w:p w14:paraId="740B4A54" w14:textId="77777777" w:rsidR="00580CE6" w:rsidRDefault="00580CE6">
      <w:pPr>
        <w:widowControl w:val="0"/>
        <w:rPr>
          <w:snapToGrid w:val="0"/>
        </w:rPr>
      </w:pPr>
    </w:p>
    <w:sectPr w:rsidR="00580CE6">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525AA" w14:textId="77777777" w:rsidR="00BC5FB8" w:rsidRDefault="00BC5FB8">
      <w:pPr>
        <w:overflowPunct w:val="0"/>
        <w:jc w:val="both"/>
        <w:textAlignment w:val="baseline"/>
        <w:rPr>
          <w:lang w:val="en-GB"/>
        </w:rPr>
      </w:pPr>
      <w:r>
        <w:rPr>
          <w:lang w:val="en-GB"/>
        </w:rPr>
        <w:separator/>
      </w:r>
    </w:p>
  </w:endnote>
  <w:endnote w:type="continuationSeparator" w:id="0">
    <w:p w14:paraId="4953803E" w14:textId="77777777" w:rsidR="00BC5FB8" w:rsidRDefault="00BC5FB8">
      <w:pPr>
        <w:overflowPunct w:val="0"/>
        <w:jc w:val="both"/>
        <w:textAlignment w:val="baseline"/>
        <w:rPr>
          <w:lang w:val="en-GB"/>
        </w:rPr>
      </w:pPr>
      <w:r>
        <w:rPr>
          <w:lang w:val="en-GB"/>
        </w:rPr>
        <w:continuationSeparator/>
      </w:r>
    </w:p>
  </w:endnote>
  <w:endnote w:type="continuationNotice" w:id="1">
    <w:p w14:paraId="74AFA864" w14:textId="77777777" w:rsidR="00BC5FB8" w:rsidRDefault="00BC5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D02D" w14:textId="77777777" w:rsidR="00580CE6" w:rsidRDefault="00580CE6">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5351" w14:textId="77777777" w:rsidR="00580CE6" w:rsidRDefault="00580CE6">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2865" w14:textId="77777777" w:rsidR="00580CE6" w:rsidRDefault="00580CE6">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09D0" w14:textId="77777777" w:rsidR="00BC5FB8" w:rsidRDefault="00BC5FB8">
      <w:pPr>
        <w:overflowPunct w:val="0"/>
        <w:jc w:val="both"/>
        <w:textAlignment w:val="baseline"/>
        <w:rPr>
          <w:lang w:val="en-GB"/>
        </w:rPr>
      </w:pPr>
      <w:r>
        <w:rPr>
          <w:lang w:val="en-GB"/>
        </w:rPr>
        <w:separator/>
      </w:r>
    </w:p>
  </w:footnote>
  <w:footnote w:type="continuationSeparator" w:id="0">
    <w:p w14:paraId="08DA72EE" w14:textId="77777777" w:rsidR="00BC5FB8" w:rsidRDefault="00BC5FB8">
      <w:pPr>
        <w:overflowPunct w:val="0"/>
        <w:jc w:val="both"/>
        <w:textAlignment w:val="baseline"/>
        <w:rPr>
          <w:lang w:val="en-GB"/>
        </w:rPr>
      </w:pPr>
      <w:r>
        <w:rPr>
          <w:lang w:val="en-GB"/>
        </w:rPr>
        <w:continuationSeparator/>
      </w:r>
    </w:p>
  </w:footnote>
  <w:footnote w:type="continuationNotice" w:id="1">
    <w:p w14:paraId="6EB750F5" w14:textId="77777777" w:rsidR="00BC5FB8" w:rsidRDefault="00BC5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E1B2" w14:textId="77777777" w:rsidR="00580CE6" w:rsidRDefault="00580CE6">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2982" w14:textId="77777777" w:rsidR="00580CE6" w:rsidRDefault="009B4E0E">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23</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4606" w14:textId="77777777" w:rsidR="00580CE6" w:rsidRDefault="00580CE6">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82"/>
    <w:rsid w:val="00000CB9"/>
    <w:rsid w:val="00000FB8"/>
    <w:rsid w:val="0000474C"/>
    <w:rsid w:val="00004DB7"/>
    <w:rsid w:val="0001162D"/>
    <w:rsid w:val="0002478A"/>
    <w:rsid w:val="00031226"/>
    <w:rsid w:val="00044B7D"/>
    <w:rsid w:val="00045097"/>
    <w:rsid w:val="0005109C"/>
    <w:rsid w:val="00055926"/>
    <w:rsid w:val="00065F37"/>
    <w:rsid w:val="00066033"/>
    <w:rsid w:val="00066551"/>
    <w:rsid w:val="000715CC"/>
    <w:rsid w:val="0007271E"/>
    <w:rsid w:val="00073CB6"/>
    <w:rsid w:val="0007629D"/>
    <w:rsid w:val="0007632E"/>
    <w:rsid w:val="00080BFF"/>
    <w:rsid w:val="00081B22"/>
    <w:rsid w:val="00082B16"/>
    <w:rsid w:val="00085342"/>
    <w:rsid w:val="00086625"/>
    <w:rsid w:val="0009151B"/>
    <w:rsid w:val="000916BB"/>
    <w:rsid w:val="00092E74"/>
    <w:rsid w:val="000A2B6B"/>
    <w:rsid w:val="000A2BB7"/>
    <w:rsid w:val="000A3B4B"/>
    <w:rsid w:val="000A40C6"/>
    <w:rsid w:val="000A5AC2"/>
    <w:rsid w:val="000A6A23"/>
    <w:rsid w:val="000B0D43"/>
    <w:rsid w:val="000B224E"/>
    <w:rsid w:val="000B4508"/>
    <w:rsid w:val="000B4A07"/>
    <w:rsid w:val="000B6E98"/>
    <w:rsid w:val="000C0D19"/>
    <w:rsid w:val="000D23D3"/>
    <w:rsid w:val="000D2639"/>
    <w:rsid w:val="000D4AD9"/>
    <w:rsid w:val="000D600A"/>
    <w:rsid w:val="000E0FC9"/>
    <w:rsid w:val="000E1028"/>
    <w:rsid w:val="000E12C8"/>
    <w:rsid w:val="000E76C9"/>
    <w:rsid w:val="000E77D3"/>
    <w:rsid w:val="000E7932"/>
    <w:rsid w:val="000F17BB"/>
    <w:rsid w:val="000F2196"/>
    <w:rsid w:val="000F40E7"/>
    <w:rsid w:val="000F4788"/>
    <w:rsid w:val="00105FA3"/>
    <w:rsid w:val="0011186E"/>
    <w:rsid w:val="001134A8"/>
    <w:rsid w:val="0011427D"/>
    <w:rsid w:val="00114CA2"/>
    <w:rsid w:val="00116552"/>
    <w:rsid w:val="00125BEE"/>
    <w:rsid w:val="00143B93"/>
    <w:rsid w:val="00145382"/>
    <w:rsid w:val="0016067E"/>
    <w:rsid w:val="00161299"/>
    <w:rsid w:val="001651F7"/>
    <w:rsid w:val="00165FE0"/>
    <w:rsid w:val="00170A08"/>
    <w:rsid w:val="00171DE7"/>
    <w:rsid w:val="00177808"/>
    <w:rsid w:val="00181A10"/>
    <w:rsid w:val="00181AAD"/>
    <w:rsid w:val="001858C2"/>
    <w:rsid w:val="00186E09"/>
    <w:rsid w:val="0019199C"/>
    <w:rsid w:val="001944C3"/>
    <w:rsid w:val="00196DAD"/>
    <w:rsid w:val="00197126"/>
    <w:rsid w:val="001A2544"/>
    <w:rsid w:val="001A54AE"/>
    <w:rsid w:val="001A6722"/>
    <w:rsid w:val="001A6A5C"/>
    <w:rsid w:val="001B19CD"/>
    <w:rsid w:val="001B28A4"/>
    <w:rsid w:val="001B2E30"/>
    <w:rsid w:val="001B3FC9"/>
    <w:rsid w:val="001B646D"/>
    <w:rsid w:val="001C014B"/>
    <w:rsid w:val="001C37B5"/>
    <w:rsid w:val="001C6AB1"/>
    <w:rsid w:val="001D3DAE"/>
    <w:rsid w:val="001D3E05"/>
    <w:rsid w:val="001E0384"/>
    <w:rsid w:val="001E1563"/>
    <w:rsid w:val="001E496F"/>
    <w:rsid w:val="001F0CBA"/>
    <w:rsid w:val="001F0FD0"/>
    <w:rsid w:val="001F25FB"/>
    <w:rsid w:val="001F42C7"/>
    <w:rsid w:val="001F7285"/>
    <w:rsid w:val="00200B71"/>
    <w:rsid w:val="0020338F"/>
    <w:rsid w:val="002039C8"/>
    <w:rsid w:val="00204B5F"/>
    <w:rsid w:val="00206381"/>
    <w:rsid w:val="00207BB5"/>
    <w:rsid w:val="00213936"/>
    <w:rsid w:val="00213D2E"/>
    <w:rsid w:val="00220838"/>
    <w:rsid w:val="00224159"/>
    <w:rsid w:val="0022543E"/>
    <w:rsid w:val="00226128"/>
    <w:rsid w:val="00227A31"/>
    <w:rsid w:val="00232B7A"/>
    <w:rsid w:val="00234C72"/>
    <w:rsid w:val="00236DD5"/>
    <w:rsid w:val="00243602"/>
    <w:rsid w:val="00245B0C"/>
    <w:rsid w:val="00245DF4"/>
    <w:rsid w:val="00252BD9"/>
    <w:rsid w:val="002535EC"/>
    <w:rsid w:val="002546DB"/>
    <w:rsid w:val="002549FB"/>
    <w:rsid w:val="0025524F"/>
    <w:rsid w:val="0025670D"/>
    <w:rsid w:val="0026108C"/>
    <w:rsid w:val="002613A5"/>
    <w:rsid w:val="00267A4D"/>
    <w:rsid w:val="0027106F"/>
    <w:rsid w:val="0027302C"/>
    <w:rsid w:val="00273963"/>
    <w:rsid w:val="00274757"/>
    <w:rsid w:val="00276631"/>
    <w:rsid w:val="00281DA0"/>
    <w:rsid w:val="0028376C"/>
    <w:rsid w:val="00284E92"/>
    <w:rsid w:val="002867B9"/>
    <w:rsid w:val="002A0D13"/>
    <w:rsid w:val="002A2D72"/>
    <w:rsid w:val="002A4E73"/>
    <w:rsid w:val="002A56AA"/>
    <w:rsid w:val="002B0180"/>
    <w:rsid w:val="002B368D"/>
    <w:rsid w:val="002B36FE"/>
    <w:rsid w:val="002B6D02"/>
    <w:rsid w:val="002C370D"/>
    <w:rsid w:val="002C3E62"/>
    <w:rsid w:val="002D1CC3"/>
    <w:rsid w:val="002D3C2B"/>
    <w:rsid w:val="002D3EB8"/>
    <w:rsid w:val="002D5530"/>
    <w:rsid w:val="002D7AC2"/>
    <w:rsid w:val="002E1261"/>
    <w:rsid w:val="002E7079"/>
    <w:rsid w:val="002F4734"/>
    <w:rsid w:val="003002A8"/>
    <w:rsid w:val="003046BF"/>
    <w:rsid w:val="00305C12"/>
    <w:rsid w:val="003117A5"/>
    <w:rsid w:val="00314CCE"/>
    <w:rsid w:val="0031685C"/>
    <w:rsid w:val="00320307"/>
    <w:rsid w:val="00322365"/>
    <w:rsid w:val="00326E7A"/>
    <w:rsid w:val="003274EA"/>
    <w:rsid w:val="0033096E"/>
    <w:rsid w:val="003319DC"/>
    <w:rsid w:val="0033575D"/>
    <w:rsid w:val="0033782B"/>
    <w:rsid w:val="0034130D"/>
    <w:rsid w:val="00342661"/>
    <w:rsid w:val="0034344B"/>
    <w:rsid w:val="00343C85"/>
    <w:rsid w:val="0034477C"/>
    <w:rsid w:val="00344A8C"/>
    <w:rsid w:val="00344D9A"/>
    <w:rsid w:val="00351904"/>
    <w:rsid w:val="00357ACA"/>
    <w:rsid w:val="00360B1C"/>
    <w:rsid w:val="00363624"/>
    <w:rsid w:val="00366D8B"/>
    <w:rsid w:val="00367E65"/>
    <w:rsid w:val="003702C6"/>
    <w:rsid w:val="003709F1"/>
    <w:rsid w:val="00375EDE"/>
    <w:rsid w:val="00377320"/>
    <w:rsid w:val="00377ED8"/>
    <w:rsid w:val="00381E38"/>
    <w:rsid w:val="003873CA"/>
    <w:rsid w:val="003879EB"/>
    <w:rsid w:val="00387BE6"/>
    <w:rsid w:val="003905A2"/>
    <w:rsid w:val="00391F50"/>
    <w:rsid w:val="00394E22"/>
    <w:rsid w:val="003A067E"/>
    <w:rsid w:val="003A2DA5"/>
    <w:rsid w:val="003B3684"/>
    <w:rsid w:val="003B7C73"/>
    <w:rsid w:val="003C0634"/>
    <w:rsid w:val="003C36EC"/>
    <w:rsid w:val="003C44CF"/>
    <w:rsid w:val="003C5415"/>
    <w:rsid w:val="003D01CD"/>
    <w:rsid w:val="003D2710"/>
    <w:rsid w:val="003D2EFE"/>
    <w:rsid w:val="003D314C"/>
    <w:rsid w:val="003D532D"/>
    <w:rsid w:val="003E004E"/>
    <w:rsid w:val="003F1E2A"/>
    <w:rsid w:val="003F22D7"/>
    <w:rsid w:val="003F581A"/>
    <w:rsid w:val="003F6115"/>
    <w:rsid w:val="00400259"/>
    <w:rsid w:val="00401418"/>
    <w:rsid w:val="00403919"/>
    <w:rsid w:val="00405E77"/>
    <w:rsid w:val="00413DD7"/>
    <w:rsid w:val="00414E2B"/>
    <w:rsid w:val="00415D73"/>
    <w:rsid w:val="00417002"/>
    <w:rsid w:val="0041756C"/>
    <w:rsid w:val="00420128"/>
    <w:rsid w:val="004217D3"/>
    <w:rsid w:val="00422904"/>
    <w:rsid w:val="0042373C"/>
    <w:rsid w:val="00425451"/>
    <w:rsid w:val="00425F68"/>
    <w:rsid w:val="004261B9"/>
    <w:rsid w:val="00427ED0"/>
    <w:rsid w:val="00430AD9"/>
    <w:rsid w:val="00432139"/>
    <w:rsid w:val="00434B3C"/>
    <w:rsid w:val="00446AEB"/>
    <w:rsid w:val="00450489"/>
    <w:rsid w:val="004506CC"/>
    <w:rsid w:val="00456A33"/>
    <w:rsid w:val="004637EE"/>
    <w:rsid w:val="0046744B"/>
    <w:rsid w:val="00467974"/>
    <w:rsid w:val="00471D6A"/>
    <w:rsid w:val="00473488"/>
    <w:rsid w:val="004742A7"/>
    <w:rsid w:val="00474B40"/>
    <w:rsid w:val="004822A4"/>
    <w:rsid w:val="0048321F"/>
    <w:rsid w:val="00484F30"/>
    <w:rsid w:val="0048600B"/>
    <w:rsid w:val="00491DB5"/>
    <w:rsid w:val="00497AF4"/>
    <w:rsid w:val="004A012D"/>
    <w:rsid w:val="004A15AE"/>
    <w:rsid w:val="004A382D"/>
    <w:rsid w:val="004A3A2C"/>
    <w:rsid w:val="004A6D5E"/>
    <w:rsid w:val="004B1112"/>
    <w:rsid w:val="004B371F"/>
    <w:rsid w:val="004B4C0A"/>
    <w:rsid w:val="004B6C49"/>
    <w:rsid w:val="004C0152"/>
    <w:rsid w:val="004C0EB4"/>
    <w:rsid w:val="004C3561"/>
    <w:rsid w:val="004C6883"/>
    <w:rsid w:val="004D6952"/>
    <w:rsid w:val="004E41FB"/>
    <w:rsid w:val="004E4FC1"/>
    <w:rsid w:val="004E5028"/>
    <w:rsid w:val="004F063B"/>
    <w:rsid w:val="004F0D02"/>
    <w:rsid w:val="004F2BD0"/>
    <w:rsid w:val="004F305C"/>
    <w:rsid w:val="004F45C1"/>
    <w:rsid w:val="005027B0"/>
    <w:rsid w:val="00506DDD"/>
    <w:rsid w:val="005102D1"/>
    <w:rsid w:val="00513DC5"/>
    <w:rsid w:val="00514E64"/>
    <w:rsid w:val="00517F4C"/>
    <w:rsid w:val="00521D5E"/>
    <w:rsid w:val="00522E99"/>
    <w:rsid w:val="005278B5"/>
    <w:rsid w:val="005305C4"/>
    <w:rsid w:val="00536842"/>
    <w:rsid w:val="00537F6E"/>
    <w:rsid w:val="005411A6"/>
    <w:rsid w:val="00541EB5"/>
    <w:rsid w:val="0054728F"/>
    <w:rsid w:val="00550B05"/>
    <w:rsid w:val="00552532"/>
    <w:rsid w:val="00552549"/>
    <w:rsid w:val="00556C48"/>
    <w:rsid w:val="005631B6"/>
    <w:rsid w:val="00565AA9"/>
    <w:rsid w:val="00566BC0"/>
    <w:rsid w:val="00567A25"/>
    <w:rsid w:val="005705DA"/>
    <w:rsid w:val="00570B81"/>
    <w:rsid w:val="00570EEC"/>
    <w:rsid w:val="0057283C"/>
    <w:rsid w:val="0057588D"/>
    <w:rsid w:val="00580CE6"/>
    <w:rsid w:val="005860C6"/>
    <w:rsid w:val="00591A6F"/>
    <w:rsid w:val="00594433"/>
    <w:rsid w:val="0059623D"/>
    <w:rsid w:val="005A1D6C"/>
    <w:rsid w:val="005A5A3D"/>
    <w:rsid w:val="005A5A4A"/>
    <w:rsid w:val="005A5ED5"/>
    <w:rsid w:val="005B1FEC"/>
    <w:rsid w:val="005B3023"/>
    <w:rsid w:val="005B3A4B"/>
    <w:rsid w:val="005B7EEC"/>
    <w:rsid w:val="005C03B9"/>
    <w:rsid w:val="005C17BF"/>
    <w:rsid w:val="005C28B6"/>
    <w:rsid w:val="005C3D2B"/>
    <w:rsid w:val="005C5050"/>
    <w:rsid w:val="005C7052"/>
    <w:rsid w:val="005C7379"/>
    <w:rsid w:val="005D1169"/>
    <w:rsid w:val="005D23D0"/>
    <w:rsid w:val="005D2B55"/>
    <w:rsid w:val="005E1264"/>
    <w:rsid w:val="005E52C0"/>
    <w:rsid w:val="005F1CE0"/>
    <w:rsid w:val="005F22D9"/>
    <w:rsid w:val="005F41B3"/>
    <w:rsid w:val="005F4F23"/>
    <w:rsid w:val="005F7045"/>
    <w:rsid w:val="0060617B"/>
    <w:rsid w:val="00606320"/>
    <w:rsid w:val="00607E08"/>
    <w:rsid w:val="006119D4"/>
    <w:rsid w:val="00614EFD"/>
    <w:rsid w:val="00615A75"/>
    <w:rsid w:val="0062323A"/>
    <w:rsid w:val="00626594"/>
    <w:rsid w:val="00630CCA"/>
    <w:rsid w:val="00631B85"/>
    <w:rsid w:val="00631CAE"/>
    <w:rsid w:val="00632709"/>
    <w:rsid w:val="00635ADF"/>
    <w:rsid w:val="0063763F"/>
    <w:rsid w:val="00646DE9"/>
    <w:rsid w:val="006539C5"/>
    <w:rsid w:val="0065471A"/>
    <w:rsid w:val="006548E6"/>
    <w:rsid w:val="006607DF"/>
    <w:rsid w:val="00660DB8"/>
    <w:rsid w:val="00661B4B"/>
    <w:rsid w:val="00664037"/>
    <w:rsid w:val="00665D95"/>
    <w:rsid w:val="006660D4"/>
    <w:rsid w:val="00667375"/>
    <w:rsid w:val="00674887"/>
    <w:rsid w:val="00676B4C"/>
    <w:rsid w:val="00683088"/>
    <w:rsid w:val="0068427E"/>
    <w:rsid w:val="00684372"/>
    <w:rsid w:val="00695498"/>
    <w:rsid w:val="00696B30"/>
    <w:rsid w:val="00696C34"/>
    <w:rsid w:val="00696DFB"/>
    <w:rsid w:val="006975D6"/>
    <w:rsid w:val="006A4892"/>
    <w:rsid w:val="006A5E78"/>
    <w:rsid w:val="006B6CD6"/>
    <w:rsid w:val="006C0AD6"/>
    <w:rsid w:val="006C1609"/>
    <w:rsid w:val="006C50AB"/>
    <w:rsid w:val="006D0C39"/>
    <w:rsid w:val="006D1D05"/>
    <w:rsid w:val="006D2C82"/>
    <w:rsid w:val="006D40D7"/>
    <w:rsid w:val="006D7CB6"/>
    <w:rsid w:val="006E164C"/>
    <w:rsid w:val="006E200E"/>
    <w:rsid w:val="006E3B8B"/>
    <w:rsid w:val="006E521B"/>
    <w:rsid w:val="006E570E"/>
    <w:rsid w:val="006F4E34"/>
    <w:rsid w:val="006F5850"/>
    <w:rsid w:val="006F60D3"/>
    <w:rsid w:val="00700DA1"/>
    <w:rsid w:val="00702D8E"/>
    <w:rsid w:val="00703657"/>
    <w:rsid w:val="0070456C"/>
    <w:rsid w:val="00704B6C"/>
    <w:rsid w:val="0070773E"/>
    <w:rsid w:val="00707DFA"/>
    <w:rsid w:val="007105EA"/>
    <w:rsid w:val="007107D7"/>
    <w:rsid w:val="00710DD3"/>
    <w:rsid w:val="00714B3F"/>
    <w:rsid w:val="00717461"/>
    <w:rsid w:val="00717D25"/>
    <w:rsid w:val="00721F49"/>
    <w:rsid w:val="00724593"/>
    <w:rsid w:val="00725816"/>
    <w:rsid w:val="007269A1"/>
    <w:rsid w:val="00731AC2"/>
    <w:rsid w:val="00733AB3"/>
    <w:rsid w:val="007360D4"/>
    <w:rsid w:val="007367BE"/>
    <w:rsid w:val="0073734E"/>
    <w:rsid w:val="007420E5"/>
    <w:rsid w:val="00745DA6"/>
    <w:rsid w:val="00752173"/>
    <w:rsid w:val="007554EB"/>
    <w:rsid w:val="007556FB"/>
    <w:rsid w:val="00755EDF"/>
    <w:rsid w:val="00756067"/>
    <w:rsid w:val="0076155E"/>
    <w:rsid w:val="00766ECC"/>
    <w:rsid w:val="007723D1"/>
    <w:rsid w:val="00773F99"/>
    <w:rsid w:val="007740EC"/>
    <w:rsid w:val="00774200"/>
    <w:rsid w:val="0078285F"/>
    <w:rsid w:val="007876BF"/>
    <w:rsid w:val="0079131B"/>
    <w:rsid w:val="00795399"/>
    <w:rsid w:val="007967B6"/>
    <w:rsid w:val="007A0010"/>
    <w:rsid w:val="007A1C09"/>
    <w:rsid w:val="007A2036"/>
    <w:rsid w:val="007A53D5"/>
    <w:rsid w:val="007B102E"/>
    <w:rsid w:val="007B3172"/>
    <w:rsid w:val="007B3230"/>
    <w:rsid w:val="007B4E43"/>
    <w:rsid w:val="007C20F7"/>
    <w:rsid w:val="007C4144"/>
    <w:rsid w:val="007C4154"/>
    <w:rsid w:val="007C45A6"/>
    <w:rsid w:val="007C534A"/>
    <w:rsid w:val="007D136E"/>
    <w:rsid w:val="007D4A4F"/>
    <w:rsid w:val="007E2D57"/>
    <w:rsid w:val="007E46E6"/>
    <w:rsid w:val="007E5EBD"/>
    <w:rsid w:val="007E6CA7"/>
    <w:rsid w:val="007F25B8"/>
    <w:rsid w:val="007F4955"/>
    <w:rsid w:val="0080033C"/>
    <w:rsid w:val="00800ABE"/>
    <w:rsid w:val="00802790"/>
    <w:rsid w:val="00803D01"/>
    <w:rsid w:val="00805297"/>
    <w:rsid w:val="0080571F"/>
    <w:rsid w:val="008061FD"/>
    <w:rsid w:val="00807A1F"/>
    <w:rsid w:val="00810A98"/>
    <w:rsid w:val="00811A8E"/>
    <w:rsid w:val="00812C1D"/>
    <w:rsid w:val="008150BB"/>
    <w:rsid w:val="008170F1"/>
    <w:rsid w:val="008200CC"/>
    <w:rsid w:val="00820410"/>
    <w:rsid w:val="00820587"/>
    <w:rsid w:val="008329A9"/>
    <w:rsid w:val="008423A3"/>
    <w:rsid w:val="00845C9A"/>
    <w:rsid w:val="00846B64"/>
    <w:rsid w:val="00853198"/>
    <w:rsid w:val="00853D10"/>
    <w:rsid w:val="008544A4"/>
    <w:rsid w:val="00863646"/>
    <w:rsid w:val="00864A43"/>
    <w:rsid w:val="00864E61"/>
    <w:rsid w:val="0086658A"/>
    <w:rsid w:val="0087131B"/>
    <w:rsid w:val="008713CF"/>
    <w:rsid w:val="0087148D"/>
    <w:rsid w:val="00871B8F"/>
    <w:rsid w:val="008739C9"/>
    <w:rsid w:val="0087754D"/>
    <w:rsid w:val="0088066C"/>
    <w:rsid w:val="00880E26"/>
    <w:rsid w:val="00882263"/>
    <w:rsid w:val="0088630D"/>
    <w:rsid w:val="008873CE"/>
    <w:rsid w:val="00891C83"/>
    <w:rsid w:val="00892A4A"/>
    <w:rsid w:val="008962C6"/>
    <w:rsid w:val="00896496"/>
    <w:rsid w:val="008979C2"/>
    <w:rsid w:val="008A31DE"/>
    <w:rsid w:val="008A442D"/>
    <w:rsid w:val="008A53AF"/>
    <w:rsid w:val="008B12BA"/>
    <w:rsid w:val="008B388B"/>
    <w:rsid w:val="008B597F"/>
    <w:rsid w:val="008B6B81"/>
    <w:rsid w:val="008C1B0D"/>
    <w:rsid w:val="008C3D11"/>
    <w:rsid w:val="008D30B3"/>
    <w:rsid w:val="008D7B90"/>
    <w:rsid w:val="008E14D6"/>
    <w:rsid w:val="008E1848"/>
    <w:rsid w:val="008E2222"/>
    <w:rsid w:val="008E2F39"/>
    <w:rsid w:val="008E4337"/>
    <w:rsid w:val="008E439C"/>
    <w:rsid w:val="008F07BF"/>
    <w:rsid w:val="008F3A31"/>
    <w:rsid w:val="008F5CB8"/>
    <w:rsid w:val="00900BB4"/>
    <w:rsid w:val="0090200D"/>
    <w:rsid w:val="00904C5A"/>
    <w:rsid w:val="00904F1B"/>
    <w:rsid w:val="00905F7A"/>
    <w:rsid w:val="00912E14"/>
    <w:rsid w:val="00913B9E"/>
    <w:rsid w:val="00914135"/>
    <w:rsid w:val="0091564C"/>
    <w:rsid w:val="0091658F"/>
    <w:rsid w:val="009200D4"/>
    <w:rsid w:val="00924D8A"/>
    <w:rsid w:val="0092678A"/>
    <w:rsid w:val="00935800"/>
    <w:rsid w:val="00935A76"/>
    <w:rsid w:val="0093640D"/>
    <w:rsid w:val="00940E05"/>
    <w:rsid w:val="009446C6"/>
    <w:rsid w:val="00944B98"/>
    <w:rsid w:val="0095017F"/>
    <w:rsid w:val="00954644"/>
    <w:rsid w:val="00956A95"/>
    <w:rsid w:val="0096103B"/>
    <w:rsid w:val="00965BCA"/>
    <w:rsid w:val="00972363"/>
    <w:rsid w:val="00972EAA"/>
    <w:rsid w:val="009753D3"/>
    <w:rsid w:val="00975649"/>
    <w:rsid w:val="00976523"/>
    <w:rsid w:val="009776DC"/>
    <w:rsid w:val="00977F04"/>
    <w:rsid w:val="00977F92"/>
    <w:rsid w:val="009814ED"/>
    <w:rsid w:val="0098278D"/>
    <w:rsid w:val="0098455C"/>
    <w:rsid w:val="00986675"/>
    <w:rsid w:val="0099020D"/>
    <w:rsid w:val="00995D10"/>
    <w:rsid w:val="00996EDC"/>
    <w:rsid w:val="009A2B9F"/>
    <w:rsid w:val="009B18E1"/>
    <w:rsid w:val="009B28E6"/>
    <w:rsid w:val="009B4E0E"/>
    <w:rsid w:val="009B7C63"/>
    <w:rsid w:val="009C1295"/>
    <w:rsid w:val="009C26A0"/>
    <w:rsid w:val="009C3650"/>
    <w:rsid w:val="009C7643"/>
    <w:rsid w:val="009C793E"/>
    <w:rsid w:val="009D5244"/>
    <w:rsid w:val="009E093F"/>
    <w:rsid w:val="009E1081"/>
    <w:rsid w:val="009E1DCF"/>
    <w:rsid w:val="009E25E1"/>
    <w:rsid w:val="009E296E"/>
    <w:rsid w:val="009E338A"/>
    <w:rsid w:val="009E5A4B"/>
    <w:rsid w:val="009E7772"/>
    <w:rsid w:val="009F1716"/>
    <w:rsid w:val="009F265F"/>
    <w:rsid w:val="009F3D61"/>
    <w:rsid w:val="009F4EE3"/>
    <w:rsid w:val="00A03C3D"/>
    <w:rsid w:val="00A05633"/>
    <w:rsid w:val="00A061E2"/>
    <w:rsid w:val="00A14894"/>
    <w:rsid w:val="00A15BF6"/>
    <w:rsid w:val="00A16A9D"/>
    <w:rsid w:val="00A17311"/>
    <w:rsid w:val="00A21CFA"/>
    <w:rsid w:val="00A252B9"/>
    <w:rsid w:val="00A32854"/>
    <w:rsid w:val="00A33535"/>
    <w:rsid w:val="00A343C4"/>
    <w:rsid w:val="00A360A4"/>
    <w:rsid w:val="00A4108C"/>
    <w:rsid w:val="00A42026"/>
    <w:rsid w:val="00A43653"/>
    <w:rsid w:val="00A4643A"/>
    <w:rsid w:val="00A50EAF"/>
    <w:rsid w:val="00A5185F"/>
    <w:rsid w:val="00A60255"/>
    <w:rsid w:val="00A62C08"/>
    <w:rsid w:val="00A64D2E"/>
    <w:rsid w:val="00A65F73"/>
    <w:rsid w:val="00A74D40"/>
    <w:rsid w:val="00A81C6A"/>
    <w:rsid w:val="00A82726"/>
    <w:rsid w:val="00A86330"/>
    <w:rsid w:val="00A86B92"/>
    <w:rsid w:val="00A9043B"/>
    <w:rsid w:val="00AA0C4D"/>
    <w:rsid w:val="00AA30DC"/>
    <w:rsid w:val="00AA335B"/>
    <w:rsid w:val="00AA5174"/>
    <w:rsid w:val="00AA7E29"/>
    <w:rsid w:val="00AB2CD4"/>
    <w:rsid w:val="00AC199A"/>
    <w:rsid w:val="00AC2644"/>
    <w:rsid w:val="00AC409C"/>
    <w:rsid w:val="00AD1B73"/>
    <w:rsid w:val="00AD20A9"/>
    <w:rsid w:val="00AD2DBB"/>
    <w:rsid w:val="00AD3846"/>
    <w:rsid w:val="00AE185D"/>
    <w:rsid w:val="00AE229B"/>
    <w:rsid w:val="00AE2C21"/>
    <w:rsid w:val="00AE42CA"/>
    <w:rsid w:val="00AE6DE5"/>
    <w:rsid w:val="00AE6E21"/>
    <w:rsid w:val="00AF0D7D"/>
    <w:rsid w:val="00AF454D"/>
    <w:rsid w:val="00AF47F6"/>
    <w:rsid w:val="00B005C3"/>
    <w:rsid w:val="00B0227B"/>
    <w:rsid w:val="00B04BC7"/>
    <w:rsid w:val="00B07427"/>
    <w:rsid w:val="00B11830"/>
    <w:rsid w:val="00B148D6"/>
    <w:rsid w:val="00B14B2E"/>
    <w:rsid w:val="00B1547E"/>
    <w:rsid w:val="00B200F9"/>
    <w:rsid w:val="00B21192"/>
    <w:rsid w:val="00B222B4"/>
    <w:rsid w:val="00B224D5"/>
    <w:rsid w:val="00B23030"/>
    <w:rsid w:val="00B23E39"/>
    <w:rsid w:val="00B24BC6"/>
    <w:rsid w:val="00B254B9"/>
    <w:rsid w:val="00B26D8D"/>
    <w:rsid w:val="00B3016D"/>
    <w:rsid w:val="00B3611A"/>
    <w:rsid w:val="00B37105"/>
    <w:rsid w:val="00B429D3"/>
    <w:rsid w:val="00B44EF1"/>
    <w:rsid w:val="00B45A43"/>
    <w:rsid w:val="00B50B3B"/>
    <w:rsid w:val="00B517B0"/>
    <w:rsid w:val="00B51894"/>
    <w:rsid w:val="00B5269D"/>
    <w:rsid w:val="00B5273F"/>
    <w:rsid w:val="00B53A3F"/>
    <w:rsid w:val="00B569D8"/>
    <w:rsid w:val="00B65061"/>
    <w:rsid w:val="00B7036C"/>
    <w:rsid w:val="00B70A41"/>
    <w:rsid w:val="00B763FE"/>
    <w:rsid w:val="00B76560"/>
    <w:rsid w:val="00B77FBD"/>
    <w:rsid w:val="00B77FFD"/>
    <w:rsid w:val="00B83AC3"/>
    <w:rsid w:val="00B903D4"/>
    <w:rsid w:val="00B90CB6"/>
    <w:rsid w:val="00B9218E"/>
    <w:rsid w:val="00BA0EF2"/>
    <w:rsid w:val="00BA1DCF"/>
    <w:rsid w:val="00BA42AF"/>
    <w:rsid w:val="00BA5011"/>
    <w:rsid w:val="00BA7480"/>
    <w:rsid w:val="00BB0BDF"/>
    <w:rsid w:val="00BB775B"/>
    <w:rsid w:val="00BB789A"/>
    <w:rsid w:val="00BC022A"/>
    <w:rsid w:val="00BC2646"/>
    <w:rsid w:val="00BC387D"/>
    <w:rsid w:val="00BC502F"/>
    <w:rsid w:val="00BC54CF"/>
    <w:rsid w:val="00BC5B02"/>
    <w:rsid w:val="00BC5FB8"/>
    <w:rsid w:val="00BC77A0"/>
    <w:rsid w:val="00BC783C"/>
    <w:rsid w:val="00BD5821"/>
    <w:rsid w:val="00BE0D8C"/>
    <w:rsid w:val="00BE5FFA"/>
    <w:rsid w:val="00BF0E3E"/>
    <w:rsid w:val="00BF209D"/>
    <w:rsid w:val="00BF4E7B"/>
    <w:rsid w:val="00BF7252"/>
    <w:rsid w:val="00C03271"/>
    <w:rsid w:val="00C058D3"/>
    <w:rsid w:val="00C07BD8"/>
    <w:rsid w:val="00C15758"/>
    <w:rsid w:val="00C21D92"/>
    <w:rsid w:val="00C30414"/>
    <w:rsid w:val="00C30657"/>
    <w:rsid w:val="00C3442F"/>
    <w:rsid w:val="00C34DE0"/>
    <w:rsid w:val="00C36DE5"/>
    <w:rsid w:val="00C415B4"/>
    <w:rsid w:val="00C41DD3"/>
    <w:rsid w:val="00C41F01"/>
    <w:rsid w:val="00C42069"/>
    <w:rsid w:val="00C4454E"/>
    <w:rsid w:val="00C44760"/>
    <w:rsid w:val="00C45266"/>
    <w:rsid w:val="00C479AC"/>
    <w:rsid w:val="00C51083"/>
    <w:rsid w:val="00C5338A"/>
    <w:rsid w:val="00C57E9C"/>
    <w:rsid w:val="00C6165F"/>
    <w:rsid w:val="00C61D53"/>
    <w:rsid w:val="00C64013"/>
    <w:rsid w:val="00C6550C"/>
    <w:rsid w:val="00C65B6A"/>
    <w:rsid w:val="00C6715E"/>
    <w:rsid w:val="00C7118D"/>
    <w:rsid w:val="00C72A7F"/>
    <w:rsid w:val="00C74A1B"/>
    <w:rsid w:val="00C831A0"/>
    <w:rsid w:val="00C85945"/>
    <w:rsid w:val="00C85A2D"/>
    <w:rsid w:val="00C904A2"/>
    <w:rsid w:val="00C9185D"/>
    <w:rsid w:val="00C93DB5"/>
    <w:rsid w:val="00C95AEB"/>
    <w:rsid w:val="00C96986"/>
    <w:rsid w:val="00C97655"/>
    <w:rsid w:val="00CA362E"/>
    <w:rsid w:val="00CA7B02"/>
    <w:rsid w:val="00CB0BC7"/>
    <w:rsid w:val="00CB1CBA"/>
    <w:rsid w:val="00CB56A3"/>
    <w:rsid w:val="00CB66AE"/>
    <w:rsid w:val="00CC28E8"/>
    <w:rsid w:val="00CC5346"/>
    <w:rsid w:val="00CC5F13"/>
    <w:rsid w:val="00CD2534"/>
    <w:rsid w:val="00CD3ADE"/>
    <w:rsid w:val="00CD4B5D"/>
    <w:rsid w:val="00CE042D"/>
    <w:rsid w:val="00CE09F9"/>
    <w:rsid w:val="00CE4437"/>
    <w:rsid w:val="00CE6D41"/>
    <w:rsid w:val="00CE7ED4"/>
    <w:rsid w:val="00CF1549"/>
    <w:rsid w:val="00CF223B"/>
    <w:rsid w:val="00CF70AB"/>
    <w:rsid w:val="00D00DBE"/>
    <w:rsid w:val="00D032FA"/>
    <w:rsid w:val="00D04EAE"/>
    <w:rsid w:val="00D063B8"/>
    <w:rsid w:val="00D10272"/>
    <w:rsid w:val="00D103E2"/>
    <w:rsid w:val="00D13DC5"/>
    <w:rsid w:val="00D1639E"/>
    <w:rsid w:val="00D163C4"/>
    <w:rsid w:val="00D1642B"/>
    <w:rsid w:val="00D21CFD"/>
    <w:rsid w:val="00D22E85"/>
    <w:rsid w:val="00D23C87"/>
    <w:rsid w:val="00D24047"/>
    <w:rsid w:val="00D24593"/>
    <w:rsid w:val="00D24F75"/>
    <w:rsid w:val="00D30DFB"/>
    <w:rsid w:val="00D3200C"/>
    <w:rsid w:val="00D3425D"/>
    <w:rsid w:val="00D40029"/>
    <w:rsid w:val="00D421FC"/>
    <w:rsid w:val="00D46E73"/>
    <w:rsid w:val="00D53745"/>
    <w:rsid w:val="00D55BDA"/>
    <w:rsid w:val="00D56681"/>
    <w:rsid w:val="00D56BBF"/>
    <w:rsid w:val="00D570AC"/>
    <w:rsid w:val="00D6060D"/>
    <w:rsid w:val="00D644A6"/>
    <w:rsid w:val="00D65EB5"/>
    <w:rsid w:val="00D712C7"/>
    <w:rsid w:val="00D73D0D"/>
    <w:rsid w:val="00D816F2"/>
    <w:rsid w:val="00D81BC4"/>
    <w:rsid w:val="00D827A3"/>
    <w:rsid w:val="00D83772"/>
    <w:rsid w:val="00D84544"/>
    <w:rsid w:val="00D90933"/>
    <w:rsid w:val="00D90E0D"/>
    <w:rsid w:val="00D91623"/>
    <w:rsid w:val="00D94A5E"/>
    <w:rsid w:val="00DA09C5"/>
    <w:rsid w:val="00DA0C40"/>
    <w:rsid w:val="00DA2550"/>
    <w:rsid w:val="00DA2A21"/>
    <w:rsid w:val="00DB1F4D"/>
    <w:rsid w:val="00DB21C6"/>
    <w:rsid w:val="00DB32CA"/>
    <w:rsid w:val="00DB3388"/>
    <w:rsid w:val="00DC0323"/>
    <w:rsid w:val="00DC15C5"/>
    <w:rsid w:val="00DC33EB"/>
    <w:rsid w:val="00DC6022"/>
    <w:rsid w:val="00DC6D08"/>
    <w:rsid w:val="00DC7FB3"/>
    <w:rsid w:val="00DD0E5D"/>
    <w:rsid w:val="00DD11F6"/>
    <w:rsid w:val="00DD29FD"/>
    <w:rsid w:val="00DD30AF"/>
    <w:rsid w:val="00DD362A"/>
    <w:rsid w:val="00DD565F"/>
    <w:rsid w:val="00DD5F71"/>
    <w:rsid w:val="00DF3055"/>
    <w:rsid w:val="00DF47AF"/>
    <w:rsid w:val="00DF6340"/>
    <w:rsid w:val="00E03E9A"/>
    <w:rsid w:val="00E03FE7"/>
    <w:rsid w:val="00E050DA"/>
    <w:rsid w:val="00E05AD9"/>
    <w:rsid w:val="00E0686B"/>
    <w:rsid w:val="00E0797A"/>
    <w:rsid w:val="00E2102D"/>
    <w:rsid w:val="00E226A5"/>
    <w:rsid w:val="00E248E9"/>
    <w:rsid w:val="00E335A7"/>
    <w:rsid w:val="00E33B80"/>
    <w:rsid w:val="00E3617D"/>
    <w:rsid w:val="00E3706B"/>
    <w:rsid w:val="00E43806"/>
    <w:rsid w:val="00E44EFF"/>
    <w:rsid w:val="00E45EF6"/>
    <w:rsid w:val="00E46E4C"/>
    <w:rsid w:val="00E53534"/>
    <w:rsid w:val="00E56766"/>
    <w:rsid w:val="00E56963"/>
    <w:rsid w:val="00E62CB1"/>
    <w:rsid w:val="00E67411"/>
    <w:rsid w:val="00E718AF"/>
    <w:rsid w:val="00E71ACB"/>
    <w:rsid w:val="00E73AF9"/>
    <w:rsid w:val="00E741D8"/>
    <w:rsid w:val="00E769C2"/>
    <w:rsid w:val="00E773CD"/>
    <w:rsid w:val="00E84095"/>
    <w:rsid w:val="00E84CE6"/>
    <w:rsid w:val="00E9497A"/>
    <w:rsid w:val="00E95D7D"/>
    <w:rsid w:val="00EA1192"/>
    <w:rsid w:val="00EA4289"/>
    <w:rsid w:val="00EA655C"/>
    <w:rsid w:val="00EB0FDB"/>
    <w:rsid w:val="00EB11C6"/>
    <w:rsid w:val="00EB6ED5"/>
    <w:rsid w:val="00EB758F"/>
    <w:rsid w:val="00EC050D"/>
    <w:rsid w:val="00EC4161"/>
    <w:rsid w:val="00EC51A3"/>
    <w:rsid w:val="00ED15F3"/>
    <w:rsid w:val="00ED26F3"/>
    <w:rsid w:val="00ED403D"/>
    <w:rsid w:val="00EE06D1"/>
    <w:rsid w:val="00EE0E7F"/>
    <w:rsid w:val="00EE1252"/>
    <w:rsid w:val="00EE12D2"/>
    <w:rsid w:val="00EE190D"/>
    <w:rsid w:val="00EE1CB4"/>
    <w:rsid w:val="00EE51E7"/>
    <w:rsid w:val="00EE6E23"/>
    <w:rsid w:val="00EE75AE"/>
    <w:rsid w:val="00EF050C"/>
    <w:rsid w:val="00EF2F4B"/>
    <w:rsid w:val="00EF32C0"/>
    <w:rsid w:val="00F0608F"/>
    <w:rsid w:val="00F11381"/>
    <w:rsid w:val="00F11FBE"/>
    <w:rsid w:val="00F13CDA"/>
    <w:rsid w:val="00F14EB2"/>
    <w:rsid w:val="00F16622"/>
    <w:rsid w:val="00F23C8D"/>
    <w:rsid w:val="00F266FB"/>
    <w:rsid w:val="00F30267"/>
    <w:rsid w:val="00F31315"/>
    <w:rsid w:val="00F3578E"/>
    <w:rsid w:val="00F36774"/>
    <w:rsid w:val="00F40798"/>
    <w:rsid w:val="00F40C75"/>
    <w:rsid w:val="00F42288"/>
    <w:rsid w:val="00F425B2"/>
    <w:rsid w:val="00F460DF"/>
    <w:rsid w:val="00F50955"/>
    <w:rsid w:val="00F56DFB"/>
    <w:rsid w:val="00F62154"/>
    <w:rsid w:val="00F628C8"/>
    <w:rsid w:val="00F62C4F"/>
    <w:rsid w:val="00F63C10"/>
    <w:rsid w:val="00F727B0"/>
    <w:rsid w:val="00F72F0A"/>
    <w:rsid w:val="00F73DC5"/>
    <w:rsid w:val="00F75961"/>
    <w:rsid w:val="00F75D1D"/>
    <w:rsid w:val="00F75F94"/>
    <w:rsid w:val="00F8139B"/>
    <w:rsid w:val="00F83584"/>
    <w:rsid w:val="00F864FA"/>
    <w:rsid w:val="00F8788F"/>
    <w:rsid w:val="00F9070A"/>
    <w:rsid w:val="00F9131B"/>
    <w:rsid w:val="00F9299E"/>
    <w:rsid w:val="00F95A3F"/>
    <w:rsid w:val="00FA2636"/>
    <w:rsid w:val="00FA2ED1"/>
    <w:rsid w:val="00FA5245"/>
    <w:rsid w:val="00FB08B5"/>
    <w:rsid w:val="00FB2CA7"/>
    <w:rsid w:val="00FB6923"/>
    <w:rsid w:val="00FC0F81"/>
    <w:rsid w:val="00FD27AA"/>
    <w:rsid w:val="00FD38C4"/>
    <w:rsid w:val="00FD3B1D"/>
    <w:rsid w:val="00FD5E22"/>
    <w:rsid w:val="00FD6349"/>
    <w:rsid w:val="00FD6F32"/>
    <w:rsid w:val="00FE11B8"/>
    <w:rsid w:val="00FE4512"/>
    <w:rsid w:val="00FE5B5B"/>
    <w:rsid w:val="00FE6919"/>
    <w:rsid w:val="00FF1204"/>
    <w:rsid w:val="00FF251B"/>
    <w:rsid w:val="00FF28A8"/>
    <w:rsid w:val="00FF5125"/>
    <w:rsid w:val="00FF751A"/>
    <w:rsid w:val="01D02E8F"/>
    <w:rsid w:val="02138AC5"/>
    <w:rsid w:val="0256BF5D"/>
    <w:rsid w:val="04864533"/>
    <w:rsid w:val="0671CC61"/>
    <w:rsid w:val="06C77555"/>
    <w:rsid w:val="0ABE2615"/>
    <w:rsid w:val="0B355355"/>
    <w:rsid w:val="0B5F00FD"/>
    <w:rsid w:val="0EF9061C"/>
    <w:rsid w:val="120AC863"/>
    <w:rsid w:val="12482551"/>
    <w:rsid w:val="14DD21BD"/>
    <w:rsid w:val="16210168"/>
    <w:rsid w:val="165FFBB4"/>
    <w:rsid w:val="179727D7"/>
    <w:rsid w:val="1937781D"/>
    <w:rsid w:val="19A0C1E4"/>
    <w:rsid w:val="1A51EBC8"/>
    <w:rsid w:val="1B2A96D0"/>
    <w:rsid w:val="1B50699B"/>
    <w:rsid w:val="1C94F028"/>
    <w:rsid w:val="1D71DE01"/>
    <w:rsid w:val="1F11FF41"/>
    <w:rsid w:val="1FFBD277"/>
    <w:rsid w:val="20C57EF5"/>
    <w:rsid w:val="2186281F"/>
    <w:rsid w:val="2282FBDF"/>
    <w:rsid w:val="26790FE5"/>
    <w:rsid w:val="2AA23A15"/>
    <w:rsid w:val="2B81B691"/>
    <w:rsid w:val="2C0D5DBA"/>
    <w:rsid w:val="2CB69E4D"/>
    <w:rsid w:val="2DA66AD2"/>
    <w:rsid w:val="2DE256B5"/>
    <w:rsid w:val="2FAF781A"/>
    <w:rsid w:val="31C9F26B"/>
    <w:rsid w:val="3377063B"/>
    <w:rsid w:val="34EF04C3"/>
    <w:rsid w:val="367E5D7F"/>
    <w:rsid w:val="388EDFE3"/>
    <w:rsid w:val="3AD2F5F4"/>
    <w:rsid w:val="3D7C00F1"/>
    <w:rsid w:val="3DC2454C"/>
    <w:rsid w:val="411F9D36"/>
    <w:rsid w:val="4135C029"/>
    <w:rsid w:val="43BA97AF"/>
    <w:rsid w:val="45802C3C"/>
    <w:rsid w:val="46B3717C"/>
    <w:rsid w:val="47143CA9"/>
    <w:rsid w:val="476070BE"/>
    <w:rsid w:val="47628855"/>
    <w:rsid w:val="478A1B5C"/>
    <w:rsid w:val="47DDB7D6"/>
    <w:rsid w:val="4816352A"/>
    <w:rsid w:val="48A044EF"/>
    <w:rsid w:val="4A35DE35"/>
    <w:rsid w:val="4A595002"/>
    <w:rsid w:val="4B5C5A6C"/>
    <w:rsid w:val="4BBF4CC8"/>
    <w:rsid w:val="4C9A3C56"/>
    <w:rsid w:val="4CC59FDD"/>
    <w:rsid w:val="4E28F752"/>
    <w:rsid w:val="50D0D71F"/>
    <w:rsid w:val="51012CE1"/>
    <w:rsid w:val="51879713"/>
    <w:rsid w:val="51DC3B02"/>
    <w:rsid w:val="52B9E433"/>
    <w:rsid w:val="5358F99B"/>
    <w:rsid w:val="5407E069"/>
    <w:rsid w:val="559BA44F"/>
    <w:rsid w:val="562DE897"/>
    <w:rsid w:val="56BE9C28"/>
    <w:rsid w:val="57EF0A35"/>
    <w:rsid w:val="59035E10"/>
    <w:rsid w:val="59409523"/>
    <w:rsid w:val="59428588"/>
    <w:rsid w:val="5A149703"/>
    <w:rsid w:val="5A216CE7"/>
    <w:rsid w:val="5A33D90C"/>
    <w:rsid w:val="5B4678E1"/>
    <w:rsid w:val="5B630049"/>
    <w:rsid w:val="5BAC969A"/>
    <w:rsid w:val="5C82BC8F"/>
    <w:rsid w:val="5CE9C1E7"/>
    <w:rsid w:val="5DCCD456"/>
    <w:rsid w:val="5EBE9617"/>
    <w:rsid w:val="5FAC9DBA"/>
    <w:rsid w:val="612A60F9"/>
    <w:rsid w:val="625B1AA8"/>
    <w:rsid w:val="62FB56CD"/>
    <w:rsid w:val="638BF948"/>
    <w:rsid w:val="6537B8ED"/>
    <w:rsid w:val="67F11488"/>
    <w:rsid w:val="690CA435"/>
    <w:rsid w:val="699A4B4E"/>
    <w:rsid w:val="6C7BEC20"/>
    <w:rsid w:val="6CAFCE02"/>
    <w:rsid w:val="6D6DB364"/>
    <w:rsid w:val="6DC65766"/>
    <w:rsid w:val="6DC685DA"/>
    <w:rsid w:val="6FA7259E"/>
    <w:rsid w:val="72AC1B8D"/>
    <w:rsid w:val="7605DDC6"/>
    <w:rsid w:val="762F7010"/>
    <w:rsid w:val="768ACB16"/>
    <w:rsid w:val="768CB25F"/>
    <w:rsid w:val="77FADEE2"/>
    <w:rsid w:val="78F72EC7"/>
    <w:rsid w:val="79EB8043"/>
    <w:rsid w:val="7D486A28"/>
    <w:rsid w:val="7DB879DD"/>
    <w:rsid w:val="7FC1C42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2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ataisymai">
    <w:name w:val="Revision"/>
    <w:hidden/>
    <w:semiHidden/>
    <w:rsid w:val="0091564C"/>
  </w:style>
  <w:style w:type="paragraph" w:styleId="Sraopastraipa">
    <w:name w:val="List Paragraph"/>
    <w:basedOn w:val="prastasis"/>
    <w:rsid w:val="00AD3846"/>
    <w:pPr>
      <w:ind w:left="720"/>
      <w:contextualSpacing/>
    </w:pPr>
  </w:style>
  <w:style w:type="character" w:styleId="Komentaronuoroda">
    <w:name w:val="annotation reference"/>
    <w:basedOn w:val="Numatytasispastraiposriftas"/>
    <w:semiHidden/>
    <w:unhideWhenUsed/>
    <w:rsid w:val="00232B7A"/>
    <w:rPr>
      <w:sz w:val="16"/>
      <w:szCs w:val="16"/>
    </w:rPr>
  </w:style>
  <w:style w:type="paragraph" w:styleId="Komentarotekstas">
    <w:name w:val="annotation text"/>
    <w:basedOn w:val="prastasis"/>
    <w:link w:val="KomentarotekstasDiagrama"/>
    <w:unhideWhenUsed/>
    <w:rsid w:val="00232B7A"/>
    <w:rPr>
      <w:sz w:val="20"/>
    </w:rPr>
  </w:style>
  <w:style w:type="character" w:customStyle="1" w:styleId="KomentarotekstasDiagrama">
    <w:name w:val="Komentaro tekstas Diagrama"/>
    <w:basedOn w:val="Numatytasispastraiposriftas"/>
    <w:link w:val="Komentarotekstas"/>
    <w:rsid w:val="00232B7A"/>
    <w:rPr>
      <w:sz w:val="20"/>
    </w:rPr>
  </w:style>
  <w:style w:type="paragraph" w:styleId="Komentarotema">
    <w:name w:val="annotation subject"/>
    <w:basedOn w:val="Komentarotekstas"/>
    <w:next w:val="Komentarotekstas"/>
    <w:link w:val="KomentarotemaDiagrama"/>
    <w:semiHidden/>
    <w:unhideWhenUsed/>
    <w:rsid w:val="00232B7A"/>
    <w:rPr>
      <w:b/>
      <w:bCs/>
    </w:rPr>
  </w:style>
  <w:style w:type="character" w:customStyle="1" w:styleId="KomentarotemaDiagrama">
    <w:name w:val="Komentaro tema Diagrama"/>
    <w:basedOn w:val="KomentarotekstasDiagrama"/>
    <w:link w:val="Komentarotema"/>
    <w:semiHidden/>
    <w:rsid w:val="00232B7A"/>
    <w:rPr>
      <w:b/>
      <w:bCs/>
      <w:sz w:val="20"/>
    </w:rPr>
  </w:style>
  <w:style w:type="character" w:customStyle="1" w:styleId="normaltextrun">
    <w:name w:val="normaltextrun"/>
    <w:basedOn w:val="Numatytasispastraiposriftas"/>
    <w:rsid w:val="003E004E"/>
  </w:style>
  <w:style w:type="character" w:customStyle="1" w:styleId="eop">
    <w:name w:val="eop"/>
    <w:basedOn w:val="Numatytasispastraiposriftas"/>
    <w:rsid w:val="00400259"/>
  </w:style>
  <w:style w:type="character" w:styleId="Hipersaitas">
    <w:name w:val="Hyperlink"/>
    <w:basedOn w:val="Numatytasispastraiposriftas"/>
    <w:unhideWhenUsed/>
    <w:rsid w:val="00714B3F"/>
    <w:rPr>
      <w:color w:val="0000FF" w:themeColor="hyperlink"/>
      <w:u w:val="single"/>
    </w:rPr>
  </w:style>
  <w:style w:type="character" w:styleId="Neapdorotaspaminjimas">
    <w:name w:val="Unresolved Mention"/>
    <w:basedOn w:val="Numatytasispastraiposriftas"/>
    <w:uiPriority w:val="99"/>
    <w:semiHidden/>
    <w:unhideWhenUsed/>
    <w:rsid w:val="00714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04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2014.esinvesticijos.lt/lt/dokumentai/bendruju-igudziu-mokymo-fiksuotojo-ikainio-nustatymo-tyrimo-ataskaita?type=version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esinvesticijos.lt/lt/dokumentai/supaprastinto-islaidu-apmokejimo-tyrimai?page=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45a768-6cd7-4813-b685-8e1209e5a2a8" xsi:nil="true"/>
    <lcf76f155ced4ddcb4097134ff3c332f xmlns="084ba841-a0db-4c8a-8d65-2f1b90ff771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DF58DAAE83D44EB6629DDFDE2D8FB1" ma:contentTypeVersion="17" ma:contentTypeDescription="Create a new document." ma:contentTypeScope="" ma:versionID="99c9fed7871f714bf2a298416a3f0af2">
  <xsd:schema xmlns:xsd="http://www.w3.org/2001/XMLSchema" xmlns:xs="http://www.w3.org/2001/XMLSchema" xmlns:p="http://schemas.microsoft.com/office/2006/metadata/properties" xmlns:ns2="084ba841-a0db-4c8a-8d65-2f1b90ff771d" xmlns:ns3="4345a768-6cd7-4813-b685-8e1209e5a2a8" targetNamespace="http://schemas.microsoft.com/office/2006/metadata/properties" ma:root="true" ma:fieldsID="4a58dc9a9bb0196e55f4ac8020248748" ns2:_="" ns3:_="">
    <xsd:import namespace="084ba841-a0db-4c8a-8d65-2f1b90ff771d"/>
    <xsd:import namespace="4345a768-6cd7-4813-b685-8e1209e5a2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a841-a0db-4c8a-8d65-2f1b90ff7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5a768-6cd7-4813-b685-8e1209e5a2a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1895c1-c30f-4594-afbd-4a72eea666c0}" ma:internalName="TaxCatchAll" ma:showField="CatchAllData" ma:web="4345a768-6cd7-4813-b685-8e1209e5a2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803B4-2F8D-473C-B1AC-AA3308536650}">
  <ds:schemaRefs>
    <ds:schemaRef ds:uri="http://schemas.microsoft.com/sharepoint/v3/contenttype/forms"/>
  </ds:schemaRefs>
</ds:datastoreItem>
</file>

<file path=customXml/itemProps2.xml><?xml version="1.0" encoding="utf-8"?>
<ds:datastoreItem xmlns:ds="http://schemas.openxmlformats.org/officeDocument/2006/customXml" ds:itemID="{2AB69C5F-ABE4-4A12-A5EE-F52EB808AC2D}">
  <ds:schemaRefs>
    <ds:schemaRef ds:uri="http://schemas.microsoft.com/office/2006/metadata/properties"/>
    <ds:schemaRef ds:uri="http://schemas.microsoft.com/office/infopath/2007/PartnerControls"/>
    <ds:schemaRef ds:uri="4345a768-6cd7-4813-b685-8e1209e5a2a8"/>
    <ds:schemaRef ds:uri="084ba841-a0db-4c8a-8d65-2f1b90ff771d"/>
  </ds:schemaRefs>
</ds:datastoreItem>
</file>

<file path=customXml/itemProps3.xml><?xml version="1.0" encoding="utf-8"?>
<ds:datastoreItem xmlns:ds="http://schemas.openxmlformats.org/officeDocument/2006/customXml" ds:itemID="{CD08D116-526F-4891-A5E3-58C45A6805E3}">
  <ds:schemaRefs>
    <ds:schemaRef ds:uri="http://schemas.openxmlformats.org/officeDocument/2006/bibliography"/>
  </ds:schemaRefs>
</ds:datastoreItem>
</file>

<file path=customXml/itemProps4.xml><?xml version="1.0" encoding="utf-8"?>
<ds:datastoreItem xmlns:ds="http://schemas.openxmlformats.org/officeDocument/2006/customXml" ds:itemID="{AE5562B6-AE6C-4860-AFD5-BD11F1321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a841-a0db-4c8a-8d65-2f1b90ff771d"/>
    <ds:schemaRef ds:uri="4345a768-6cd7-4813-b685-8e1209e5a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9831</Words>
  <Characters>70882</Characters>
  <Application>Microsoft Office Word</Application>
  <DocSecurity>0</DocSecurity>
  <Lines>590</Lines>
  <Paragraphs>161</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80552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2023-12-08T08:45:00Z</dcterms:created>
  <dcterms:modified xsi:type="dcterms:W3CDTF">2023-12-15T08:49:00Z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0x010100C2DF58DAAE83D44EB6629DDFDE2D8FB1</vt:lpwstr>
  </property>
  <property fmtid="{D5CDD505-2E9C-101B-9397-08002B2CF9AE}" pid="3" name="MediaServiceImageTags">
    <vt:lpwstr/>
  </property>
</Properties>
</file>