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42D2F" w14:textId="3D22E6DF" w:rsidR="00D05D56" w:rsidRDefault="007341ED" w:rsidP="007341ED">
      <w:pPr>
        <w:overflowPunct w:val="0"/>
        <w:jc w:val="right"/>
        <w:textAlignment w:val="baseline"/>
        <w:rPr>
          <w:b/>
          <w:szCs w:val="24"/>
        </w:rPr>
      </w:pPr>
      <w:r w:rsidRPr="007341ED">
        <w:rPr>
          <w:b/>
          <w:szCs w:val="24"/>
        </w:rPr>
        <w:t>Projektas</w:t>
      </w:r>
    </w:p>
    <w:p w14:paraId="41691E1C" w14:textId="77777777" w:rsidR="007341ED" w:rsidRPr="007341ED" w:rsidRDefault="007341ED" w:rsidP="007341ED">
      <w:pPr>
        <w:overflowPunct w:val="0"/>
        <w:jc w:val="right"/>
        <w:textAlignment w:val="baseline"/>
        <w:rPr>
          <w:b/>
          <w:szCs w:val="24"/>
        </w:rPr>
      </w:pPr>
    </w:p>
    <w:p w14:paraId="4E76524B" w14:textId="77777777" w:rsidR="00D05D56" w:rsidRPr="007341ED" w:rsidRDefault="00D05D56" w:rsidP="00D05D56">
      <w:pPr>
        <w:overflowPunct w:val="0"/>
        <w:jc w:val="center"/>
        <w:textAlignment w:val="baseline"/>
        <w:rPr>
          <w:b/>
          <w:szCs w:val="24"/>
        </w:rPr>
      </w:pPr>
      <w:r w:rsidRPr="007341ED">
        <w:rPr>
          <w:b/>
          <w:szCs w:val="24"/>
        </w:rPr>
        <w:t>LIETUVOS RESPUBLIKOS ŽEMĖS ŪKIO MINISTRAS</w:t>
      </w:r>
    </w:p>
    <w:p w14:paraId="2C3FE881" w14:textId="77777777" w:rsidR="00D05D56" w:rsidRPr="007341ED" w:rsidRDefault="00D05D56" w:rsidP="00D05D56">
      <w:pPr>
        <w:overflowPunct w:val="0"/>
        <w:jc w:val="center"/>
        <w:textAlignment w:val="baseline"/>
        <w:rPr>
          <w:b/>
          <w:szCs w:val="24"/>
        </w:rPr>
      </w:pPr>
    </w:p>
    <w:p w14:paraId="2AC76DDD" w14:textId="77777777" w:rsidR="00D05D56" w:rsidRPr="007341ED" w:rsidRDefault="00D05D56" w:rsidP="00D05D56">
      <w:pPr>
        <w:overflowPunct w:val="0"/>
        <w:jc w:val="center"/>
        <w:textAlignment w:val="baseline"/>
        <w:rPr>
          <w:b/>
          <w:szCs w:val="24"/>
        </w:rPr>
      </w:pPr>
      <w:r w:rsidRPr="007341ED">
        <w:rPr>
          <w:b/>
          <w:szCs w:val="24"/>
        </w:rPr>
        <w:t>ĮSAKYMAS</w:t>
      </w:r>
    </w:p>
    <w:p w14:paraId="3FCE7853" w14:textId="6D42E8CF" w:rsidR="00D05D56" w:rsidRPr="007341ED" w:rsidRDefault="00D05D56" w:rsidP="00D05D56">
      <w:pPr>
        <w:overflowPunct w:val="0"/>
        <w:jc w:val="center"/>
        <w:textAlignment w:val="baseline"/>
        <w:rPr>
          <w:b/>
          <w:szCs w:val="24"/>
        </w:rPr>
      </w:pPr>
      <w:r w:rsidRPr="007341ED">
        <w:rPr>
          <w:b/>
          <w:bCs/>
          <w:szCs w:val="24"/>
        </w:rPr>
        <w:t>DĖL LIETUVOS ŽEMĖS ŪKIO IR KAIMO PLĖTROS 2023–2027 METŲ STRATEGINIO PLANO INTERVENCINĖS PRIEMONĖS „</w:t>
      </w:r>
      <w:r w:rsidR="00825384" w:rsidRPr="00825384">
        <w:rPr>
          <w:b/>
          <w:bCs/>
          <w:szCs w:val="24"/>
        </w:rPr>
        <w:t>INVESTICIJOS Į PREVENCINĘ VEIKLĄ, KURIA SIEKIAMA SUMAŽINTI GALIMŲ GAIVALINIŲ NELAIMIŲ, NEPALANKIŲ KLIMATO REIŠKINIŲ IR KATASTROFINIŲ ĮVYKIŲ PADARINIUS</w:t>
      </w:r>
      <w:r w:rsidR="00825384">
        <w:rPr>
          <w:b/>
          <w:bCs/>
          <w:szCs w:val="24"/>
        </w:rPr>
        <w:t xml:space="preserve">“ </w:t>
      </w:r>
      <w:r w:rsidR="00825384" w:rsidRPr="00825384">
        <w:rPr>
          <w:b/>
          <w:bCs/>
          <w:szCs w:val="24"/>
        </w:rPr>
        <w:t xml:space="preserve"> </w:t>
      </w:r>
      <w:r w:rsidR="00825384" w:rsidRPr="007341ED">
        <w:rPr>
          <w:b/>
          <w:bCs/>
          <w:szCs w:val="24"/>
        </w:rPr>
        <w:t xml:space="preserve">ĮGYVENDINIMO TAISYKLIŲ </w:t>
      </w:r>
      <w:r w:rsidRPr="007341ED">
        <w:rPr>
          <w:b/>
          <w:bCs/>
          <w:szCs w:val="24"/>
        </w:rPr>
        <w:t>PATVIRTINIMO</w:t>
      </w:r>
    </w:p>
    <w:p w14:paraId="6EEAD51A" w14:textId="77777777" w:rsidR="00D05D56" w:rsidRDefault="00D05D56" w:rsidP="00D05D56">
      <w:pPr>
        <w:overflowPunct w:val="0"/>
        <w:jc w:val="center"/>
        <w:textAlignment w:val="baseline"/>
      </w:pPr>
    </w:p>
    <w:p w14:paraId="41FE3531" w14:textId="77777777" w:rsidR="00D05D56" w:rsidRDefault="00D05D56" w:rsidP="00D05D56">
      <w:pPr>
        <w:overflowPunct w:val="0"/>
        <w:jc w:val="center"/>
        <w:textAlignment w:val="baseline"/>
      </w:pPr>
      <w:r>
        <w:t>20</w:t>
      </w:r>
      <w:r w:rsidRPr="00EC3306">
        <w:t>23</w:t>
      </w:r>
      <w:r>
        <w:t xml:space="preserve"> m.            d. Nr. 3D-</w:t>
      </w:r>
    </w:p>
    <w:p w14:paraId="504B5E42" w14:textId="77777777" w:rsidR="00D05D56" w:rsidRDefault="00D05D56" w:rsidP="00D05D56">
      <w:pPr>
        <w:overflowPunct w:val="0"/>
        <w:jc w:val="center"/>
        <w:textAlignment w:val="baseline"/>
      </w:pPr>
      <w:r>
        <w:t>Vilnius</w:t>
      </w:r>
    </w:p>
    <w:p w14:paraId="766BF26C" w14:textId="77777777" w:rsidR="00D05D56" w:rsidRDefault="00D05D56" w:rsidP="00D05D56">
      <w:pPr>
        <w:overflowPunct w:val="0"/>
        <w:jc w:val="center"/>
        <w:textAlignment w:val="baseline"/>
      </w:pPr>
    </w:p>
    <w:p w14:paraId="26402162" w14:textId="77777777" w:rsidR="00D05D56" w:rsidRDefault="00D05D56" w:rsidP="00D05D56">
      <w:pPr>
        <w:overflowPunct w:val="0"/>
        <w:jc w:val="center"/>
        <w:textAlignment w:val="baseline"/>
      </w:pPr>
    </w:p>
    <w:p w14:paraId="054D61BB" w14:textId="722B6729" w:rsidR="00D05D56" w:rsidRPr="00324CB2" w:rsidRDefault="00D05D56" w:rsidP="00395227">
      <w:pPr>
        <w:spacing w:line="360" w:lineRule="auto"/>
        <w:ind w:firstLine="567"/>
        <w:rPr>
          <w:spacing w:val="-4"/>
          <w:szCs w:val="24"/>
          <w:lang w:eastAsia="lt-LT"/>
        </w:rPr>
      </w:pPr>
      <w:r w:rsidRPr="00324CB2">
        <w:rPr>
          <w:spacing w:val="-4"/>
          <w:szCs w:val="24"/>
          <w:lang w:eastAsia="lt-LT"/>
        </w:rPr>
        <w:t>Vadovaudamasis Lietuvos Respublikos žemės ūkio ministerijos nuostatų, patvirtintų Lietuvos Respublikos Vyriausybės 1998 m. rugsėjo 15 d. nutarimu Nr. 1120 „Dėl Lietuvos Respublikos žemės ūkio ministerijos nuostatų patvirtinimo</w:t>
      </w:r>
      <w:r w:rsidR="007A5991">
        <w:rPr>
          <w:spacing w:val="-4"/>
          <w:szCs w:val="24"/>
          <w:lang w:eastAsia="lt-LT"/>
        </w:rPr>
        <w:t xml:space="preserve"> 9.2</w:t>
      </w:r>
      <w:r w:rsidR="00841341">
        <w:rPr>
          <w:spacing w:val="-4"/>
          <w:szCs w:val="24"/>
          <w:lang w:eastAsia="lt-LT"/>
        </w:rPr>
        <w:t xml:space="preserve"> ir 14</w:t>
      </w:r>
      <w:r w:rsidR="007C7520">
        <w:rPr>
          <w:spacing w:val="-4"/>
          <w:szCs w:val="24"/>
          <w:lang w:eastAsia="lt-LT"/>
        </w:rPr>
        <w:t>.1</w:t>
      </w:r>
      <w:r w:rsidR="007A5991">
        <w:rPr>
          <w:spacing w:val="-4"/>
          <w:szCs w:val="24"/>
          <w:lang w:eastAsia="lt-LT"/>
        </w:rPr>
        <w:t xml:space="preserve"> </w:t>
      </w:r>
      <w:r w:rsidRPr="00324CB2">
        <w:rPr>
          <w:spacing w:val="-4"/>
          <w:szCs w:val="24"/>
          <w:lang w:eastAsia="lt-LT"/>
        </w:rPr>
        <w:t>papunkči</w:t>
      </w:r>
      <w:r w:rsidR="007C7520">
        <w:rPr>
          <w:spacing w:val="-4"/>
          <w:szCs w:val="24"/>
          <w:lang w:eastAsia="lt-LT"/>
        </w:rPr>
        <w:t>ais</w:t>
      </w:r>
      <w:r w:rsidRPr="00324CB2">
        <w:rPr>
          <w:spacing w:val="-4"/>
          <w:szCs w:val="24"/>
          <w:lang w:eastAsia="lt-LT"/>
        </w:rPr>
        <w:t xml:space="preserve"> ir Lietuvos Respublikos Vyriausybės 202</w:t>
      </w:r>
      <w:r w:rsidR="00F72ECB">
        <w:rPr>
          <w:spacing w:val="-4"/>
          <w:szCs w:val="24"/>
          <w:lang w:eastAsia="lt-LT"/>
        </w:rPr>
        <w:t>3</w:t>
      </w:r>
      <w:r w:rsidRPr="00324CB2">
        <w:rPr>
          <w:spacing w:val="-4"/>
          <w:szCs w:val="24"/>
          <w:lang w:eastAsia="lt-LT"/>
        </w:rPr>
        <w:t xml:space="preserve"> m.  </w:t>
      </w:r>
      <w:r w:rsidR="00F72ECB">
        <w:rPr>
          <w:spacing w:val="-4"/>
          <w:szCs w:val="24"/>
          <w:lang w:eastAsia="lt-LT"/>
        </w:rPr>
        <w:t>sausio</w:t>
      </w:r>
      <w:r w:rsidR="00782D76">
        <w:rPr>
          <w:spacing w:val="-4"/>
          <w:szCs w:val="24"/>
          <w:lang w:eastAsia="lt-LT"/>
        </w:rPr>
        <w:t xml:space="preserve">  </w:t>
      </w:r>
      <w:r w:rsidRPr="00324CB2">
        <w:rPr>
          <w:spacing w:val="-4"/>
          <w:szCs w:val="24"/>
          <w:lang w:eastAsia="lt-LT"/>
        </w:rPr>
        <w:t xml:space="preserve">d. nutarimu Nr. </w:t>
      </w:r>
      <w:r w:rsidR="00D0156C">
        <w:rPr>
          <w:spacing w:val="-4"/>
          <w:szCs w:val="24"/>
          <w:lang w:eastAsia="lt-LT"/>
        </w:rPr>
        <w:t xml:space="preserve">                     </w:t>
      </w:r>
      <w:r w:rsidRPr="00324CB2">
        <w:rPr>
          <w:spacing w:val="-4"/>
          <w:szCs w:val="24"/>
          <w:lang w:eastAsia="lt-LT"/>
        </w:rPr>
        <w:t>„Dėl valstybės institucijų ir įstaigų, savivaldybių ir kitų juridinių asmenų, atsakingų už Lietuvos žemės ūkio ir kaimo plėtros 2023–2027 metų strateginio plano įgyvendinimą, paskyrimo“</w:t>
      </w:r>
      <w:r w:rsidR="00CE138F">
        <w:rPr>
          <w:spacing w:val="-4"/>
          <w:szCs w:val="24"/>
          <w:lang w:eastAsia="lt-LT"/>
        </w:rPr>
        <w:t xml:space="preserve"> </w:t>
      </w:r>
      <w:r w:rsidR="00CE138F">
        <w:rPr>
          <w:szCs w:val="24"/>
          <w:lang w:eastAsia="lt-LT"/>
        </w:rPr>
        <w:t>ir a</w:t>
      </w:r>
      <w:r w:rsidR="00CE138F">
        <w:rPr>
          <w:color w:val="000000"/>
          <w:szCs w:val="24"/>
          <w:lang w:eastAsia="lt-LT"/>
        </w:rPr>
        <w:t xml:space="preserve">tsižvelgdamas į </w:t>
      </w:r>
      <w:r w:rsidR="00CE138F">
        <w:rPr>
          <w:szCs w:val="24"/>
        </w:rPr>
        <w:t xml:space="preserve">Lietuvos žemės ūkio ir kaimo plėtros 2023–2027 m. strateginio plano </w:t>
      </w:r>
      <w:r w:rsidR="00CE138F">
        <w:rPr>
          <w:color w:val="000000"/>
          <w:szCs w:val="24"/>
          <w:lang w:eastAsia="lt-LT"/>
        </w:rPr>
        <w:t>nuostatas</w:t>
      </w:r>
      <w:r w:rsidR="00395227">
        <w:rPr>
          <w:color w:val="000000"/>
          <w:szCs w:val="24"/>
          <w:lang w:eastAsia="lt-LT"/>
        </w:rPr>
        <w:t>,</w:t>
      </w:r>
    </w:p>
    <w:p w14:paraId="04AAEE19" w14:textId="052177B8" w:rsidR="00D05D56" w:rsidRPr="00324CB2" w:rsidRDefault="00D05D56" w:rsidP="00802E22">
      <w:pPr>
        <w:overflowPunct w:val="0"/>
        <w:spacing w:line="360" w:lineRule="auto"/>
        <w:ind w:firstLine="567"/>
        <w:jc w:val="both"/>
        <w:textAlignment w:val="baseline"/>
        <w:rPr>
          <w:szCs w:val="24"/>
          <w:lang w:eastAsia="lt-LT"/>
        </w:rPr>
      </w:pPr>
      <w:r w:rsidRPr="00324CB2">
        <w:rPr>
          <w:spacing w:val="-4"/>
          <w:szCs w:val="24"/>
          <w:lang w:eastAsia="lt-LT"/>
        </w:rPr>
        <w:t xml:space="preserve">t v i r t i n u Lietuvos žemės ūkio ir kaimo plėtros 2023–2027 metų strateginio plano </w:t>
      </w:r>
      <w:bookmarkStart w:id="0" w:name="_Hlk118468528"/>
      <w:r w:rsidRPr="00324CB2">
        <w:rPr>
          <w:spacing w:val="-4"/>
          <w:szCs w:val="24"/>
          <w:lang w:eastAsia="lt-LT"/>
        </w:rPr>
        <w:t>intervencinės  priemonės „</w:t>
      </w:r>
      <w:r w:rsidR="00777F0F">
        <w:t>Investicijos į prevencinę veiklą, kuria siekiama sumažinti galimų gaivalinių nelaimių, nepalankių klimato reiškinių ir katastrofinių įvykių padarinius</w:t>
      </w:r>
      <w:r w:rsidRPr="00324CB2">
        <w:rPr>
          <w:spacing w:val="-4"/>
          <w:szCs w:val="24"/>
          <w:lang w:eastAsia="lt-LT"/>
        </w:rPr>
        <w:t>“</w:t>
      </w:r>
      <w:bookmarkEnd w:id="0"/>
      <w:r w:rsidRPr="00324CB2">
        <w:rPr>
          <w:spacing w:val="-4"/>
          <w:szCs w:val="24"/>
          <w:lang w:eastAsia="lt-LT"/>
        </w:rPr>
        <w:t xml:space="preserve"> įgyvendinimo taisykles (pridedama). </w:t>
      </w:r>
    </w:p>
    <w:p w14:paraId="2C7CDA2C" w14:textId="77777777" w:rsidR="00D05D56" w:rsidRPr="00324CB2" w:rsidRDefault="00D05D56" w:rsidP="00D05D56">
      <w:pPr>
        <w:tabs>
          <w:tab w:val="left" w:pos="6804"/>
        </w:tabs>
      </w:pPr>
    </w:p>
    <w:p w14:paraId="147A4D26" w14:textId="77777777" w:rsidR="00D05D56" w:rsidRPr="00324CB2" w:rsidRDefault="00D05D56" w:rsidP="00D05D56">
      <w:pPr>
        <w:tabs>
          <w:tab w:val="left" w:pos="6804"/>
        </w:tabs>
      </w:pPr>
    </w:p>
    <w:p w14:paraId="32EE5777" w14:textId="77777777" w:rsidR="00D05D56" w:rsidRPr="00324CB2" w:rsidRDefault="00D05D56" w:rsidP="00D05D56">
      <w:pPr>
        <w:tabs>
          <w:tab w:val="left" w:pos="6804"/>
        </w:tabs>
        <w:rPr>
          <w:szCs w:val="24"/>
          <w:lang w:eastAsia="lt-LT"/>
        </w:rPr>
      </w:pPr>
      <w:r w:rsidRPr="00324CB2">
        <w:rPr>
          <w:szCs w:val="24"/>
          <w:lang w:eastAsia="lt-LT"/>
        </w:rPr>
        <w:t xml:space="preserve">Žemės ūkio ministras                                                                                                  </w:t>
      </w:r>
    </w:p>
    <w:p w14:paraId="6623913F" w14:textId="77777777" w:rsidR="006C1E27" w:rsidRDefault="006C1E27">
      <w:pPr>
        <w:keepLines/>
        <w:tabs>
          <w:tab w:val="left" w:pos="1304"/>
          <w:tab w:val="left" w:pos="1457"/>
          <w:tab w:val="left" w:pos="1604"/>
          <w:tab w:val="left" w:pos="1757"/>
        </w:tabs>
        <w:suppressAutoHyphens/>
        <w:ind w:firstLine="3600"/>
        <w:textAlignment w:val="center"/>
        <w:sectPr w:rsidR="006C1E27">
          <w:headerReference w:type="even" r:id="rId12"/>
          <w:headerReference w:type="default" r:id="rId13"/>
          <w:footerReference w:type="even" r:id="rId14"/>
          <w:footerReference w:type="default" r:id="rId15"/>
          <w:headerReference w:type="first" r:id="rId16"/>
          <w:footerReference w:type="first" r:id="rId17"/>
          <w:pgSz w:w="11906" w:h="16838"/>
          <w:pgMar w:top="1701" w:right="567" w:bottom="1134" w:left="1701" w:header="567" w:footer="567" w:gutter="0"/>
          <w:cols w:space="1296"/>
          <w:titlePg/>
          <w:docGrid w:linePitch="360"/>
        </w:sectPr>
      </w:pPr>
    </w:p>
    <w:p w14:paraId="66239140" w14:textId="77777777" w:rsidR="006C1E27" w:rsidRDefault="00B25644">
      <w:pPr>
        <w:keepLines/>
        <w:tabs>
          <w:tab w:val="left" w:pos="1304"/>
          <w:tab w:val="left" w:pos="1457"/>
          <w:tab w:val="left" w:pos="1604"/>
          <w:tab w:val="left" w:pos="1757"/>
        </w:tabs>
        <w:suppressAutoHyphens/>
        <w:ind w:firstLine="5103"/>
        <w:textAlignment w:val="center"/>
        <w:rPr>
          <w:szCs w:val="24"/>
          <w:lang w:eastAsia="lt-LT"/>
        </w:rPr>
      </w:pPr>
      <w:r>
        <w:rPr>
          <w:szCs w:val="24"/>
          <w:lang w:eastAsia="lt-LT"/>
        </w:rPr>
        <w:lastRenderedPageBreak/>
        <w:t>PATVIRTINTA</w:t>
      </w:r>
    </w:p>
    <w:p w14:paraId="66239141" w14:textId="77777777" w:rsidR="006C1E27" w:rsidRDefault="00B25644">
      <w:pPr>
        <w:keepLines/>
        <w:tabs>
          <w:tab w:val="left" w:pos="1304"/>
          <w:tab w:val="left" w:pos="1457"/>
          <w:tab w:val="left" w:pos="1604"/>
          <w:tab w:val="left" w:pos="1757"/>
        </w:tabs>
        <w:suppressAutoHyphens/>
        <w:ind w:firstLine="5103"/>
        <w:textAlignment w:val="center"/>
        <w:rPr>
          <w:szCs w:val="24"/>
          <w:lang w:eastAsia="lt-LT"/>
        </w:rPr>
      </w:pPr>
      <w:r>
        <w:rPr>
          <w:szCs w:val="24"/>
          <w:lang w:eastAsia="lt-LT"/>
        </w:rPr>
        <w:t xml:space="preserve">Lietuvos Respublikos žemės ūkio ministro </w:t>
      </w:r>
    </w:p>
    <w:p w14:paraId="66239142" w14:textId="138F4092" w:rsidR="006C1E27" w:rsidRDefault="00B25644">
      <w:pPr>
        <w:keepLines/>
        <w:tabs>
          <w:tab w:val="left" w:pos="1304"/>
          <w:tab w:val="left" w:pos="1457"/>
          <w:tab w:val="left" w:pos="1604"/>
          <w:tab w:val="left" w:pos="1757"/>
        </w:tabs>
        <w:suppressAutoHyphens/>
        <w:ind w:firstLine="5103"/>
        <w:textAlignment w:val="center"/>
        <w:rPr>
          <w:szCs w:val="24"/>
          <w:lang w:eastAsia="lt-LT"/>
        </w:rPr>
      </w:pPr>
      <w:r>
        <w:rPr>
          <w:szCs w:val="24"/>
          <w:lang w:eastAsia="lt-LT"/>
        </w:rPr>
        <w:t>202</w:t>
      </w:r>
      <w:r w:rsidR="008152C3">
        <w:rPr>
          <w:szCs w:val="24"/>
          <w:lang w:eastAsia="lt-LT"/>
        </w:rPr>
        <w:t>3</w:t>
      </w:r>
      <w:r>
        <w:rPr>
          <w:szCs w:val="24"/>
          <w:lang w:eastAsia="lt-LT"/>
        </w:rPr>
        <w:t xml:space="preserve"> m. </w:t>
      </w:r>
      <w:r w:rsidR="008152C3">
        <w:rPr>
          <w:szCs w:val="24"/>
          <w:lang w:eastAsia="lt-LT"/>
        </w:rPr>
        <w:t>vasario</w:t>
      </w:r>
      <w:r>
        <w:rPr>
          <w:szCs w:val="24"/>
          <w:lang w:eastAsia="lt-LT"/>
        </w:rPr>
        <w:t xml:space="preserve">  d. įsakymu Nr. 3D-</w:t>
      </w:r>
    </w:p>
    <w:p w14:paraId="66239143" w14:textId="77777777" w:rsidR="006C1E27" w:rsidRDefault="006C1E27">
      <w:pPr>
        <w:keepLines/>
        <w:tabs>
          <w:tab w:val="left" w:pos="1304"/>
          <w:tab w:val="left" w:pos="1457"/>
          <w:tab w:val="left" w:pos="1604"/>
          <w:tab w:val="left" w:pos="1757"/>
        </w:tabs>
        <w:suppressAutoHyphens/>
        <w:ind w:left="5040"/>
        <w:textAlignment w:val="center"/>
        <w:rPr>
          <w:szCs w:val="24"/>
          <w:lang w:eastAsia="lt-LT"/>
        </w:rPr>
      </w:pPr>
    </w:p>
    <w:p w14:paraId="226E2EE4" w14:textId="3C97047F" w:rsidR="00721F29" w:rsidRPr="00324CB2" w:rsidRDefault="00721F29" w:rsidP="00721F29">
      <w:pPr>
        <w:shd w:val="clear" w:color="auto" w:fill="FFFFFF"/>
        <w:jc w:val="center"/>
        <w:rPr>
          <w:rFonts w:eastAsia="Calibri"/>
          <w:color w:val="000000"/>
          <w:szCs w:val="24"/>
        </w:rPr>
      </w:pPr>
      <w:r w:rsidRPr="00324CB2">
        <w:rPr>
          <w:rFonts w:eastAsia="Calibri"/>
          <w:b/>
          <w:color w:val="000000"/>
          <w:szCs w:val="24"/>
        </w:rPr>
        <w:t xml:space="preserve">LIETUVOS </w:t>
      </w:r>
      <w:r w:rsidRPr="00324CB2">
        <w:rPr>
          <w:b/>
          <w:bCs/>
        </w:rPr>
        <w:t xml:space="preserve">ŽEMĖS ŪKIO IR KAIMO PLĖTROS 2023–2027 METŲ STRATEGINIO PLANO INTERVENCINĖS PRIEMONĖS </w:t>
      </w:r>
      <w:r w:rsidRPr="00721F29">
        <w:rPr>
          <w:b/>
          <w:bCs/>
        </w:rPr>
        <w:t>„INVESTICIJOS Į PREVENCINĘ VEIKLĄ, KURIA SIEKIAMA SUMAŽINTI GALIMŲ GAIVALINIŲ NELAIMIŲ, NEPALANKIŲ KLIMATO REIŠKINIŲ IR KATASTROFINIŲ ĮVYKIŲ PADARINIUS</w:t>
      </w:r>
      <w:r w:rsidRPr="00324CB2">
        <w:rPr>
          <w:b/>
          <w:bCs/>
        </w:rPr>
        <w:t xml:space="preserve">“ </w:t>
      </w:r>
      <w:r w:rsidRPr="00324CB2">
        <w:rPr>
          <w:rFonts w:eastAsia="Calibri"/>
          <w:b/>
          <w:color w:val="000000"/>
          <w:szCs w:val="24"/>
        </w:rPr>
        <w:t>ĮGYVENDINIMO TAISYKLĖS</w:t>
      </w:r>
    </w:p>
    <w:p w14:paraId="66239145" w14:textId="77777777" w:rsidR="006C1E27" w:rsidRDefault="006C1E27">
      <w:pPr>
        <w:keepLines/>
        <w:tabs>
          <w:tab w:val="left" w:pos="1304"/>
          <w:tab w:val="left" w:pos="1457"/>
          <w:tab w:val="left" w:pos="1604"/>
          <w:tab w:val="left" w:pos="1757"/>
        </w:tabs>
        <w:suppressAutoHyphens/>
        <w:jc w:val="center"/>
        <w:textAlignment w:val="center"/>
        <w:rPr>
          <w:b/>
          <w:smallCaps/>
          <w:szCs w:val="24"/>
          <w:lang w:eastAsia="lt-LT"/>
        </w:rPr>
      </w:pPr>
    </w:p>
    <w:p w14:paraId="66239146" w14:textId="77777777" w:rsidR="006C1E27" w:rsidRDefault="006C1E27">
      <w:pPr>
        <w:keepLines/>
        <w:tabs>
          <w:tab w:val="left" w:pos="1304"/>
          <w:tab w:val="left" w:pos="1457"/>
          <w:tab w:val="left" w:pos="1604"/>
          <w:tab w:val="left" w:pos="1757"/>
        </w:tabs>
        <w:suppressAutoHyphens/>
        <w:jc w:val="center"/>
        <w:textAlignment w:val="center"/>
        <w:rPr>
          <w:b/>
          <w:smallCaps/>
          <w:szCs w:val="24"/>
          <w:lang w:eastAsia="lt-LT"/>
        </w:rPr>
      </w:pPr>
    </w:p>
    <w:p w14:paraId="66239147" w14:textId="77777777" w:rsidR="006C1E27" w:rsidRDefault="00B25644">
      <w:pPr>
        <w:keepLines/>
        <w:tabs>
          <w:tab w:val="left" w:pos="1304"/>
          <w:tab w:val="left" w:pos="1457"/>
          <w:tab w:val="left" w:pos="1604"/>
          <w:tab w:val="left" w:pos="1757"/>
        </w:tabs>
        <w:suppressAutoHyphens/>
        <w:jc w:val="center"/>
        <w:textAlignment w:val="center"/>
        <w:rPr>
          <w:b/>
          <w:szCs w:val="24"/>
          <w:lang w:eastAsia="lt-LT"/>
        </w:rPr>
      </w:pPr>
      <w:r>
        <w:rPr>
          <w:b/>
          <w:szCs w:val="24"/>
          <w:lang w:eastAsia="lt-LT"/>
        </w:rPr>
        <w:t>I SKYRIUS</w:t>
      </w:r>
    </w:p>
    <w:p w14:paraId="66239148" w14:textId="77777777" w:rsidR="006C1E27" w:rsidRDefault="00B25644">
      <w:pPr>
        <w:keepLines/>
        <w:tabs>
          <w:tab w:val="left" w:pos="1304"/>
          <w:tab w:val="left" w:pos="1457"/>
          <w:tab w:val="left" w:pos="1843"/>
        </w:tabs>
        <w:suppressAutoHyphens/>
        <w:jc w:val="center"/>
        <w:textAlignment w:val="center"/>
        <w:rPr>
          <w:b/>
          <w:szCs w:val="24"/>
          <w:lang w:eastAsia="lt-LT"/>
        </w:rPr>
      </w:pPr>
      <w:r>
        <w:rPr>
          <w:b/>
          <w:szCs w:val="24"/>
          <w:lang w:eastAsia="lt-LT"/>
        </w:rPr>
        <w:t>BENDROSIOS NUOSTATOS</w:t>
      </w:r>
    </w:p>
    <w:p w14:paraId="66239149" w14:textId="77777777" w:rsidR="006C1E27" w:rsidRDefault="006C1E27" w:rsidP="00092EA5">
      <w:pPr>
        <w:spacing w:line="360" w:lineRule="auto"/>
        <w:ind w:firstLine="567"/>
        <w:jc w:val="both"/>
        <w:rPr>
          <w:lang w:eastAsia="lt-LT"/>
        </w:rPr>
      </w:pPr>
    </w:p>
    <w:p w14:paraId="467DF546" w14:textId="15D97D98" w:rsidR="002A5EC2" w:rsidRPr="004250F9" w:rsidRDefault="00092EA5" w:rsidP="00092EA5">
      <w:pPr>
        <w:spacing w:line="360" w:lineRule="auto"/>
        <w:ind w:firstLine="567"/>
        <w:jc w:val="both"/>
        <w:rPr>
          <w:spacing w:val="-4"/>
          <w:lang w:eastAsia="lt-LT"/>
        </w:rPr>
      </w:pPr>
      <w:r w:rsidRPr="004250F9">
        <w:rPr>
          <w:spacing w:val="-4"/>
          <w:lang w:eastAsia="lt-LT"/>
        </w:rPr>
        <w:t>1.</w:t>
      </w:r>
      <w:r w:rsidR="007E1A3C" w:rsidRPr="004250F9">
        <w:rPr>
          <w:spacing w:val="-4"/>
          <w:lang w:eastAsia="lt-LT"/>
        </w:rPr>
        <w:t xml:space="preserve"> </w:t>
      </w:r>
      <w:r w:rsidR="002A5EC2" w:rsidRPr="004250F9">
        <w:rPr>
          <w:spacing w:val="-4"/>
          <w:lang w:eastAsia="lt-LT"/>
        </w:rPr>
        <w:t>Lietuvos žemės ūkio ir kaimo plėtros 2023–2027 metų strateginio plano (toliau – Strateginis planas) intervencinės  priemonės „</w:t>
      </w:r>
      <w:r w:rsidR="00FA7552" w:rsidRPr="004250F9">
        <w:t>Investicijos į prevencinę veiklą, kuria siekiama sumažinti galimų gaivalinių nelaimių, nepalankių klimato reiškinių ir katastrofinių įvykių padarinius</w:t>
      </w:r>
      <w:r w:rsidR="002A5EC2" w:rsidRPr="004250F9">
        <w:rPr>
          <w:spacing w:val="-4"/>
          <w:lang w:eastAsia="lt-LT"/>
        </w:rPr>
        <w:t>“ įgyvendinimo taisyklės (toliau – Taisyklės), parengtos vadovaujantis:</w:t>
      </w:r>
    </w:p>
    <w:p w14:paraId="69375498" w14:textId="4FA87BA5" w:rsidR="002A5EC2" w:rsidRPr="004250F9" w:rsidRDefault="005C2732" w:rsidP="00085FB9">
      <w:pPr>
        <w:spacing w:line="360" w:lineRule="auto"/>
        <w:ind w:firstLine="567"/>
        <w:jc w:val="both"/>
        <w:rPr>
          <w:lang w:val="lt"/>
        </w:rPr>
      </w:pPr>
      <w:r w:rsidRPr="004250F9">
        <w:t xml:space="preserve">1.1 </w:t>
      </w:r>
      <w:r w:rsidR="002A5EC2" w:rsidRPr="004250F9">
        <w:t xml:space="preserve">2021 m. gruodžio 2 d. Europos Parlamento ir Tarybos reglamentu (ES) 2021/2115 kuriuo nustatomos valstybių narių pagal bendrą žemės ūkio politiką rengtinų strateginių planų (BŽŪP strateginių planų), finansuotinų iš Europos žemės ūkio garantijų fondo (EŽŪGF) ir iš Europos žemės ūkio fondo kaimo plėtrai (EŽŪFKP), rėmimo taisyklės ir panaikinami reglamentai (ES) Nr. 1305/2013 ir (ES) Nr. 1307/2013 su paskutiniais pakeitimais, padarytais </w:t>
      </w:r>
      <w:r w:rsidR="002A5EC2" w:rsidRPr="004250F9">
        <w:rPr>
          <w:lang w:val="lt"/>
        </w:rPr>
        <w:t xml:space="preserve">2022 m. vasario 15 d. </w:t>
      </w:r>
      <w:r w:rsidR="002A5EC2" w:rsidRPr="004250F9">
        <w:t xml:space="preserve"> </w:t>
      </w:r>
      <w:r w:rsidR="002A5EC2" w:rsidRPr="004250F9">
        <w:rPr>
          <w:lang w:val="lt"/>
        </w:rPr>
        <w:t>Komisijos deleguotuoju reglamentu (ES) 2022/648</w:t>
      </w:r>
      <w:r w:rsidR="002A5EC2" w:rsidRPr="004250F9">
        <w:t>;</w:t>
      </w:r>
    </w:p>
    <w:p w14:paraId="2AA3D6ED" w14:textId="58B0DB4C" w:rsidR="003B0D23" w:rsidRPr="004250F9" w:rsidRDefault="005C2732" w:rsidP="00085FB9">
      <w:pPr>
        <w:spacing w:line="360" w:lineRule="auto"/>
        <w:ind w:firstLine="567"/>
        <w:jc w:val="both"/>
        <w:rPr>
          <w:lang w:val="lt"/>
        </w:rPr>
      </w:pPr>
      <w:r w:rsidRPr="004250F9">
        <w:rPr>
          <w:lang w:val="lt"/>
        </w:rPr>
        <w:t xml:space="preserve">1.2. </w:t>
      </w:r>
      <w:r w:rsidR="003B0D23" w:rsidRPr="004250F9">
        <w:t xml:space="preserve">2021 m. gruodžio 2 d. Tarybos reglamentu (ES) 2021/2116 dėl bendros žemės ūkio politikos finansavimo, valdymo ir stebėsenos, kuriuo panaikinamas Reglamentas (ES) Nr. 1306/2013 su paskutiniais pakeitimais, padarytais </w:t>
      </w:r>
      <w:r w:rsidR="003B0D23" w:rsidRPr="004250F9">
        <w:rPr>
          <w:lang w:val="lt"/>
        </w:rPr>
        <w:t>2022 m. birželio 16 d</w:t>
      </w:r>
      <w:r w:rsidR="003B0D23" w:rsidRPr="004250F9">
        <w:t xml:space="preserve"> </w:t>
      </w:r>
      <w:r w:rsidR="003B0D23" w:rsidRPr="004250F9">
        <w:rPr>
          <w:lang w:val="lt"/>
        </w:rPr>
        <w:t>Komisijos deleguotuoju reglamentu (ES) 2022/1408</w:t>
      </w:r>
      <w:r w:rsidR="003B0D23" w:rsidRPr="004250F9">
        <w:t>;</w:t>
      </w:r>
    </w:p>
    <w:p w14:paraId="6A79005C" w14:textId="50115572" w:rsidR="003B0D23" w:rsidRPr="004250F9" w:rsidRDefault="005C2732" w:rsidP="00085FB9">
      <w:pPr>
        <w:spacing w:line="360" w:lineRule="auto"/>
        <w:ind w:firstLine="567"/>
        <w:jc w:val="both"/>
      </w:pPr>
      <w:r w:rsidRPr="004250F9">
        <w:t xml:space="preserve">1.3. </w:t>
      </w:r>
      <w:r w:rsidR="003B0D23" w:rsidRPr="004250F9">
        <w:t xml:space="preserve">2021 m. birželio 24 d. Europos Parlamento ir Tarybos reglamentu (ES) 2021/1060 kuriuo nustatomos bendros Europos regioninės plėtros fondo, ,,Europos socialinio fondo+“,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w:t>
      </w:r>
      <w:bookmarkStart w:id="1" w:name="_Hlk111645299"/>
    </w:p>
    <w:p w14:paraId="5A7B5F21" w14:textId="425B6FE4" w:rsidR="00A83C70" w:rsidRPr="004250F9" w:rsidRDefault="005C2732" w:rsidP="00AB2E92">
      <w:pPr>
        <w:spacing w:line="360" w:lineRule="auto"/>
        <w:ind w:firstLine="567"/>
        <w:jc w:val="both"/>
        <w:rPr>
          <w:szCs w:val="24"/>
        </w:rPr>
      </w:pPr>
      <w:r w:rsidRPr="004250F9">
        <w:rPr>
          <w:color w:val="333333"/>
          <w:szCs w:val="24"/>
          <w:shd w:val="clear" w:color="auto" w:fill="FFFFFF"/>
        </w:rPr>
        <w:t xml:space="preserve">1.4. </w:t>
      </w:r>
      <w:r w:rsidR="00A83C70" w:rsidRPr="004250F9">
        <w:rPr>
          <w:color w:val="333333"/>
          <w:szCs w:val="24"/>
          <w:shd w:val="clear" w:color="auto" w:fill="FFFFFF"/>
        </w:rPr>
        <w:t>2014 m. gegužės 15 d. Europos Parlamento ir Tarybos reglament</w:t>
      </w:r>
      <w:r w:rsidR="004175C9" w:rsidRPr="004250F9">
        <w:rPr>
          <w:color w:val="333333"/>
          <w:szCs w:val="24"/>
          <w:shd w:val="clear" w:color="auto" w:fill="FFFFFF"/>
        </w:rPr>
        <w:t>u</w:t>
      </w:r>
      <w:r w:rsidR="00A83C70" w:rsidRPr="004250F9">
        <w:rPr>
          <w:color w:val="333333"/>
          <w:szCs w:val="24"/>
          <w:shd w:val="clear" w:color="auto" w:fill="FFFFFF"/>
        </w:rPr>
        <w:t xml:space="preserve"> (ES) Nr. 652/2014, kuriuo nustatomos išlaidų, susijusių su maisto grandine, gyvūnų sveikata ir gerove bei augalų sveikata ir augalų dauginamąja medžiaga, valdymo nuostatos ir iš dalies keičiamos Tarybos direktyvos 98/56/EB, 2000/29/EB ir 2008/90/EB, Europos Parlamento ir Tarybos reglamentai (EB) Nr. 178/2002, (EB) Nr. 882/2004 ir (EB) Nr. 396/2005, Europos Parlamento ir Tarybos direktyva </w:t>
      </w:r>
      <w:r w:rsidR="00A83C70" w:rsidRPr="004250F9">
        <w:rPr>
          <w:color w:val="333333"/>
          <w:szCs w:val="24"/>
          <w:shd w:val="clear" w:color="auto" w:fill="FFFFFF"/>
        </w:rPr>
        <w:lastRenderedPageBreak/>
        <w:t>2009/128/EB ir Europos Parlamento ir Tarybos reglamentas (EB) Nr. 1107/2009 ir panaikinami Tarybos sprendimai 66/399/EEB, 76/894/EEB ir 2009/470/EB</w:t>
      </w:r>
    </w:p>
    <w:bookmarkEnd w:id="1"/>
    <w:p w14:paraId="42A46E2B" w14:textId="39F7FE39" w:rsidR="0079038C" w:rsidRPr="004250F9" w:rsidRDefault="00AB2E92" w:rsidP="00AB2E92">
      <w:pPr>
        <w:spacing w:line="360" w:lineRule="auto"/>
        <w:ind w:firstLine="567"/>
        <w:jc w:val="both"/>
        <w:rPr>
          <w:color w:val="000000" w:themeColor="text1"/>
        </w:rPr>
      </w:pPr>
      <w:r w:rsidRPr="004250F9">
        <w:t xml:space="preserve">1.5. </w:t>
      </w:r>
      <w:r w:rsidR="0079038C" w:rsidRPr="004250F9">
        <w:t>Lietuvos žemės ūkio ir kaimo plėtros 2023–2027 metų strateginiu planu, patvirtintu 2022 m. lapkričio 21 d. Europos Komisijos įgyvendinimo sprendimu Nr. C(2022) 8272;</w:t>
      </w:r>
    </w:p>
    <w:p w14:paraId="3923377F" w14:textId="076658CB" w:rsidR="0079038C" w:rsidRPr="004250F9" w:rsidRDefault="00AB2E92" w:rsidP="00AB2E92">
      <w:pPr>
        <w:spacing w:line="360" w:lineRule="auto"/>
        <w:ind w:firstLine="567"/>
        <w:jc w:val="both"/>
        <w:rPr>
          <w:color w:val="000000" w:themeColor="text1"/>
        </w:rPr>
      </w:pPr>
      <w:r w:rsidRPr="004250F9">
        <w:t xml:space="preserve">1.6. </w:t>
      </w:r>
      <w:r w:rsidR="0079038C" w:rsidRPr="004250F9">
        <w:t xml:space="preserve"> Lietuvos Respublikos Vyriausybės 2020 m. lapkričio 25 d.  nutarimu Nr. 1322 „</w:t>
      </w:r>
      <w:r w:rsidR="0079038C" w:rsidRPr="004250F9">
        <w:rPr>
          <w:color w:val="000000" w:themeColor="text1"/>
        </w:rPr>
        <w:t>Dėl pasirengimo administruoti Europos Sąjungos lėšas ir jų administravimo“;</w:t>
      </w:r>
    </w:p>
    <w:p w14:paraId="1714CEBE" w14:textId="3F80F35D" w:rsidR="0079038C" w:rsidRPr="004250F9" w:rsidRDefault="00AB2E92" w:rsidP="00AB2E92">
      <w:pPr>
        <w:spacing w:line="360" w:lineRule="auto"/>
        <w:ind w:firstLine="567"/>
        <w:jc w:val="both"/>
        <w:rPr>
          <w:color w:val="000000" w:themeColor="text1"/>
        </w:rPr>
      </w:pPr>
      <w:r w:rsidRPr="004250F9">
        <w:t xml:space="preserve">1.7. </w:t>
      </w:r>
      <w:r w:rsidR="0079038C" w:rsidRPr="004250F9">
        <w:t>Lietuvos Respublikos Vyriausybės 202</w:t>
      </w:r>
      <w:r w:rsidR="00C50E69" w:rsidRPr="004250F9">
        <w:t>3</w:t>
      </w:r>
      <w:r w:rsidR="0079038C" w:rsidRPr="004250F9">
        <w:t xml:space="preserve"> m.               d.  nutarimu Nr.     „Dėl valstybės institucijų ir įstaigų, savivaldybių ir kitų juridinių asmenų, atsakingų už Lietuvos žemės ūkio ir kaimo plėtros 2023–2027 metų strateginio plano įgyvendinimą, paskyrimo“;</w:t>
      </w:r>
    </w:p>
    <w:p w14:paraId="0C4F07E3" w14:textId="487392BA" w:rsidR="00B42360" w:rsidRPr="004250F9" w:rsidRDefault="00AB2E92" w:rsidP="00AB2E92">
      <w:pPr>
        <w:spacing w:line="360" w:lineRule="auto"/>
        <w:ind w:firstLine="567"/>
        <w:jc w:val="both"/>
      </w:pPr>
      <w:r w:rsidRPr="004250F9">
        <w:rPr>
          <w:color w:val="000000" w:themeColor="text1"/>
        </w:rPr>
        <w:t>1.8.</w:t>
      </w:r>
      <w:r w:rsidR="0079038C" w:rsidRPr="004250F9">
        <w:rPr>
          <w:color w:val="000000" w:themeColor="text1"/>
        </w:rPr>
        <w:t xml:space="preserve"> Lietuvos žemės ūkio ir kaimo plėtros 2023–2027 metų strateginio plano administravimo taisyklėmis, patvirtintomis </w:t>
      </w:r>
      <w:r w:rsidR="0079038C" w:rsidRPr="004250F9">
        <w:rPr>
          <w:spacing w:val="-4"/>
          <w:szCs w:val="24"/>
          <w:lang w:eastAsia="lt-LT"/>
        </w:rPr>
        <w:t>Lietuvos Respublikos žemės ūkio ministro 202</w:t>
      </w:r>
      <w:r w:rsidR="00C50E69" w:rsidRPr="004250F9">
        <w:rPr>
          <w:spacing w:val="-4"/>
          <w:szCs w:val="24"/>
          <w:lang w:eastAsia="lt-LT"/>
        </w:rPr>
        <w:t>3</w:t>
      </w:r>
      <w:r w:rsidR="0079038C" w:rsidRPr="004250F9">
        <w:rPr>
          <w:spacing w:val="-4"/>
          <w:szCs w:val="24"/>
          <w:lang w:eastAsia="lt-LT"/>
        </w:rPr>
        <w:t xml:space="preserve"> m.         d. įsakymu Nr. 3D- „Dėl </w:t>
      </w:r>
      <w:r w:rsidR="0079038C" w:rsidRPr="004250F9">
        <w:rPr>
          <w:color w:val="000000" w:themeColor="text1"/>
        </w:rPr>
        <w:t xml:space="preserve">žemės ūkio ir kaimo plėtros 2023–2027 metų strateginio plano </w:t>
      </w:r>
      <w:r w:rsidR="0079038C" w:rsidRPr="004250F9">
        <w:rPr>
          <w:spacing w:val="-4"/>
          <w:szCs w:val="24"/>
          <w:lang w:eastAsia="lt-LT"/>
        </w:rPr>
        <w:t>administravimo taisyklių patvirtinimo“ (toliau – Administravimo taisyklės);</w:t>
      </w:r>
    </w:p>
    <w:p w14:paraId="57063EAB" w14:textId="73C8F7DB" w:rsidR="00BC6F92" w:rsidRPr="004250F9" w:rsidRDefault="0069339F" w:rsidP="00AB2E92">
      <w:pPr>
        <w:spacing w:line="360" w:lineRule="auto"/>
        <w:ind w:firstLine="567"/>
        <w:jc w:val="both"/>
      </w:pPr>
      <w:r w:rsidRPr="004250F9">
        <w:rPr>
          <w:szCs w:val="24"/>
          <w:lang w:eastAsia="lt-LT"/>
        </w:rPr>
        <w:t xml:space="preserve">  2. </w:t>
      </w:r>
      <w:r w:rsidR="00BC6F92" w:rsidRPr="004250F9">
        <w:rPr>
          <w:color w:val="000000"/>
          <w:spacing w:val="2"/>
          <w:szCs w:val="24"/>
        </w:rPr>
        <w:t xml:space="preserve">Šios taisyklės nustato paramos teikimo ir administravimo tvarką pagal </w:t>
      </w:r>
      <w:r w:rsidR="00BC6F92" w:rsidRPr="004250F9">
        <w:rPr>
          <w:spacing w:val="-4"/>
          <w:szCs w:val="24"/>
          <w:lang w:eastAsia="lt-LT"/>
        </w:rPr>
        <w:t>Strateginio plano</w:t>
      </w:r>
      <w:r w:rsidR="00BC6F92" w:rsidRPr="004250F9">
        <w:rPr>
          <w:color w:val="000000"/>
          <w:spacing w:val="2"/>
          <w:szCs w:val="24"/>
        </w:rPr>
        <w:t xml:space="preserve"> </w:t>
      </w:r>
      <w:r w:rsidR="00BC6F92" w:rsidRPr="004250F9">
        <w:rPr>
          <w:spacing w:val="-4"/>
          <w:szCs w:val="24"/>
          <w:lang w:eastAsia="lt-LT"/>
        </w:rPr>
        <w:t>intervencinę  priemonę „</w:t>
      </w:r>
      <w:r w:rsidR="00E170FE" w:rsidRPr="004250F9">
        <w:t>Investicijos į prevencinę veiklą, kuria siekiama sumažinti galimų gaivalinių nelaimių, nepalankių klimato reiškinių ir katastrofinių įvykių padarinius</w:t>
      </w:r>
      <w:r w:rsidR="00BC6F92" w:rsidRPr="004250F9">
        <w:rPr>
          <w:spacing w:val="-4"/>
          <w:szCs w:val="24"/>
          <w:lang w:eastAsia="lt-LT"/>
        </w:rPr>
        <w:t xml:space="preserve">“ </w:t>
      </w:r>
      <w:r w:rsidR="00BC6F92" w:rsidRPr="004250F9">
        <w:rPr>
          <w:color w:val="000000"/>
          <w:spacing w:val="2"/>
          <w:szCs w:val="24"/>
        </w:rPr>
        <w:t xml:space="preserve"> (toliau – intervencinė priemonė). Taisyklės taikomos pareiškėjams, rengiantiems ir teikiantiems paramos paraiškas, paramos gavėjams, įgyvendinantiems projektus, kuriems skirta parama pagal intervencinę priemonę, taip pat institucijoms, atliekančioms paramos paraiškų vertinimą, atranką ir projektų įgyvendinimo priežiūrą. Paramos teikimo ir administravimo tvarka, kurios nereglamentuoja Taisyklės, nustatyta Administravimo taisyklėse</w:t>
      </w:r>
      <w:r w:rsidR="006D28BC" w:rsidRPr="004250F9">
        <w:rPr>
          <w:color w:val="000000"/>
          <w:spacing w:val="2"/>
          <w:szCs w:val="24"/>
        </w:rPr>
        <w:t>.</w:t>
      </w:r>
      <w:r w:rsidR="00BC6F92" w:rsidRPr="004250F9">
        <w:rPr>
          <w:color w:val="000000"/>
        </w:rPr>
        <w:t xml:space="preserve"> </w:t>
      </w:r>
    </w:p>
    <w:p w14:paraId="526064C2" w14:textId="77777777" w:rsidR="00BC6F92" w:rsidRPr="004250F9" w:rsidRDefault="00BC6F92">
      <w:pPr>
        <w:spacing w:line="360" w:lineRule="auto"/>
        <w:ind w:firstLine="720"/>
        <w:jc w:val="both"/>
        <w:textAlignment w:val="center"/>
        <w:rPr>
          <w:color w:val="000000"/>
          <w:szCs w:val="24"/>
          <w:lang w:eastAsia="lt-LT"/>
        </w:rPr>
      </w:pPr>
    </w:p>
    <w:p w14:paraId="6623914C" w14:textId="77777777" w:rsidR="006C1E27" w:rsidRPr="004250F9" w:rsidRDefault="006C1E27">
      <w:pPr>
        <w:spacing w:line="360" w:lineRule="auto"/>
        <w:ind w:firstLine="720"/>
        <w:jc w:val="both"/>
        <w:textAlignment w:val="center"/>
        <w:rPr>
          <w:color w:val="000000"/>
          <w:szCs w:val="24"/>
          <w:lang w:eastAsia="lt-LT"/>
        </w:rPr>
      </w:pPr>
    </w:p>
    <w:p w14:paraId="6623914D" w14:textId="77777777" w:rsidR="006C1E27" w:rsidRPr="004250F9" w:rsidRDefault="00B25644">
      <w:pPr>
        <w:jc w:val="center"/>
        <w:rPr>
          <w:b/>
          <w:szCs w:val="24"/>
          <w:lang w:eastAsia="lt-LT"/>
        </w:rPr>
      </w:pPr>
      <w:r w:rsidRPr="004250F9">
        <w:rPr>
          <w:b/>
          <w:szCs w:val="24"/>
          <w:lang w:eastAsia="lt-LT"/>
        </w:rPr>
        <w:t>II SKYRIUS</w:t>
      </w:r>
    </w:p>
    <w:p w14:paraId="6623914E" w14:textId="77777777" w:rsidR="006C1E27" w:rsidRPr="004250F9" w:rsidRDefault="00B25644">
      <w:pPr>
        <w:suppressAutoHyphens/>
        <w:jc w:val="center"/>
        <w:textAlignment w:val="center"/>
        <w:rPr>
          <w:b/>
          <w:lang w:eastAsia="lt-LT"/>
        </w:rPr>
      </w:pPr>
      <w:r w:rsidRPr="004250F9">
        <w:rPr>
          <w:b/>
          <w:szCs w:val="24"/>
          <w:lang w:eastAsia="lt-LT"/>
        </w:rPr>
        <w:t>SUTRUMPINIMAI IR SĄVOKOS</w:t>
      </w:r>
    </w:p>
    <w:p w14:paraId="6623914F" w14:textId="77777777" w:rsidR="006C1E27" w:rsidRPr="004250F9" w:rsidRDefault="006C1E27">
      <w:pPr>
        <w:suppressAutoHyphens/>
        <w:ind w:firstLine="312"/>
        <w:jc w:val="center"/>
        <w:textAlignment w:val="center"/>
        <w:rPr>
          <w:b/>
          <w:lang w:eastAsia="lt-LT"/>
        </w:rPr>
      </w:pPr>
    </w:p>
    <w:p w14:paraId="66239150" w14:textId="77777777" w:rsidR="006C1E27" w:rsidRPr="004250F9" w:rsidRDefault="00B25644">
      <w:pPr>
        <w:suppressAutoHyphens/>
        <w:spacing w:line="278" w:lineRule="auto"/>
        <w:ind w:firstLine="709"/>
        <w:jc w:val="both"/>
        <w:textAlignment w:val="center"/>
        <w:rPr>
          <w:bCs/>
          <w:i/>
          <w:color w:val="000000"/>
          <w:spacing w:val="-5"/>
          <w:szCs w:val="24"/>
          <w:lang w:eastAsia="lt-LT"/>
        </w:rPr>
      </w:pPr>
      <w:r w:rsidRPr="004250F9">
        <w:rPr>
          <w:bCs/>
          <w:color w:val="000000"/>
          <w:spacing w:val="-5"/>
          <w:szCs w:val="24"/>
          <w:lang w:eastAsia="lt-LT"/>
        </w:rPr>
        <w:t>3.</w:t>
      </w:r>
      <w:r w:rsidRPr="004250F9">
        <w:rPr>
          <w:b/>
          <w:bCs/>
          <w:color w:val="000000"/>
          <w:spacing w:val="-5"/>
          <w:szCs w:val="24"/>
          <w:lang w:eastAsia="lt-LT"/>
        </w:rPr>
        <w:t xml:space="preserve"> </w:t>
      </w:r>
      <w:r w:rsidRPr="004250F9">
        <w:rPr>
          <w:szCs w:val="24"/>
          <w:lang w:eastAsia="lt-LT"/>
        </w:rPr>
        <w:t>Šiose Taisyklėse vartojami sutrumpinimai ir sąvokos:</w:t>
      </w:r>
    </w:p>
    <w:p w14:paraId="66239151" w14:textId="77777777" w:rsidR="006C1E27" w:rsidRPr="004250F9" w:rsidRDefault="00B25644">
      <w:pPr>
        <w:suppressAutoHyphens/>
        <w:spacing w:line="360" w:lineRule="auto"/>
        <w:ind w:firstLine="709"/>
        <w:jc w:val="both"/>
        <w:textAlignment w:val="center"/>
        <w:rPr>
          <w:bCs/>
          <w:color w:val="000000"/>
          <w:spacing w:val="-5"/>
          <w:szCs w:val="24"/>
          <w:lang w:eastAsia="lt-LT"/>
        </w:rPr>
      </w:pPr>
      <w:r w:rsidRPr="004250F9">
        <w:rPr>
          <w:bCs/>
          <w:color w:val="000000"/>
          <w:spacing w:val="-5"/>
          <w:szCs w:val="24"/>
          <w:lang w:eastAsia="lt-LT"/>
        </w:rPr>
        <w:t xml:space="preserve">3.1. </w:t>
      </w:r>
      <w:r w:rsidRPr="004250F9">
        <w:rPr>
          <w:b/>
          <w:bCs/>
          <w:color w:val="000000"/>
          <w:spacing w:val="-5"/>
          <w:szCs w:val="24"/>
          <w:lang w:eastAsia="lt-LT"/>
        </w:rPr>
        <w:t>Agentūra</w:t>
      </w:r>
      <w:r w:rsidRPr="004250F9">
        <w:rPr>
          <w:bCs/>
          <w:color w:val="000000"/>
          <w:spacing w:val="-5"/>
          <w:szCs w:val="24"/>
          <w:lang w:eastAsia="lt-LT"/>
        </w:rPr>
        <w:t xml:space="preserve"> – Nacionalinė mokėjimo agentūra prie Žemės ūkio ministerijos.</w:t>
      </w:r>
    </w:p>
    <w:p w14:paraId="66239152" w14:textId="77777777" w:rsidR="006C1E27" w:rsidRPr="004250F9" w:rsidRDefault="00B25644">
      <w:pPr>
        <w:suppressAutoHyphens/>
        <w:spacing w:line="360" w:lineRule="auto"/>
        <w:ind w:firstLine="709"/>
        <w:jc w:val="both"/>
        <w:textAlignment w:val="center"/>
        <w:rPr>
          <w:bCs/>
          <w:color w:val="000000"/>
          <w:spacing w:val="-5"/>
          <w:szCs w:val="24"/>
          <w:lang w:eastAsia="lt-LT"/>
        </w:rPr>
      </w:pPr>
      <w:r w:rsidRPr="004250F9">
        <w:rPr>
          <w:bCs/>
          <w:color w:val="000000"/>
          <w:spacing w:val="-5"/>
          <w:szCs w:val="24"/>
          <w:lang w:eastAsia="lt-LT"/>
        </w:rPr>
        <w:t xml:space="preserve">3.2. </w:t>
      </w:r>
      <w:r w:rsidRPr="004250F9">
        <w:rPr>
          <w:b/>
          <w:bCs/>
          <w:color w:val="000000"/>
          <w:spacing w:val="-5"/>
          <w:szCs w:val="24"/>
          <w:lang w:eastAsia="lt-LT"/>
        </w:rPr>
        <w:t>ES</w:t>
      </w:r>
      <w:r w:rsidRPr="004250F9">
        <w:rPr>
          <w:bCs/>
          <w:color w:val="000000"/>
          <w:spacing w:val="-5"/>
          <w:szCs w:val="24"/>
          <w:lang w:eastAsia="lt-LT"/>
        </w:rPr>
        <w:t xml:space="preserve"> – Europos Sąjunga.</w:t>
      </w:r>
    </w:p>
    <w:p w14:paraId="66239153" w14:textId="77777777" w:rsidR="006C1E27" w:rsidRPr="004250F9" w:rsidRDefault="00B25644">
      <w:pPr>
        <w:suppressAutoHyphens/>
        <w:spacing w:line="360" w:lineRule="auto"/>
        <w:ind w:firstLine="709"/>
        <w:jc w:val="both"/>
        <w:textAlignment w:val="center"/>
        <w:rPr>
          <w:bCs/>
          <w:color w:val="000000"/>
          <w:spacing w:val="-5"/>
          <w:szCs w:val="24"/>
          <w:lang w:eastAsia="lt-LT"/>
        </w:rPr>
      </w:pPr>
      <w:r w:rsidRPr="004250F9">
        <w:rPr>
          <w:bCs/>
          <w:color w:val="000000"/>
          <w:spacing w:val="-5"/>
          <w:szCs w:val="24"/>
          <w:lang w:eastAsia="lt-LT"/>
        </w:rPr>
        <w:t xml:space="preserve">3.3. </w:t>
      </w:r>
      <w:r w:rsidRPr="004250F9">
        <w:rPr>
          <w:b/>
          <w:bCs/>
          <w:color w:val="000000"/>
          <w:spacing w:val="-5"/>
          <w:szCs w:val="24"/>
          <w:lang w:eastAsia="lt-LT"/>
        </w:rPr>
        <w:t>EŽŪFKP</w:t>
      </w:r>
      <w:r w:rsidRPr="004250F9">
        <w:rPr>
          <w:bCs/>
          <w:color w:val="000000"/>
          <w:spacing w:val="-5"/>
          <w:szCs w:val="24"/>
          <w:lang w:eastAsia="lt-LT"/>
        </w:rPr>
        <w:t xml:space="preserve"> – Europos žemės ūkio fondas kaimo plėtrai.</w:t>
      </w:r>
    </w:p>
    <w:p w14:paraId="66239154" w14:textId="77777777" w:rsidR="006C1E27" w:rsidRPr="004250F9" w:rsidRDefault="00B25644">
      <w:pPr>
        <w:suppressAutoHyphens/>
        <w:spacing w:line="360" w:lineRule="auto"/>
        <w:ind w:firstLine="709"/>
        <w:jc w:val="both"/>
        <w:textAlignment w:val="center"/>
        <w:rPr>
          <w:bCs/>
          <w:color w:val="000000"/>
          <w:spacing w:val="-5"/>
          <w:szCs w:val="24"/>
          <w:lang w:eastAsia="lt-LT"/>
        </w:rPr>
      </w:pPr>
      <w:r w:rsidRPr="004250F9">
        <w:rPr>
          <w:bCs/>
          <w:color w:val="000000"/>
          <w:spacing w:val="-5"/>
          <w:szCs w:val="24"/>
          <w:lang w:eastAsia="lt-LT"/>
        </w:rPr>
        <w:t xml:space="preserve">3.4. </w:t>
      </w:r>
      <w:r w:rsidRPr="004250F9">
        <w:rPr>
          <w:b/>
          <w:bCs/>
          <w:color w:val="000000"/>
          <w:spacing w:val="-5"/>
          <w:szCs w:val="24"/>
          <w:lang w:eastAsia="lt-LT"/>
        </w:rPr>
        <w:t>Ministerija</w:t>
      </w:r>
      <w:r w:rsidRPr="004250F9">
        <w:rPr>
          <w:bCs/>
          <w:color w:val="000000"/>
          <w:spacing w:val="-5"/>
          <w:szCs w:val="24"/>
          <w:lang w:eastAsia="lt-LT"/>
        </w:rPr>
        <w:t xml:space="preserve"> – Lietuvos Respublikos žemės ūkio ministerija.</w:t>
      </w:r>
    </w:p>
    <w:p w14:paraId="4DFE9C01" w14:textId="0F00D148" w:rsidR="00825384" w:rsidRDefault="00B25644" w:rsidP="00825384">
      <w:pPr>
        <w:suppressAutoHyphens/>
        <w:spacing w:line="360" w:lineRule="auto"/>
        <w:ind w:firstLine="709"/>
        <w:jc w:val="both"/>
        <w:textAlignment w:val="center"/>
        <w:rPr>
          <w:color w:val="000000"/>
          <w:szCs w:val="24"/>
          <w:lang w:eastAsia="lt-LT"/>
        </w:rPr>
      </w:pPr>
      <w:r w:rsidRPr="004250F9">
        <w:rPr>
          <w:color w:val="000000"/>
          <w:szCs w:val="24"/>
          <w:lang w:eastAsia="lt-LT"/>
        </w:rPr>
        <w:t>3.</w:t>
      </w:r>
      <w:r w:rsidR="008F0DA3">
        <w:rPr>
          <w:color w:val="000000"/>
          <w:szCs w:val="24"/>
          <w:lang w:eastAsia="lt-LT"/>
        </w:rPr>
        <w:t>5</w:t>
      </w:r>
      <w:r w:rsidRPr="004250F9">
        <w:rPr>
          <w:color w:val="000000"/>
          <w:szCs w:val="24"/>
          <w:lang w:eastAsia="lt-LT"/>
        </w:rPr>
        <w:t>.</w:t>
      </w:r>
      <w:r w:rsidRPr="004250F9">
        <w:rPr>
          <w:b/>
          <w:bCs/>
          <w:color w:val="000000"/>
          <w:szCs w:val="24"/>
          <w:lang w:eastAsia="lt-LT"/>
        </w:rPr>
        <w:t xml:space="preserve"> Ūkinių gyvūnų laikymo vieta </w:t>
      </w:r>
      <w:r w:rsidRPr="004250F9">
        <w:rPr>
          <w:color w:val="000000"/>
          <w:szCs w:val="24"/>
          <w:lang w:eastAsia="lt-LT"/>
        </w:rPr>
        <w:t>– pastatas arba tuo atveju, kai ūkiniai gyvūnai laikomi lauke, bet kuri vieta, kur ūkiniai gyvūnai yra laikomi, auginami ir prižiūrimi.</w:t>
      </w:r>
    </w:p>
    <w:p w14:paraId="66239158" w14:textId="3E5AEF7A" w:rsidR="006C1E27" w:rsidRPr="004250F9" w:rsidRDefault="00DE0B8F" w:rsidP="00825384">
      <w:pPr>
        <w:suppressAutoHyphens/>
        <w:spacing w:line="360" w:lineRule="auto"/>
        <w:ind w:firstLine="709"/>
        <w:jc w:val="both"/>
        <w:textAlignment w:val="center"/>
        <w:rPr>
          <w:color w:val="000000"/>
          <w:szCs w:val="24"/>
          <w:lang w:eastAsia="lt-LT"/>
        </w:rPr>
      </w:pPr>
      <w:r w:rsidRPr="004250F9">
        <w:rPr>
          <w:bCs/>
          <w:color w:val="000000"/>
          <w:spacing w:val="-5"/>
          <w:szCs w:val="24"/>
          <w:lang w:eastAsia="lt-LT"/>
        </w:rPr>
        <w:t>3.</w:t>
      </w:r>
      <w:r w:rsidR="008F0DA3">
        <w:rPr>
          <w:bCs/>
          <w:color w:val="000000"/>
          <w:spacing w:val="-5"/>
          <w:szCs w:val="24"/>
          <w:lang w:eastAsia="lt-LT"/>
        </w:rPr>
        <w:t>6</w:t>
      </w:r>
      <w:r w:rsidRPr="004250F9">
        <w:rPr>
          <w:bCs/>
          <w:color w:val="000000"/>
          <w:spacing w:val="-5"/>
          <w:szCs w:val="24"/>
          <w:lang w:eastAsia="lt-LT"/>
        </w:rPr>
        <w:t>.</w:t>
      </w:r>
      <w:r w:rsidRPr="004250F9">
        <w:rPr>
          <w:b/>
          <w:bCs/>
          <w:color w:val="000000"/>
          <w:szCs w:val="24"/>
          <w:lang w:eastAsia="lt-LT"/>
        </w:rPr>
        <w:t xml:space="preserve"> </w:t>
      </w:r>
      <w:r w:rsidRPr="004250F9">
        <w:rPr>
          <w:b/>
          <w:bCs/>
          <w:color w:val="000000"/>
          <w:spacing w:val="-2"/>
          <w:szCs w:val="24"/>
          <w:lang w:eastAsia="lt-LT"/>
        </w:rPr>
        <w:t>Ž</w:t>
      </w:r>
      <w:r w:rsidRPr="004250F9">
        <w:rPr>
          <w:b/>
          <w:bCs/>
          <w:color w:val="000000"/>
          <w:szCs w:val="24"/>
          <w:lang w:eastAsia="lt-LT"/>
        </w:rPr>
        <w:t>emės ūkio ministerijos informacinė sistema</w:t>
      </w:r>
      <w:r w:rsidRPr="004250F9">
        <w:rPr>
          <w:color w:val="000000"/>
          <w:szCs w:val="24"/>
          <w:lang w:eastAsia="lt-LT"/>
        </w:rPr>
        <w:t> (toliau – ŽŪMIS) – prie Lietuvos Respublikos žemės ūkio ministerijos valdymo srities priskirtų institucijų ir įstaigų teikiamų paslaugų informacinė sistema.</w:t>
      </w:r>
    </w:p>
    <w:p w14:paraId="0AEB240F" w14:textId="2762C622" w:rsidR="00471033" w:rsidRPr="004250F9" w:rsidRDefault="00B25644" w:rsidP="00825384">
      <w:pPr>
        <w:shd w:val="clear" w:color="auto" w:fill="FFFFFF"/>
        <w:spacing w:line="360" w:lineRule="auto"/>
        <w:ind w:firstLine="709"/>
        <w:jc w:val="both"/>
        <w:rPr>
          <w:rFonts w:eastAsia="Calibri"/>
          <w:color w:val="000000"/>
          <w:spacing w:val="2"/>
          <w:szCs w:val="24"/>
        </w:rPr>
      </w:pPr>
      <w:r w:rsidRPr="004250F9">
        <w:rPr>
          <w:bCs/>
          <w:color w:val="000000"/>
          <w:spacing w:val="-5"/>
          <w:szCs w:val="24"/>
          <w:lang w:eastAsia="lt-LT"/>
        </w:rPr>
        <w:lastRenderedPageBreak/>
        <w:t xml:space="preserve">4. </w:t>
      </w:r>
      <w:r w:rsidR="00471033" w:rsidRPr="004250F9">
        <w:rPr>
          <w:rFonts w:eastAsia="Calibri"/>
          <w:color w:val="000000"/>
          <w:spacing w:val="2"/>
          <w:szCs w:val="24"/>
        </w:rPr>
        <w:t xml:space="preserve">Kitos Taisyklėse vartojamos sąvokos apibrėžtos </w:t>
      </w:r>
      <w:r w:rsidR="00DB46C0" w:rsidRPr="004250F9">
        <w:rPr>
          <w:color w:val="000000"/>
          <w:spacing w:val="-2"/>
          <w:szCs w:val="24"/>
          <w:lang w:eastAsia="lt-LT"/>
        </w:rPr>
        <w:t>Lietuvos Respublikos žemės ūkio, maisto ūkio ir kaimo plėtros įstatyme,</w:t>
      </w:r>
      <w:r w:rsidR="00DB46C0" w:rsidRPr="004250F9">
        <w:rPr>
          <w:rFonts w:eastAsia="Calibri"/>
          <w:color w:val="000000"/>
          <w:spacing w:val="2"/>
          <w:szCs w:val="24"/>
        </w:rPr>
        <w:t xml:space="preserve"> </w:t>
      </w:r>
      <w:r w:rsidR="00471033" w:rsidRPr="004250F9">
        <w:rPr>
          <w:rFonts w:eastAsia="Calibri"/>
          <w:color w:val="000000"/>
          <w:spacing w:val="2"/>
          <w:szCs w:val="24"/>
        </w:rPr>
        <w:t>Administravimo taisyklėse ir kituose Lietuvos Respublikos ir ES teisės aktuose.</w:t>
      </w:r>
    </w:p>
    <w:p w14:paraId="6623915A" w14:textId="77777777" w:rsidR="006C1E27" w:rsidRPr="004250F9" w:rsidRDefault="006C1E27">
      <w:pPr>
        <w:suppressAutoHyphens/>
        <w:spacing w:line="360" w:lineRule="auto"/>
        <w:ind w:firstLine="312"/>
        <w:jc w:val="both"/>
        <w:textAlignment w:val="center"/>
        <w:rPr>
          <w:spacing w:val="-2"/>
          <w:lang w:eastAsia="lt-LT"/>
        </w:rPr>
      </w:pPr>
    </w:p>
    <w:p w14:paraId="6623915B" w14:textId="77777777" w:rsidR="006C1E27" w:rsidRPr="004250F9" w:rsidRDefault="00B25644">
      <w:pPr>
        <w:suppressAutoHyphens/>
        <w:jc w:val="center"/>
        <w:textAlignment w:val="center"/>
        <w:rPr>
          <w:b/>
          <w:lang w:eastAsia="lt-LT"/>
        </w:rPr>
      </w:pPr>
      <w:r w:rsidRPr="004250F9">
        <w:rPr>
          <w:b/>
          <w:szCs w:val="24"/>
          <w:lang w:eastAsia="lt-LT"/>
        </w:rPr>
        <w:t>III SKYRIUS</w:t>
      </w:r>
    </w:p>
    <w:p w14:paraId="137D3260" w14:textId="77777777" w:rsidR="006A12F1" w:rsidRPr="004250F9" w:rsidRDefault="006A12F1" w:rsidP="006A12F1">
      <w:pPr>
        <w:shd w:val="clear" w:color="auto" w:fill="FFFFFF"/>
        <w:ind w:firstLine="340"/>
        <w:jc w:val="center"/>
        <w:rPr>
          <w:rFonts w:eastAsia="Calibri"/>
          <w:b/>
          <w:color w:val="000000"/>
          <w:spacing w:val="2"/>
          <w:szCs w:val="24"/>
        </w:rPr>
      </w:pPr>
      <w:r w:rsidRPr="004250F9">
        <w:rPr>
          <w:rFonts w:eastAsia="Calibri"/>
          <w:b/>
          <w:color w:val="000000"/>
          <w:spacing w:val="2"/>
          <w:szCs w:val="24"/>
        </w:rPr>
        <w:t xml:space="preserve">TIKSLAI IR POREIKIAI </w:t>
      </w:r>
    </w:p>
    <w:p w14:paraId="45023915" w14:textId="77777777" w:rsidR="006A12F1" w:rsidRPr="004250F9" w:rsidRDefault="006A12F1" w:rsidP="006A12F1">
      <w:pPr>
        <w:shd w:val="clear" w:color="auto" w:fill="FFFFFF"/>
        <w:ind w:firstLine="340"/>
        <w:jc w:val="center"/>
        <w:rPr>
          <w:rFonts w:eastAsia="Calibri"/>
          <w:b/>
          <w:color w:val="000000"/>
          <w:spacing w:val="2"/>
          <w:szCs w:val="24"/>
        </w:rPr>
      </w:pPr>
    </w:p>
    <w:p w14:paraId="551264DA" w14:textId="7C4A15B8" w:rsidR="00716D2A" w:rsidRPr="004250F9" w:rsidRDefault="0024526A" w:rsidP="00F510E3">
      <w:pPr>
        <w:shd w:val="clear" w:color="auto" w:fill="FFFFFF"/>
        <w:spacing w:line="360" w:lineRule="auto"/>
        <w:ind w:firstLine="340"/>
        <w:jc w:val="both"/>
        <w:rPr>
          <w:rFonts w:eastAsia="Calibri"/>
          <w:color w:val="000000"/>
          <w:spacing w:val="2"/>
          <w:szCs w:val="24"/>
        </w:rPr>
      </w:pPr>
      <w:r w:rsidRPr="004250F9">
        <w:rPr>
          <w:rFonts w:eastAsia="Calibri"/>
          <w:color w:val="000000"/>
          <w:spacing w:val="2"/>
          <w:szCs w:val="24"/>
        </w:rPr>
        <w:t>5</w:t>
      </w:r>
      <w:r w:rsidR="006A12F1" w:rsidRPr="004250F9">
        <w:rPr>
          <w:rFonts w:eastAsia="Calibri"/>
          <w:color w:val="000000"/>
          <w:spacing w:val="2"/>
          <w:szCs w:val="24"/>
        </w:rPr>
        <w:t>. Intervencinė priemonė atitinka Bendrosios žemės ūkio politikos tiksl</w:t>
      </w:r>
      <w:r w:rsidR="00340142" w:rsidRPr="004250F9">
        <w:rPr>
          <w:rFonts w:eastAsia="Calibri"/>
          <w:color w:val="000000"/>
          <w:spacing w:val="2"/>
          <w:szCs w:val="24"/>
        </w:rPr>
        <w:t>us</w:t>
      </w:r>
      <w:r w:rsidR="0097416C" w:rsidRPr="004250F9">
        <w:rPr>
          <w:rFonts w:eastAsia="Calibri"/>
          <w:color w:val="000000"/>
          <w:spacing w:val="2"/>
          <w:szCs w:val="24"/>
        </w:rPr>
        <w:t>:</w:t>
      </w:r>
    </w:p>
    <w:p w14:paraId="4723FFDD" w14:textId="245C9CEB" w:rsidR="00716D2A" w:rsidRPr="004250F9" w:rsidRDefault="0024526A" w:rsidP="00F510E3">
      <w:pPr>
        <w:shd w:val="clear" w:color="auto" w:fill="FFFFFF"/>
        <w:spacing w:line="360" w:lineRule="auto"/>
        <w:ind w:firstLine="340"/>
        <w:jc w:val="both"/>
      </w:pPr>
      <w:r w:rsidRPr="004250F9">
        <w:rPr>
          <w:rFonts w:eastAsia="Calibri"/>
          <w:color w:val="000000"/>
          <w:spacing w:val="2"/>
          <w:szCs w:val="24"/>
        </w:rPr>
        <w:t>5</w:t>
      </w:r>
      <w:r w:rsidR="00716D2A" w:rsidRPr="004250F9">
        <w:rPr>
          <w:rFonts w:eastAsia="Calibri"/>
          <w:color w:val="000000"/>
          <w:spacing w:val="2"/>
          <w:szCs w:val="24"/>
        </w:rPr>
        <w:t xml:space="preserve">.1. </w:t>
      </w:r>
      <w:r w:rsidR="00716D2A" w:rsidRPr="004250F9">
        <w:t>remti perspektyvias ūkių pajamas ir žemės ūkio sektoriaus atsparumą visoje Sąjungoje, siekiant didinti ilgalaikį aprūpinimą maistu ir žemės ūkio įvairovę, taip pat užtikrinti žemės ūkio gamybos ekonominį tvarumą Sąjungoje</w:t>
      </w:r>
      <w:r w:rsidR="00825384">
        <w:t>;</w:t>
      </w:r>
    </w:p>
    <w:p w14:paraId="7C244329" w14:textId="294CE5EC" w:rsidR="00770904" w:rsidRPr="004250F9" w:rsidRDefault="0024526A" w:rsidP="00F510E3">
      <w:pPr>
        <w:shd w:val="clear" w:color="auto" w:fill="FFFFFF"/>
        <w:spacing w:line="360" w:lineRule="auto"/>
        <w:ind w:firstLine="340"/>
        <w:jc w:val="both"/>
      </w:pPr>
      <w:r w:rsidRPr="004250F9">
        <w:t>5</w:t>
      </w:r>
      <w:r w:rsidR="00716D2A" w:rsidRPr="004250F9">
        <w:t>.2.</w:t>
      </w:r>
      <w:r w:rsidR="006A12F1" w:rsidRPr="004250F9">
        <w:rPr>
          <w:rFonts w:eastAsia="Calibri"/>
          <w:color w:val="000000"/>
          <w:spacing w:val="2"/>
          <w:szCs w:val="24"/>
        </w:rPr>
        <w:t xml:space="preserve"> </w:t>
      </w:r>
      <w:r w:rsidR="00716D2A" w:rsidRPr="004250F9">
        <w:t xml:space="preserve">labiau orientuotis į rinką ir didinti ūkių konkurencingumą tiek trumpuoju, tiek ilguoju laikotarpiu, be kita ko, daugiau dėmesio skiriant moksliniams tyrimams, technologijoms ir </w:t>
      </w:r>
      <w:proofErr w:type="spellStart"/>
      <w:r w:rsidR="00716D2A" w:rsidRPr="004250F9">
        <w:t>skaitmenizacijai</w:t>
      </w:r>
      <w:proofErr w:type="spellEnd"/>
      <w:r w:rsidR="00716D2A" w:rsidRPr="004250F9">
        <w:t>;</w:t>
      </w:r>
    </w:p>
    <w:p w14:paraId="35FE0F67" w14:textId="166423DB" w:rsidR="00716D2A" w:rsidRPr="004250F9" w:rsidRDefault="0024526A" w:rsidP="00F510E3">
      <w:pPr>
        <w:shd w:val="clear" w:color="auto" w:fill="FFFFFF"/>
        <w:spacing w:line="360" w:lineRule="auto"/>
        <w:ind w:firstLine="340"/>
        <w:jc w:val="both"/>
      </w:pPr>
      <w:r w:rsidRPr="004250F9">
        <w:t>5</w:t>
      </w:r>
      <w:r w:rsidR="00770904" w:rsidRPr="004250F9">
        <w:t xml:space="preserve">.3. </w:t>
      </w:r>
      <w:r w:rsidR="0097416C" w:rsidRPr="004250F9">
        <w:t>g</w:t>
      </w:r>
      <w:r w:rsidR="00770904" w:rsidRPr="004250F9">
        <w:t>erinti Sąjungos žemės ūkio atsaką į visuomenės poreikius, susijusius su maistu ir sveikata, įskaitant aukštos kokybės, saugų ir maistingą maistą, pagamintą tvariu būdu, mažinti maisto atliekų kiekį, gerinti gyvūnų gerovę ir kovoti su atsparumu antimikrobinėms medžiagoms</w:t>
      </w:r>
      <w:r w:rsidR="008455B5">
        <w:t>.</w:t>
      </w:r>
      <w:r w:rsidR="00716D2A" w:rsidRPr="004250F9">
        <w:t xml:space="preserve"> </w:t>
      </w:r>
    </w:p>
    <w:p w14:paraId="2A936625" w14:textId="1AB24FE5" w:rsidR="006A12F1" w:rsidRPr="004250F9" w:rsidRDefault="0024526A" w:rsidP="00F510E3">
      <w:pPr>
        <w:shd w:val="clear" w:color="auto" w:fill="FFFFFF"/>
        <w:spacing w:line="360" w:lineRule="auto"/>
        <w:ind w:firstLine="340"/>
        <w:jc w:val="both"/>
        <w:rPr>
          <w:rFonts w:eastAsia="Calibri"/>
          <w:color w:val="000000"/>
          <w:spacing w:val="2"/>
          <w:szCs w:val="24"/>
        </w:rPr>
      </w:pPr>
      <w:r w:rsidRPr="004250F9">
        <w:rPr>
          <w:rFonts w:eastAsia="Calibri"/>
          <w:color w:val="000000"/>
          <w:spacing w:val="2"/>
          <w:szCs w:val="24"/>
        </w:rPr>
        <w:t>6</w:t>
      </w:r>
      <w:r w:rsidR="006A12F1" w:rsidRPr="004250F9">
        <w:rPr>
          <w:rFonts w:eastAsia="Calibri"/>
          <w:color w:val="000000"/>
          <w:spacing w:val="2"/>
          <w:szCs w:val="24"/>
        </w:rPr>
        <w:t>. Intervencinė priemonė prisideda prie šių nacionalinių žemės ūkio ir kaimo plėtros poreikių įgyvendinimo:</w:t>
      </w:r>
    </w:p>
    <w:p w14:paraId="73C269B0" w14:textId="01178D72" w:rsidR="006A12F1" w:rsidRPr="004250F9" w:rsidRDefault="0024526A" w:rsidP="00F510E3">
      <w:pPr>
        <w:suppressAutoHyphens/>
        <w:spacing w:line="360" w:lineRule="auto"/>
        <w:ind w:firstLine="312"/>
        <w:jc w:val="both"/>
        <w:textAlignment w:val="center"/>
      </w:pPr>
      <w:r w:rsidRPr="004250F9">
        <w:rPr>
          <w:rFonts w:eastAsia="Calibri"/>
          <w:color w:val="000000"/>
          <w:spacing w:val="2"/>
          <w:szCs w:val="24"/>
        </w:rPr>
        <w:t>6</w:t>
      </w:r>
      <w:r w:rsidR="006A12F1" w:rsidRPr="004250F9">
        <w:rPr>
          <w:rFonts w:eastAsia="Calibri"/>
          <w:color w:val="000000"/>
          <w:spacing w:val="2"/>
          <w:szCs w:val="24"/>
        </w:rPr>
        <w:t xml:space="preserve">.1. </w:t>
      </w:r>
      <w:r w:rsidR="00E63DA0" w:rsidRPr="004250F9">
        <w:t>palaikyti žemės ūkio veiklos tęstinumą ir tvarumą</w:t>
      </w:r>
      <w:r w:rsidR="006A12F1" w:rsidRPr="004250F9">
        <w:rPr>
          <w:rFonts w:eastAsia="Calibri"/>
          <w:color w:val="000000"/>
          <w:spacing w:val="2"/>
          <w:szCs w:val="24"/>
        </w:rPr>
        <w:t>;</w:t>
      </w:r>
    </w:p>
    <w:p w14:paraId="045D7EE3" w14:textId="4F8CD8ED" w:rsidR="006A12F1" w:rsidRPr="004250F9" w:rsidRDefault="0097416C" w:rsidP="00F510E3">
      <w:pPr>
        <w:shd w:val="clear" w:color="auto" w:fill="FFFFFF"/>
        <w:spacing w:line="360" w:lineRule="auto"/>
        <w:jc w:val="both"/>
        <w:rPr>
          <w:rFonts w:eastAsia="Calibri"/>
          <w:color w:val="000000"/>
          <w:spacing w:val="2"/>
          <w:szCs w:val="24"/>
        </w:rPr>
      </w:pPr>
      <w:r w:rsidRPr="004250F9">
        <w:rPr>
          <w:rFonts w:eastAsia="Calibri"/>
          <w:color w:val="000000"/>
          <w:spacing w:val="2"/>
          <w:szCs w:val="24"/>
        </w:rPr>
        <w:t xml:space="preserve">     </w:t>
      </w:r>
      <w:r w:rsidR="0024526A" w:rsidRPr="004250F9">
        <w:rPr>
          <w:rFonts w:eastAsia="Calibri"/>
          <w:color w:val="000000"/>
          <w:spacing w:val="2"/>
          <w:szCs w:val="24"/>
        </w:rPr>
        <w:t>6</w:t>
      </w:r>
      <w:r w:rsidR="006A12F1" w:rsidRPr="004250F9">
        <w:rPr>
          <w:rFonts w:eastAsia="Calibri"/>
          <w:color w:val="000000"/>
          <w:spacing w:val="2"/>
          <w:szCs w:val="24"/>
        </w:rPr>
        <w:t xml:space="preserve">.2. </w:t>
      </w:r>
      <w:r w:rsidR="00E63DA0" w:rsidRPr="004250F9">
        <w:t>skatinti rizikų valdymo priemonių taikymą ūkiuose</w:t>
      </w:r>
      <w:r w:rsidR="006A12F1" w:rsidRPr="004250F9">
        <w:rPr>
          <w:rFonts w:eastAsia="Calibri"/>
          <w:color w:val="000000"/>
          <w:spacing w:val="2"/>
          <w:szCs w:val="24"/>
        </w:rPr>
        <w:t>;</w:t>
      </w:r>
    </w:p>
    <w:p w14:paraId="11D98297" w14:textId="7FD96FD6" w:rsidR="006A12F1" w:rsidRPr="004250F9" w:rsidRDefault="0024526A" w:rsidP="00F510E3">
      <w:pPr>
        <w:suppressAutoHyphens/>
        <w:spacing w:line="360" w:lineRule="auto"/>
        <w:ind w:firstLine="312"/>
        <w:jc w:val="both"/>
        <w:textAlignment w:val="center"/>
      </w:pPr>
      <w:r w:rsidRPr="004250F9">
        <w:rPr>
          <w:rFonts w:eastAsia="Calibri"/>
          <w:color w:val="000000"/>
          <w:spacing w:val="2"/>
          <w:szCs w:val="24"/>
        </w:rPr>
        <w:t>6</w:t>
      </w:r>
      <w:r w:rsidR="006A12F1" w:rsidRPr="004250F9">
        <w:rPr>
          <w:rFonts w:eastAsia="Calibri"/>
          <w:color w:val="000000"/>
          <w:spacing w:val="2"/>
          <w:szCs w:val="24"/>
        </w:rPr>
        <w:t xml:space="preserve">.3. </w:t>
      </w:r>
      <w:r w:rsidR="00E63DA0" w:rsidRPr="004250F9">
        <w:t xml:space="preserve">stiprinti prevencinių </w:t>
      </w:r>
      <w:proofErr w:type="spellStart"/>
      <w:r w:rsidR="00E63DA0" w:rsidRPr="004250F9">
        <w:t>biosaugos</w:t>
      </w:r>
      <w:proofErr w:type="spellEnd"/>
      <w:r w:rsidR="00E63DA0" w:rsidRPr="004250F9">
        <w:t xml:space="preserve"> priemonių taikymą, mažinant gyvulių infekcinių susirgimų riziką</w:t>
      </w:r>
      <w:r w:rsidR="008455B5">
        <w:rPr>
          <w:rFonts w:eastAsia="Calibri"/>
          <w:color w:val="000000"/>
          <w:spacing w:val="2"/>
          <w:szCs w:val="24"/>
        </w:rPr>
        <w:t xml:space="preserve">. </w:t>
      </w:r>
    </w:p>
    <w:p w14:paraId="5C2C6CDF" w14:textId="77777777" w:rsidR="00D566A1" w:rsidRPr="004250F9" w:rsidRDefault="00D566A1">
      <w:pPr>
        <w:suppressAutoHyphens/>
        <w:ind w:firstLine="312"/>
        <w:jc w:val="center"/>
        <w:textAlignment w:val="center"/>
        <w:rPr>
          <w:b/>
          <w:lang w:eastAsia="lt-LT"/>
        </w:rPr>
      </w:pPr>
    </w:p>
    <w:p w14:paraId="66239161" w14:textId="77777777" w:rsidR="006C1E27" w:rsidRPr="004250F9" w:rsidRDefault="00B25644">
      <w:pPr>
        <w:suppressAutoHyphens/>
        <w:jc w:val="center"/>
        <w:textAlignment w:val="center"/>
        <w:rPr>
          <w:b/>
          <w:spacing w:val="-2"/>
          <w:lang w:eastAsia="lt-LT"/>
        </w:rPr>
      </w:pPr>
      <w:r w:rsidRPr="004250F9">
        <w:rPr>
          <w:b/>
          <w:spacing w:val="-2"/>
          <w:szCs w:val="24"/>
          <w:lang w:eastAsia="lt-LT"/>
        </w:rPr>
        <w:t>IV SKYRIUS</w:t>
      </w:r>
    </w:p>
    <w:p w14:paraId="66239162" w14:textId="313458B4" w:rsidR="006C1E27" w:rsidRPr="004250F9" w:rsidRDefault="00470D12">
      <w:pPr>
        <w:suppressAutoHyphens/>
        <w:jc w:val="center"/>
        <w:textAlignment w:val="center"/>
        <w:rPr>
          <w:b/>
          <w:spacing w:val="-2"/>
          <w:lang w:eastAsia="lt-LT"/>
        </w:rPr>
      </w:pPr>
      <w:r w:rsidRPr="004250F9">
        <w:rPr>
          <w:b/>
          <w:szCs w:val="24"/>
          <w:lang w:eastAsia="lt-LT"/>
        </w:rPr>
        <w:t>PARAMOS FORMA, REMIAMA VEIKLA</w:t>
      </w:r>
      <w:r w:rsidRPr="004250F9">
        <w:rPr>
          <w:b/>
          <w:lang w:eastAsia="lt-LT"/>
        </w:rPr>
        <w:t xml:space="preserve">  IR </w:t>
      </w:r>
      <w:r w:rsidRPr="004250F9">
        <w:rPr>
          <w:b/>
          <w:szCs w:val="24"/>
          <w:lang w:eastAsia="lt-LT"/>
        </w:rPr>
        <w:t>GALIMI PAREIŠKĖJAI</w:t>
      </w:r>
    </w:p>
    <w:p w14:paraId="66239163" w14:textId="77777777" w:rsidR="006C1E27" w:rsidRPr="004250F9" w:rsidRDefault="006C1E27">
      <w:pPr>
        <w:suppressAutoHyphens/>
        <w:ind w:firstLine="312"/>
        <w:jc w:val="center"/>
        <w:textAlignment w:val="center"/>
        <w:rPr>
          <w:b/>
          <w:lang w:eastAsia="lt-LT"/>
        </w:rPr>
      </w:pPr>
    </w:p>
    <w:p w14:paraId="66239164" w14:textId="50F2A172" w:rsidR="006C1E27" w:rsidRPr="004250F9" w:rsidRDefault="000D3CFB">
      <w:pPr>
        <w:suppressAutoHyphens/>
        <w:spacing w:line="360" w:lineRule="auto"/>
        <w:ind w:firstLine="709"/>
        <w:jc w:val="both"/>
        <w:textAlignment w:val="center"/>
        <w:rPr>
          <w:lang w:eastAsia="lt-LT"/>
        </w:rPr>
      </w:pPr>
      <w:r>
        <w:rPr>
          <w:szCs w:val="24"/>
          <w:lang w:eastAsia="lt-LT"/>
        </w:rPr>
        <w:t>7.</w:t>
      </w:r>
      <w:r w:rsidR="0024526A" w:rsidRPr="004250F9">
        <w:rPr>
          <w:szCs w:val="24"/>
          <w:lang w:eastAsia="lt-LT"/>
        </w:rPr>
        <w:t xml:space="preserve"> Pagal priemonės veiklos sritį remiama veikla, kuria siekiama sumažinti pavojingų ūkinių gyvūnų užkrečiamųjų ligų grėsmes ir su jomis susijusias pasekmes</w:t>
      </w:r>
      <w:r w:rsidR="00730333">
        <w:rPr>
          <w:szCs w:val="24"/>
          <w:lang w:eastAsia="lt-LT"/>
        </w:rPr>
        <w:t xml:space="preserve">. Remiamos investicijos į  </w:t>
      </w:r>
      <w:r w:rsidR="00F0796F">
        <w:rPr>
          <w:szCs w:val="24"/>
          <w:lang w:eastAsia="lt-LT"/>
        </w:rPr>
        <w:t>prevencine veiklą gyv</w:t>
      </w:r>
      <w:r w:rsidR="00843C5E">
        <w:rPr>
          <w:szCs w:val="24"/>
          <w:lang w:eastAsia="lt-LT"/>
        </w:rPr>
        <w:t>u</w:t>
      </w:r>
      <w:r w:rsidR="00F0796F">
        <w:rPr>
          <w:szCs w:val="24"/>
          <w:lang w:eastAsia="lt-LT"/>
        </w:rPr>
        <w:t>lininkystės ūkiuose</w:t>
      </w:r>
      <w:r w:rsidR="00730333">
        <w:rPr>
          <w:szCs w:val="24"/>
          <w:lang w:eastAsia="lt-LT"/>
        </w:rPr>
        <w:t xml:space="preserve">, kurios numatytos </w:t>
      </w:r>
      <w:r w:rsidR="00730333" w:rsidRPr="004250F9">
        <w:rPr>
          <w:color w:val="000000"/>
          <w:szCs w:val="24"/>
          <w:lang w:eastAsia="lt-LT"/>
        </w:rPr>
        <w:t>biologinio saugumo priemonių taikymo ir tam reikalingų investicijų plan</w:t>
      </w:r>
      <w:r w:rsidR="00730333">
        <w:rPr>
          <w:color w:val="000000"/>
          <w:szCs w:val="24"/>
          <w:lang w:eastAsia="lt-LT"/>
        </w:rPr>
        <w:t>e</w:t>
      </w:r>
      <w:r w:rsidR="00730333" w:rsidRPr="004250F9">
        <w:rPr>
          <w:color w:val="000000"/>
          <w:szCs w:val="24"/>
          <w:lang w:eastAsia="lt-LT"/>
        </w:rPr>
        <w:t xml:space="preserve"> dėl biologinio saugumo priemonių ūkinių gyvūnų laikymo vietose</w:t>
      </w:r>
      <w:r w:rsidR="00730333">
        <w:rPr>
          <w:color w:val="000000"/>
          <w:szCs w:val="24"/>
          <w:lang w:eastAsia="lt-LT"/>
        </w:rPr>
        <w:t>.</w:t>
      </w:r>
      <w:r w:rsidR="00730333">
        <w:rPr>
          <w:szCs w:val="24"/>
          <w:lang w:eastAsia="lt-LT"/>
        </w:rPr>
        <w:t xml:space="preserve"> </w:t>
      </w:r>
    </w:p>
    <w:p w14:paraId="20A65864" w14:textId="41A1DDC8" w:rsidR="00CD3CA0" w:rsidRDefault="00CD3CA0" w:rsidP="00590CB8">
      <w:pPr>
        <w:shd w:val="clear" w:color="auto" w:fill="FFFFFF"/>
        <w:spacing w:line="360" w:lineRule="auto"/>
        <w:ind w:firstLine="340"/>
        <w:jc w:val="both"/>
        <w:rPr>
          <w:rFonts w:eastAsia="Calibri"/>
          <w:color w:val="000000"/>
          <w:spacing w:val="2"/>
          <w:szCs w:val="24"/>
        </w:rPr>
      </w:pPr>
    </w:p>
    <w:p w14:paraId="6FCF9248" w14:textId="092BBB30" w:rsidR="000D3CFB" w:rsidRPr="004250F9" w:rsidRDefault="000D3CFB" w:rsidP="000D3CFB">
      <w:pPr>
        <w:suppressAutoHyphens/>
        <w:jc w:val="center"/>
        <w:textAlignment w:val="center"/>
        <w:rPr>
          <w:b/>
          <w:spacing w:val="-2"/>
          <w:lang w:eastAsia="lt-LT"/>
        </w:rPr>
      </w:pPr>
      <w:r w:rsidRPr="004250F9">
        <w:rPr>
          <w:b/>
          <w:spacing w:val="-2"/>
          <w:szCs w:val="24"/>
          <w:lang w:eastAsia="lt-LT"/>
        </w:rPr>
        <w:t>V SKYRIUS</w:t>
      </w:r>
    </w:p>
    <w:p w14:paraId="5B2C3FC9" w14:textId="1DE95609" w:rsidR="008F0DA3" w:rsidRPr="008F0DA3" w:rsidRDefault="008F0DA3" w:rsidP="008F0DA3">
      <w:pPr>
        <w:jc w:val="center"/>
        <w:rPr>
          <w:color w:val="000000"/>
          <w:szCs w:val="24"/>
          <w:lang w:eastAsia="lt-LT"/>
        </w:rPr>
      </w:pPr>
      <w:r w:rsidRPr="008F0DA3">
        <w:rPr>
          <w:b/>
          <w:bCs/>
          <w:color w:val="000000"/>
          <w:szCs w:val="24"/>
          <w:lang w:eastAsia="lt-LT"/>
        </w:rPr>
        <w:t>GALIMI PAREIŠKĖJAI</w:t>
      </w:r>
    </w:p>
    <w:p w14:paraId="4B97DBEF" w14:textId="77777777" w:rsidR="008F0DA3" w:rsidRPr="008F0DA3" w:rsidRDefault="008F0DA3" w:rsidP="008F0DA3">
      <w:pPr>
        <w:ind w:firstLine="312"/>
        <w:jc w:val="both"/>
        <w:rPr>
          <w:color w:val="000000"/>
          <w:sz w:val="27"/>
          <w:szCs w:val="27"/>
          <w:lang w:eastAsia="lt-LT"/>
        </w:rPr>
      </w:pPr>
      <w:r w:rsidRPr="008F0DA3">
        <w:rPr>
          <w:b/>
          <w:bCs/>
          <w:color w:val="000000"/>
          <w:sz w:val="27"/>
          <w:szCs w:val="27"/>
          <w:lang w:eastAsia="lt-LT"/>
        </w:rPr>
        <w:t> </w:t>
      </w:r>
    </w:p>
    <w:p w14:paraId="1BDD3878" w14:textId="3B862189" w:rsidR="008F0DA3" w:rsidRDefault="000D3CFB" w:rsidP="008F0DA3">
      <w:pPr>
        <w:spacing w:line="360" w:lineRule="atLeast"/>
        <w:ind w:firstLine="567"/>
        <w:jc w:val="both"/>
        <w:rPr>
          <w:color w:val="000000"/>
          <w:spacing w:val="-4"/>
          <w:szCs w:val="24"/>
          <w:lang w:eastAsia="lt-LT"/>
        </w:rPr>
      </w:pPr>
      <w:bookmarkStart w:id="2" w:name="part_27a1fd8542e94bf1b5dc37c252d1a215"/>
      <w:bookmarkEnd w:id="2"/>
      <w:r>
        <w:rPr>
          <w:color w:val="000000"/>
          <w:spacing w:val="-4"/>
          <w:szCs w:val="24"/>
          <w:lang w:eastAsia="lt-LT"/>
        </w:rPr>
        <w:t>8.</w:t>
      </w:r>
      <w:r w:rsidR="008F0DA3" w:rsidRPr="008F0DA3">
        <w:rPr>
          <w:color w:val="000000"/>
          <w:spacing w:val="-4"/>
          <w:szCs w:val="24"/>
          <w:lang w:eastAsia="lt-LT"/>
        </w:rPr>
        <w:t xml:space="preserve"> Pareiškėjai gali būti</w:t>
      </w:r>
      <w:r w:rsidR="00F0796F">
        <w:rPr>
          <w:color w:val="000000"/>
          <w:spacing w:val="-4"/>
          <w:szCs w:val="24"/>
          <w:lang w:eastAsia="lt-LT"/>
        </w:rPr>
        <w:t xml:space="preserve"> fiziniai ar juridiniai asmenys, </w:t>
      </w:r>
      <w:r w:rsidR="003C3467">
        <w:rPr>
          <w:color w:val="000000"/>
          <w:spacing w:val="-4"/>
          <w:szCs w:val="24"/>
          <w:lang w:eastAsia="lt-LT"/>
        </w:rPr>
        <w:t xml:space="preserve"> laikantys </w:t>
      </w:r>
      <w:r w:rsidR="003C3467">
        <w:rPr>
          <w:color w:val="000000"/>
          <w:szCs w:val="24"/>
          <w:lang w:eastAsia="lt-LT"/>
        </w:rPr>
        <w:t>ūkinius gyvūnus</w:t>
      </w:r>
      <w:r w:rsidR="008F0DA3" w:rsidRPr="008F0DA3">
        <w:rPr>
          <w:color w:val="000000"/>
          <w:spacing w:val="-4"/>
          <w:szCs w:val="24"/>
          <w:lang w:eastAsia="lt-LT"/>
        </w:rPr>
        <w:t>:</w:t>
      </w:r>
    </w:p>
    <w:p w14:paraId="740E50FC" w14:textId="2358F19B" w:rsidR="00B12D06" w:rsidRDefault="000D3CFB" w:rsidP="008F0DA3">
      <w:pPr>
        <w:spacing w:line="360" w:lineRule="atLeast"/>
        <w:ind w:firstLine="567"/>
        <w:jc w:val="both"/>
      </w:pPr>
      <w:r>
        <w:t>8.</w:t>
      </w:r>
      <w:r w:rsidR="00B12D06">
        <w:t xml:space="preserve">1. </w:t>
      </w:r>
      <w:r w:rsidR="003C3467">
        <w:t>fiziniai</w:t>
      </w:r>
      <w:r w:rsidR="00B12D06">
        <w:t xml:space="preserve"> asmenys</w:t>
      </w:r>
      <w:r>
        <w:t>, kurie</w:t>
      </w:r>
      <w:r w:rsidR="00B12D06">
        <w:t xml:space="preserve"> </w:t>
      </w:r>
      <w:r w:rsidRPr="004250F9">
        <w:t>užsiima žemės ūkio veikla ir (arba) valdoje (-</w:t>
      </w:r>
      <w:proofErr w:type="spellStart"/>
      <w:r w:rsidRPr="004250F9">
        <w:t>ose</w:t>
      </w:r>
      <w:proofErr w:type="spellEnd"/>
      <w:r w:rsidRPr="004250F9">
        <w:t>) pagamintų ir (arba) užaugintų žemės ūkio produktų apdorojimu ir (arba) perdirbimu ir pateikimu rinkai</w:t>
      </w:r>
      <w:r w:rsidR="00B12D06">
        <w:t>;</w:t>
      </w:r>
    </w:p>
    <w:p w14:paraId="5CAAA44B" w14:textId="0938FF64" w:rsidR="000D3CFB" w:rsidRPr="004250F9" w:rsidRDefault="00843C5E" w:rsidP="00843C5E">
      <w:pPr>
        <w:spacing w:line="360" w:lineRule="auto"/>
        <w:jc w:val="both"/>
        <w:rPr>
          <w:color w:val="000000"/>
          <w:szCs w:val="24"/>
          <w:lang w:eastAsia="lt-LT"/>
        </w:rPr>
      </w:pPr>
      <w:r>
        <w:lastRenderedPageBreak/>
        <w:t xml:space="preserve">           </w:t>
      </w:r>
      <w:r w:rsidR="000D3CFB">
        <w:t>8.</w:t>
      </w:r>
      <w:r w:rsidR="000D3CFB" w:rsidRPr="004250F9">
        <w:rPr>
          <w:color w:val="000000"/>
          <w:szCs w:val="24"/>
          <w:lang w:eastAsia="lt-LT"/>
        </w:rPr>
        <w:t xml:space="preserve">2. juridiniai asmenys, </w:t>
      </w:r>
      <w:r w:rsidR="000D3CFB" w:rsidRPr="004250F9">
        <w:t>kurie</w:t>
      </w:r>
      <w:r w:rsidR="000D3CFB" w:rsidRPr="004250F9">
        <w:rPr>
          <w:color w:val="000000"/>
          <w:szCs w:val="24"/>
          <w:lang w:eastAsia="lt-LT"/>
        </w:rPr>
        <w:t xml:space="preserve"> </w:t>
      </w:r>
      <w:r w:rsidR="000D3CFB" w:rsidRPr="004250F9">
        <w:t>užsiima žemės ūkio veikla ir (arba) valdoje (-</w:t>
      </w:r>
      <w:proofErr w:type="spellStart"/>
      <w:r w:rsidR="000D3CFB" w:rsidRPr="004250F9">
        <w:t>ose</w:t>
      </w:r>
      <w:proofErr w:type="spellEnd"/>
      <w:r w:rsidR="000D3CFB" w:rsidRPr="004250F9">
        <w:t>) pagamintų ir (arba) užaugintų žemės ūkio produktų apdorojimu ir (arba) perdirbimu ir pateikimu rinkai</w:t>
      </w:r>
      <w:r w:rsidR="008D2166">
        <w:t xml:space="preserve"> ir juridiniai asmenys-pripažinti </w:t>
      </w:r>
      <w:r w:rsidR="003F159F">
        <w:t>žemės</w:t>
      </w:r>
      <w:r w:rsidR="000D3CFB" w:rsidRPr="004250F9">
        <w:t xml:space="preserve"> ūkio kooperatyv</w:t>
      </w:r>
      <w:r>
        <w:t>a</w:t>
      </w:r>
      <w:r w:rsidR="008D2166">
        <w:t>i</w:t>
      </w:r>
      <w:r>
        <w:t>,</w:t>
      </w:r>
      <w:r w:rsidR="000D3CFB" w:rsidRPr="004250F9">
        <w:t xml:space="preserve"> kurie superka ir realizuoja tik iš savo narių valdose pagamintus ar išaugintus žemės ūkio produktus arba supirktus iš savo narių jų valdose pagamintus ar išaugintus žemės ūkio produktus perdirba ir realizuoja iš jų pagamintus maisto ir ne maisto produktus.</w:t>
      </w:r>
    </w:p>
    <w:p w14:paraId="124AFF25" w14:textId="2474AB22" w:rsidR="000D3CFB" w:rsidRPr="004250F9" w:rsidRDefault="000D3CFB" w:rsidP="000D3CFB">
      <w:pPr>
        <w:spacing w:line="360" w:lineRule="auto"/>
        <w:ind w:firstLine="709"/>
        <w:jc w:val="both"/>
        <w:rPr>
          <w:color w:val="000000"/>
          <w:szCs w:val="24"/>
          <w:lang w:eastAsia="lt-LT"/>
        </w:rPr>
      </w:pPr>
      <w:bookmarkStart w:id="3" w:name="part_f011535343fc4567b2823c4c6d318e9b"/>
      <w:bookmarkStart w:id="4" w:name="part_8abf4375e22045c8b551022dd6018a1c"/>
      <w:bookmarkEnd w:id="3"/>
      <w:bookmarkEnd w:id="4"/>
      <w:r>
        <w:rPr>
          <w:color w:val="000000"/>
          <w:szCs w:val="24"/>
          <w:lang w:eastAsia="lt-LT"/>
        </w:rPr>
        <w:t>9</w:t>
      </w:r>
      <w:r w:rsidRPr="004250F9">
        <w:rPr>
          <w:color w:val="000000"/>
          <w:szCs w:val="24"/>
          <w:lang w:eastAsia="lt-LT"/>
        </w:rPr>
        <w:t>. Paramos besikreipiantys fiziniai asmenys turi būti ne jaunesni kaip 18 metų amžiaus.</w:t>
      </w:r>
    </w:p>
    <w:p w14:paraId="2226E62D" w14:textId="07287373" w:rsidR="000D3CFB" w:rsidRPr="004250F9" w:rsidRDefault="000D3CFB" w:rsidP="000D3CFB">
      <w:pPr>
        <w:spacing w:line="360" w:lineRule="auto"/>
        <w:ind w:firstLine="709"/>
        <w:jc w:val="both"/>
        <w:rPr>
          <w:color w:val="000000"/>
          <w:szCs w:val="24"/>
          <w:lang w:eastAsia="lt-LT"/>
        </w:rPr>
      </w:pPr>
      <w:r>
        <w:rPr>
          <w:color w:val="000000"/>
          <w:szCs w:val="24"/>
          <w:lang w:eastAsia="lt-LT"/>
        </w:rPr>
        <w:t>10</w:t>
      </w:r>
      <w:r w:rsidRPr="004250F9">
        <w:rPr>
          <w:color w:val="000000"/>
          <w:szCs w:val="24"/>
          <w:lang w:eastAsia="lt-LT"/>
        </w:rPr>
        <w:t xml:space="preserve">. </w:t>
      </w:r>
      <w:r w:rsidRPr="00843C5E">
        <w:rPr>
          <w:color w:val="000000"/>
          <w:szCs w:val="24"/>
          <w:lang w:eastAsia="lt-LT"/>
        </w:rPr>
        <w:t>Pareiškėjo, paramos gavėjo</w:t>
      </w:r>
      <w:r w:rsidRPr="004250F9">
        <w:rPr>
          <w:color w:val="000000"/>
          <w:szCs w:val="24"/>
          <w:lang w:eastAsia="lt-LT"/>
        </w:rPr>
        <w:t xml:space="preserve"> įsipareigojimų arba teisių, susijusių su parama, perleidimas ar perėmimas atliekamas Administravimo taisyklėse nustatyta tvarka.</w:t>
      </w:r>
      <w:r w:rsidR="003F159F">
        <w:rPr>
          <w:color w:val="000000"/>
          <w:szCs w:val="24"/>
          <w:lang w:eastAsia="lt-LT"/>
        </w:rPr>
        <w:t xml:space="preserve"> </w:t>
      </w:r>
    </w:p>
    <w:p w14:paraId="1DA84E37" w14:textId="77777777" w:rsidR="008F0DA3" w:rsidRPr="004250F9" w:rsidRDefault="008F0DA3" w:rsidP="00590CB8">
      <w:pPr>
        <w:shd w:val="clear" w:color="auto" w:fill="FFFFFF"/>
        <w:spacing w:line="360" w:lineRule="auto"/>
        <w:ind w:firstLine="340"/>
        <w:jc w:val="both"/>
        <w:rPr>
          <w:rFonts w:eastAsia="Calibri"/>
          <w:color w:val="000000"/>
          <w:spacing w:val="2"/>
          <w:szCs w:val="24"/>
        </w:rPr>
      </w:pPr>
    </w:p>
    <w:p w14:paraId="6623916D" w14:textId="536EDAFA" w:rsidR="006C1E27" w:rsidRPr="00843C5E" w:rsidRDefault="00B25644">
      <w:pPr>
        <w:suppressAutoHyphens/>
        <w:ind w:left="2592" w:hanging="2592"/>
        <w:jc w:val="center"/>
        <w:textAlignment w:val="center"/>
        <w:rPr>
          <w:b/>
          <w:spacing w:val="-2"/>
          <w:lang w:eastAsia="lt-LT"/>
        </w:rPr>
      </w:pPr>
      <w:r w:rsidRPr="004250F9">
        <w:rPr>
          <w:b/>
          <w:spacing w:val="-2"/>
          <w:szCs w:val="24"/>
          <w:lang w:eastAsia="lt-LT"/>
        </w:rPr>
        <w:t>V</w:t>
      </w:r>
      <w:r w:rsidR="00AC7147">
        <w:rPr>
          <w:b/>
          <w:spacing w:val="-2"/>
          <w:szCs w:val="24"/>
          <w:lang w:eastAsia="lt-LT"/>
        </w:rPr>
        <w:t>I</w:t>
      </w:r>
      <w:r w:rsidRPr="004250F9">
        <w:rPr>
          <w:b/>
          <w:spacing w:val="-2"/>
          <w:szCs w:val="24"/>
          <w:lang w:eastAsia="lt-LT"/>
        </w:rPr>
        <w:t xml:space="preserve"> SKYRIUS</w:t>
      </w:r>
    </w:p>
    <w:p w14:paraId="38A67182" w14:textId="47665B6E" w:rsidR="00035F27" w:rsidRPr="004250F9" w:rsidRDefault="00035F27" w:rsidP="00035F27">
      <w:pPr>
        <w:shd w:val="clear" w:color="auto" w:fill="FFFFFF"/>
        <w:spacing w:line="360" w:lineRule="auto"/>
        <w:ind w:firstLine="340"/>
        <w:jc w:val="center"/>
        <w:rPr>
          <w:b/>
          <w:bCs/>
          <w:color w:val="000000"/>
        </w:rPr>
      </w:pPr>
      <w:r w:rsidRPr="004250F9">
        <w:rPr>
          <w:b/>
          <w:bCs/>
          <w:color w:val="000000"/>
        </w:rPr>
        <w:t>TINKAMUMO SĄLYGOS IR REIKALAVIMAI PARAMAI GAUTI</w:t>
      </w:r>
    </w:p>
    <w:p w14:paraId="66239170" w14:textId="4DD5B35C" w:rsidR="006C1E27" w:rsidRPr="004250F9" w:rsidRDefault="006C1E27">
      <w:pPr>
        <w:suppressAutoHyphens/>
        <w:spacing w:line="360" w:lineRule="auto"/>
        <w:ind w:firstLine="1019"/>
        <w:jc w:val="both"/>
        <w:textAlignment w:val="center"/>
        <w:rPr>
          <w:color w:val="000000"/>
          <w:szCs w:val="24"/>
          <w:lang w:eastAsia="lt-LT"/>
        </w:rPr>
      </w:pPr>
      <w:bookmarkStart w:id="5" w:name="part_4f189d171372489ba943eb4e432d8d68"/>
      <w:bookmarkStart w:id="6" w:name="part_31bf741c4cbf42bb919acb1dab8669ca"/>
      <w:bookmarkStart w:id="7" w:name="part_cfd018b5c5a94663bab88ce170519903"/>
      <w:bookmarkStart w:id="8" w:name="part_9e2685e81e5e4d92a06f8e8b8ae58e7b"/>
      <w:bookmarkStart w:id="9" w:name="part_86cf21fbe32a4392ba797b7f6ccab8a4"/>
      <w:bookmarkStart w:id="10" w:name="part_a1ddc2d31f9d4eb9ae209e907c81bd51"/>
      <w:bookmarkStart w:id="11" w:name="part_000e5b6072d44d6f8f0352add738d710"/>
      <w:bookmarkStart w:id="12" w:name="part_23ac42426fd449db9f1b875a27903ce4"/>
      <w:bookmarkStart w:id="13" w:name="part_ac736ab149b54526904b66e6526031be"/>
      <w:bookmarkStart w:id="14" w:name="part_d6a1845b4eea4fd7b6f58d0570155f4a"/>
      <w:bookmarkStart w:id="15" w:name="part_f3bd9a52e2014d6798b59caeb54bdbfb"/>
      <w:bookmarkEnd w:id="5"/>
      <w:bookmarkEnd w:id="6"/>
      <w:bookmarkEnd w:id="7"/>
      <w:bookmarkEnd w:id="8"/>
      <w:bookmarkEnd w:id="9"/>
      <w:bookmarkEnd w:id="10"/>
      <w:bookmarkEnd w:id="11"/>
      <w:bookmarkEnd w:id="12"/>
      <w:bookmarkEnd w:id="13"/>
      <w:bookmarkEnd w:id="14"/>
      <w:bookmarkEnd w:id="15"/>
    </w:p>
    <w:p w14:paraId="66239171" w14:textId="0DFD67D4" w:rsidR="006C1E27" w:rsidRPr="004250F9" w:rsidRDefault="00AC7147">
      <w:pPr>
        <w:suppressAutoHyphens/>
        <w:spacing w:line="360" w:lineRule="auto"/>
        <w:ind w:firstLine="709"/>
        <w:jc w:val="both"/>
        <w:textAlignment w:val="center"/>
        <w:rPr>
          <w:color w:val="000000"/>
          <w:spacing w:val="4"/>
          <w:szCs w:val="24"/>
          <w:lang w:eastAsia="lt-LT"/>
        </w:rPr>
      </w:pPr>
      <w:r>
        <w:rPr>
          <w:szCs w:val="24"/>
          <w:lang w:eastAsia="lt-LT"/>
        </w:rPr>
        <w:t>11</w:t>
      </w:r>
      <w:r w:rsidR="00B25644" w:rsidRPr="004250F9">
        <w:rPr>
          <w:szCs w:val="24"/>
          <w:lang w:eastAsia="lt-LT"/>
        </w:rPr>
        <w:t xml:space="preserve">. </w:t>
      </w:r>
      <w:r w:rsidR="00B25644" w:rsidRPr="004250F9">
        <w:rPr>
          <w:color w:val="000000"/>
          <w:spacing w:val="4"/>
          <w:szCs w:val="24"/>
          <w:lang w:eastAsia="lt-LT"/>
        </w:rPr>
        <w:t xml:space="preserve">Pareiškėjas laikomas tinkamu gauti paramą, jei atitinka šiame punkte išvardytas tinkamumo gauti paramą sąlygas ir reikalavimus. Tinkamumo gauti paramą sąlygos ir reikalavimai yra: </w:t>
      </w:r>
    </w:p>
    <w:p w14:paraId="1C5AEC12" w14:textId="2F9E8892" w:rsidR="00D1667C" w:rsidRDefault="00AC7147">
      <w:pPr>
        <w:suppressAutoHyphens/>
        <w:spacing w:line="360" w:lineRule="auto"/>
        <w:ind w:firstLine="709"/>
        <w:jc w:val="both"/>
        <w:textAlignment w:val="center"/>
        <w:rPr>
          <w:rFonts w:eastAsia="Calibri"/>
          <w:color w:val="000000"/>
          <w:spacing w:val="2"/>
          <w:szCs w:val="24"/>
        </w:rPr>
      </w:pPr>
      <w:r>
        <w:rPr>
          <w:color w:val="000000"/>
          <w:spacing w:val="4"/>
          <w:szCs w:val="24"/>
          <w:lang w:eastAsia="lt-LT"/>
        </w:rPr>
        <w:t>11</w:t>
      </w:r>
      <w:r w:rsidR="00D1667C" w:rsidRPr="004250F9">
        <w:rPr>
          <w:color w:val="000000"/>
          <w:spacing w:val="4"/>
          <w:szCs w:val="24"/>
          <w:lang w:eastAsia="lt-LT"/>
        </w:rPr>
        <w:t>.1</w:t>
      </w:r>
      <w:r w:rsidR="00B470A1" w:rsidRPr="004250F9">
        <w:rPr>
          <w:color w:val="000000"/>
          <w:spacing w:val="4"/>
          <w:szCs w:val="24"/>
          <w:lang w:eastAsia="lt-LT"/>
        </w:rPr>
        <w:t xml:space="preserve">. </w:t>
      </w:r>
      <w:r w:rsidR="00B470A1" w:rsidRPr="004250F9">
        <w:rPr>
          <w:rFonts w:eastAsia="Calibri"/>
          <w:color w:val="000000"/>
          <w:spacing w:val="2"/>
          <w:szCs w:val="24"/>
        </w:rPr>
        <w:t>projektas atitinka bendrąsias tinkamumo sąlygos ir reikalavimus, nurodytus Administravimo taisyklių 124.1</w:t>
      </w:r>
      <w:r w:rsidR="00B470A1" w:rsidRPr="004250F9">
        <w:rPr>
          <w:spacing w:val="-4"/>
          <w:szCs w:val="24"/>
          <w:lang w:eastAsia="lt-LT"/>
        </w:rPr>
        <w:t xml:space="preserve">–124.9, </w:t>
      </w:r>
      <w:r w:rsidR="00B470A1" w:rsidRPr="004250F9">
        <w:rPr>
          <w:rFonts w:eastAsia="Calibri"/>
          <w:color w:val="000000"/>
          <w:spacing w:val="2"/>
          <w:szCs w:val="24"/>
        </w:rPr>
        <w:t>124.11</w:t>
      </w:r>
      <w:r w:rsidR="00B470A1" w:rsidRPr="004250F9">
        <w:rPr>
          <w:spacing w:val="-4"/>
          <w:szCs w:val="24"/>
          <w:lang w:eastAsia="lt-LT"/>
        </w:rPr>
        <w:t>–124.</w:t>
      </w:r>
      <w:r w:rsidR="00D34444">
        <w:rPr>
          <w:spacing w:val="-4"/>
          <w:szCs w:val="24"/>
          <w:lang w:eastAsia="lt-LT"/>
        </w:rPr>
        <w:t>19 bei 124.21</w:t>
      </w:r>
      <w:r w:rsidR="00B470A1" w:rsidRPr="004250F9">
        <w:rPr>
          <w:spacing w:val="-4"/>
          <w:szCs w:val="24"/>
          <w:lang w:eastAsia="lt-LT"/>
        </w:rPr>
        <w:t xml:space="preserve">, </w:t>
      </w:r>
      <w:r w:rsidR="00B470A1" w:rsidRPr="004250F9">
        <w:rPr>
          <w:rFonts w:eastAsia="Calibri"/>
          <w:color w:val="000000"/>
          <w:spacing w:val="2"/>
          <w:szCs w:val="24"/>
        </w:rPr>
        <w:t>papunkčiuose ir nepatenka į Administravimo taisyklių 125 punkte nurodytas paramą ribojančias sąlygas</w:t>
      </w:r>
      <w:r>
        <w:rPr>
          <w:rFonts w:eastAsia="Calibri"/>
          <w:color w:val="000000"/>
          <w:spacing w:val="2"/>
          <w:szCs w:val="24"/>
        </w:rPr>
        <w:t>;</w:t>
      </w:r>
    </w:p>
    <w:p w14:paraId="02C2872B" w14:textId="65566679" w:rsidR="00AC7147" w:rsidRDefault="00AC7147">
      <w:pPr>
        <w:suppressAutoHyphens/>
        <w:spacing w:line="360" w:lineRule="auto"/>
        <w:ind w:firstLine="709"/>
        <w:jc w:val="both"/>
        <w:textAlignment w:val="center"/>
        <w:rPr>
          <w:color w:val="000000"/>
          <w:spacing w:val="-3"/>
        </w:rPr>
      </w:pPr>
      <w:r w:rsidRPr="00CE78CC">
        <w:rPr>
          <w:color w:val="000000"/>
          <w:spacing w:val="-3"/>
        </w:rPr>
        <w:t xml:space="preserve">11.2. pareiškėjas </w:t>
      </w:r>
      <w:r w:rsidR="00F0796F" w:rsidRPr="00CE78CC">
        <w:rPr>
          <w:color w:val="000000"/>
          <w:spacing w:val="-3"/>
        </w:rPr>
        <w:t>nurodytas 8.1</w:t>
      </w:r>
      <w:r w:rsidR="00843C5E" w:rsidRPr="00CE78CC">
        <w:rPr>
          <w:color w:val="000000"/>
          <w:spacing w:val="-3"/>
        </w:rPr>
        <w:t xml:space="preserve">. papunktyje </w:t>
      </w:r>
      <w:r w:rsidRPr="00CE78CC">
        <w:rPr>
          <w:color w:val="000000"/>
          <w:spacing w:val="-3"/>
        </w:rPr>
        <w:t>savo vardu, kaip valdos valdytojas, yra įregistravęs valdą Lietuvos Respublikos žemės ūkio ir kaimo verslo registre Lietuvos Respublikos Vyriausybės 2002 m. rugpjūčio 27 d. nutarimo Nr. 1351 „Dėl Lietuvos Respublikos žemės ūkio ir kaimo verslo registro įsteigimo ir jo nuostatų patvirtinimo“ nustatyta tvarka</w:t>
      </w:r>
      <w:r w:rsidR="00843C5E" w:rsidRPr="00CE78CC">
        <w:rPr>
          <w:color w:val="000000"/>
          <w:spacing w:val="-3"/>
        </w:rPr>
        <w:t xml:space="preserve"> bei ūkininko</w:t>
      </w:r>
      <w:r w:rsidR="00843C5E">
        <w:rPr>
          <w:color w:val="000000"/>
          <w:spacing w:val="-3"/>
        </w:rPr>
        <w:t xml:space="preserve"> ūkį</w:t>
      </w:r>
      <w:r w:rsidR="00D34444">
        <w:rPr>
          <w:color w:val="000000"/>
          <w:spacing w:val="-3"/>
        </w:rPr>
        <w:t>;</w:t>
      </w:r>
    </w:p>
    <w:p w14:paraId="732513F5" w14:textId="30FA58E4" w:rsidR="00843C5E" w:rsidRPr="004250F9" w:rsidRDefault="00843C5E" w:rsidP="00843C5E">
      <w:pPr>
        <w:spacing w:line="360" w:lineRule="auto"/>
        <w:jc w:val="both"/>
        <w:rPr>
          <w:color w:val="000000"/>
          <w:szCs w:val="24"/>
          <w:lang w:eastAsia="lt-LT"/>
        </w:rPr>
      </w:pPr>
      <w:r>
        <w:rPr>
          <w:color w:val="000000"/>
          <w:spacing w:val="-3"/>
        </w:rPr>
        <w:t xml:space="preserve">             11.3. p</w:t>
      </w:r>
      <w:r w:rsidR="00F0796F">
        <w:rPr>
          <w:color w:val="000000"/>
          <w:spacing w:val="-3"/>
        </w:rPr>
        <w:t>arei</w:t>
      </w:r>
      <w:r>
        <w:rPr>
          <w:color w:val="000000"/>
          <w:spacing w:val="-3"/>
        </w:rPr>
        <w:t xml:space="preserve">škėjas įvardytas 8.2 papunktyje </w:t>
      </w:r>
      <w:r>
        <w:rPr>
          <w:color w:val="000000"/>
          <w:spacing w:val="3"/>
        </w:rPr>
        <w:t> </w:t>
      </w:r>
      <w:r>
        <w:rPr>
          <w:color w:val="000000"/>
          <w:spacing w:val="-3"/>
        </w:rPr>
        <w:t>pareiškėjas savo vardu, kaip valdos valdytojas, yra įregistravęs valdą Lietuvos Respublikos žemės ūkio ir kaimo verslo registre Lietuvos Respublikos Vyriausybės 2002 m. rugpjūčio 27 d. nutarimo Nr. 1351 „Dėl Lietuvos Respublikos žemės ūkio ir kaimo verslo registro įsteigimo ir jo nuostatų patvirtinimo“ nustatyta tvarka (</w:t>
      </w:r>
      <w:r>
        <w:rPr>
          <w:color w:val="000000"/>
          <w:spacing w:val="2"/>
        </w:rPr>
        <w:t>reikalavimas turėti </w:t>
      </w:r>
      <w:r>
        <w:rPr>
          <w:color w:val="000000"/>
          <w:spacing w:val="-4"/>
        </w:rPr>
        <w:t>savo vardu įregistruotą valdą </w:t>
      </w:r>
      <w:r>
        <w:rPr>
          <w:color w:val="000000"/>
          <w:spacing w:val="2"/>
        </w:rPr>
        <w:t xml:space="preserve">netaikomas pripažintiems žemės ūkio kooperatyvams, kurie </w:t>
      </w:r>
      <w:r w:rsidRPr="004250F9">
        <w:t>superka ir realizuoja tik iš savo narių valdose pagamintus ar išaugintus žemės ūkio produktus arba supirktus iš savo narių jų valdose pagamintus ar išaugintus žemės ūkio produktus perdirba ir realizuoja iš jų pagamintus maisto ir ne maisto produktus</w:t>
      </w:r>
      <w:r>
        <w:t>;</w:t>
      </w:r>
    </w:p>
    <w:p w14:paraId="48B9F6F2" w14:textId="0E79B555" w:rsidR="008F48FE" w:rsidRDefault="00D34444">
      <w:pPr>
        <w:suppressAutoHyphens/>
        <w:spacing w:line="360" w:lineRule="auto"/>
        <w:ind w:firstLine="709"/>
        <w:jc w:val="both"/>
        <w:textAlignment w:val="center"/>
        <w:rPr>
          <w:spacing w:val="-2"/>
          <w:szCs w:val="24"/>
          <w:lang w:eastAsia="lt-LT"/>
        </w:rPr>
      </w:pPr>
      <w:r w:rsidRPr="00843C5E">
        <w:rPr>
          <w:szCs w:val="24"/>
          <w:lang w:eastAsia="lt-LT"/>
        </w:rPr>
        <w:t>11</w:t>
      </w:r>
      <w:r w:rsidR="004639F3" w:rsidRPr="00843C5E">
        <w:rPr>
          <w:szCs w:val="24"/>
          <w:lang w:eastAsia="lt-LT"/>
        </w:rPr>
        <w:t>.</w:t>
      </w:r>
      <w:r w:rsidR="00843C5E" w:rsidRPr="00843C5E">
        <w:rPr>
          <w:szCs w:val="24"/>
          <w:lang w:eastAsia="lt-LT"/>
        </w:rPr>
        <w:t>4</w:t>
      </w:r>
      <w:r w:rsidR="004639F3" w:rsidRPr="00843C5E">
        <w:rPr>
          <w:szCs w:val="24"/>
          <w:lang w:eastAsia="lt-LT"/>
        </w:rPr>
        <w:t xml:space="preserve">. </w:t>
      </w:r>
      <w:r w:rsidR="004639F3" w:rsidRPr="00843C5E">
        <w:rPr>
          <w:spacing w:val="-2"/>
          <w:szCs w:val="24"/>
          <w:lang w:eastAsia="lt-LT"/>
        </w:rPr>
        <w:t xml:space="preserve">pareiškėjas iki paramos paraiškos pateikimo turi </w:t>
      </w:r>
      <w:r w:rsidR="00291A07" w:rsidRPr="00843C5E">
        <w:rPr>
          <w:spacing w:val="-2"/>
          <w:szCs w:val="24"/>
          <w:lang w:eastAsia="lt-LT"/>
        </w:rPr>
        <w:t xml:space="preserve">vykdyti pirminę žemės ūkio produktų gamybą </w:t>
      </w:r>
      <w:r w:rsidR="004639F3" w:rsidRPr="00843C5E">
        <w:rPr>
          <w:spacing w:val="-2"/>
          <w:szCs w:val="24"/>
          <w:lang w:eastAsia="lt-LT"/>
        </w:rPr>
        <w:t>(vykdoma gyvulininkystės veikla</w:t>
      </w:r>
      <w:r w:rsidR="006B780C" w:rsidRPr="00843C5E">
        <w:rPr>
          <w:spacing w:val="-2"/>
          <w:szCs w:val="24"/>
          <w:lang w:eastAsia="lt-LT"/>
        </w:rPr>
        <w:t xml:space="preserve">) </w:t>
      </w:r>
      <w:r w:rsidR="00291A07" w:rsidRPr="00843C5E">
        <w:rPr>
          <w:spacing w:val="-2"/>
          <w:szCs w:val="24"/>
          <w:lang w:eastAsia="lt-LT"/>
        </w:rPr>
        <w:t xml:space="preserve">ir ne trumpiau kaip vienerius metus iki paraiškos pateikimo </w:t>
      </w:r>
      <w:r w:rsidR="004639F3" w:rsidRPr="00843C5E">
        <w:rPr>
          <w:spacing w:val="-2"/>
          <w:szCs w:val="24"/>
          <w:lang w:eastAsia="lt-LT"/>
        </w:rPr>
        <w:t>realizuo</w:t>
      </w:r>
      <w:r w:rsidR="00291A07" w:rsidRPr="00843C5E">
        <w:rPr>
          <w:spacing w:val="-2"/>
          <w:szCs w:val="24"/>
          <w:lang w:eastAsia="lt-LT"/>
        </w:rPr>
        <w:t xml:space="preserve">ti </w:t>
      </w:r>
      <w:r w:rsidR="004639F3" w:rsidRPr="00843C5E">
        <w:rPr>
          <w:spacing w:val="-2"/>
          <w:szCs w:val="24"/>
          <w:lang w:eastAsia="lt-LT"/>
        </w:rPr>
        <w:t xml:space="preserve"> produkcij</w:t>
      </w:r>
      <w:r w:rsidR="00291A07" w:rsidRPr="00843C5E">
        <w:rPr>
          <w:spacing w:val="-2"/>
          <w:szCs w:val="24"/>
          <w:lang w:eastAsia="lt-LT"/>
        </w:rPr>
        <w:t>ą</w:t>
      </w:r>
      <w:r w:rsidR="004639F3" w:rsidRPr="00843C5E">
        <w:rPr>
          <w:spacing w:val="-2"/>
          <w:szCs w:val="24"/>
          <w:lang w:eastAsia="lt-LT"/>
        </w:rPr>
        <w:t xml:space="preserve"> rinkoje </w:t>
      </w:r>
      <w:r w:rsidR="006B780C" w:rsidRPr="00843C5E">
        <w:rPr>
          <w:spacing w:val="-2"/>
          <w:szCs w:val="24"/>
          <w:lang w:eastAsia="lt-LT"/>
        </w:rPr>
        <w:t xml:space="preserve">( tikrinamos </w:t>
      </w:r>
      <w:r w:rsidR="004639F3" w:rsidRPr="00843C5E">
        <w:rPr>
          <w:spacing w:val="-2"/>
          <w:szCs w:val="24"/>
          <w:lang w:eastAsia="lt-LT"/>
        </w:rPr>
        <w:t>gautos pajamos</w:t>
      </w:r>
      <w:r w:rsidR="006B780C" w:rsidRPr="00843C5E">
        <w:rPr>
          <w:spacing w:val="-2"/>
          <w:szCs w:val="24"/>
          <w:lang w:eastAsia="lt-LT"/>
        </w:rPr>
        <w:t xml:space="preserve"> pagal pareiškėjo kartu su paramos paraiška pateiktų ataskaitinių metų finansinių ataskaitų dokumentus</w:t>
      </w:r>
      <w:r w:rsidR="00860BDD" w:rsidRPr="00843C5E">
        <w:rPr>
          <w:spacing w:val="-2"/>
          <w:szCs w:val="24"/>
          <w:lang w:eastAsia="lt-LT"/>
        </w:rPr>
        <w:t xml:space="preserve"> bei </w:t>
      </w:r>
      <w:r w:rsidR="00860BDD" w:rsidRPr="00843C5E">
        <w:rPr>
          <w:szCs w:val="24"/>
          <w:lang w:eastAsia="lt-LT"/>
        </w:rPr>
        <w:t>pareiškėjo parengtą P</w:t>
      </w:r>
      <w:r w:rsidR="00860BDD" w:rsidRPr="00843C5E">
        <w:rPr>
          <w:color w:val="000000"/>
          <w:szCs w:val="24"/>
          <w:lang w:eastAsia="lt-LT"/>
        </w:rPr>
        <w:t xml:space="preserve">ažymą apie žemės ūkio veiklos subjekto, siekiančio pasinaudoti parama pagal Lietuvos kaimo plėtros priemones, </w:t>
      </w:r>
      <w:r w:rsidR="00860BDD" w:rsidRPr="00843C5E">
        <w:rPr>
          <w:color w:val="000000"/>
          <w:szCs w:val="24"/>
          <w:lang w:eastAsia="lt-LT"/>
        </w:rPr>
        <w:lastRenderedPageBreak/>
        <w:t>praėjusių kalendorinių metų pajamas</w:t>
      </w:r>
      <w:r w:rsidR="00860BDD" w:rsidRPr="00843C5E">
        <w:rPr>
          <w:szCs w:val="24"/>
          <w:lang w:eastAsia="lt-LT"/>
        </w:rPr>
        <w:t xml:space="preserve"> (Žemės ūkio veiklos subjektų pajamų dalies, gaunamos iš žemės ūkio veiklos, įvertinimo metodikos, patvirtintos Lietuvos Respublikos žemės ūkio ministro 2003 m. vasario 26 d. įsakymu Nr. 3D-66 „Dėl Žemės ūkio veiklos subjektų pajamų dalies, gaunamos iš žemės ūkio veiklos, įvertinimo metodikos patvirtinimo“ </w:t>
      </w:r>
      <w:r w:rsidR="00A15E75">
        <w:rPr>
          <w:szCs w:val="24"/>
          <w:lang w:eastAsia="lt-LT"/>
        </w:rPr>
        <w:t>3</w:t>
      </w:r>
      <w:r w:rsidR="00A15E75" w:rsidRPr="00843C5E">
        <w:rPr>
          <w:szCs w:val="24"/>
          <w:lang w:eastAsia="lt-LT"/>
        </w:rPr>
        <w:t xml:space="preserve"> </w:t>
      </w:r>
      <w:r w:rsidR="00860BDD" w:rsidRPr="00843C5E">
        <w:rPr>
          <w:szCs w:val="24"/>
          <w:lang w:eastAsia="lt-LT"/>
        </w:rPr>
        <w:t>priedas</w:t>
      </w:r>
      <w:r w:rsidR="007D26AE">
        <w:rPr>
          <w:szCs w:val="24"/>
          <w:lang w:eastAsia="lt-LT"/>
        </w:rPr>
        <w:t>.</w:t>
      </w:r>
      <w:r w:rsidR="00CE78CC">
        <w:rPr>
          <w:szCs w:val="24"/>
          <w:lang w:eastAsia="lt-LT"/>
        </w:rPr>
        <w:t xml:space="preserve"> </w:t>
      </w:r>
    </w:p>
    <w:p w14:paraId="6623917C" w14:textId="20C199B4" w:rsidR="006C1E27" w:rsidRDefault="00D34444">
      <w:pPr>
        <w:spacing w:line="360" w:lineRule="auto"/>
        <w:ind w:firstLine="709"/>
        <w:jc w:val="both"/>
      </w:pPr>
      <w:r>
        <w:rPr>
          <w:szCs w:val="24"/>
          <w:lang w:eastAsia="lt-LT"/>
        </w:rPr>
        <w:t>11</w:t>
      </w:r>
      <w:r w:rsidR="00B25644" w:rsidRPr="004250F9">
        <w:rPr>
          <w:szCs w:val="24"/>
          <w:lang w:eastAsia="lt-LT"/>
        </w:rPr>
        <w:t>.</w:t>
      </w:r>
      <w:r w:rsidR="00CE78CC">
        <w:rPr>
          <w:szCs w:val="24"/>
          <w:lang w:eastAsia="lt-LT"/>
        </w:rPr>
        <w:t>5</w:t>
      </w:r>
      <w:r w:rsidR="00B25644" w:rsidRPr="004250F9">
        <w:rPr>
          <w:szCs w:val="24"/>
          <w:lang w:eastAsia="lt-LT"/>
        </w:rPr>
        <w:t>. pareiškėjo laikomi ūkiniai gyvūnai yra suženklinti ir registruoti Ūkinių gyvūnų registre, vadovaujantis Ūkinių gyvūnų laikymo vietų registravimo ir jose laikomų ūkinių gyvūnų ženklinimo ir apskaitos tvarkos aprašu, patvirtintu Lietuvos Respublikos žemės ūkio ministro 2003 m. birželio 16 d. įsakymu Nr. 3D-234 „Dėl Ūkinių gyvūnų laikymo vietų registravimo ir jose laikomų ūkinių gyvūnų ženklinimo ir apskaitos tvarkos aprašo patvirtinimo“, ūkinių gyvūnų laikymo vieta  įregistruota Ūkinių gyvūnų registre ne vėliau kaip iki 202</w:t>
      </w:r>
      <w:r w:rsidR="004639F3" w:rsidRPr="004250F9">
        <w:rPr>
          <w:szCs w:val="24"/>
          <w:lang w:eastAsia="lt-LT"/>
        </w:rPr>
        <w:t>2</w:t>
      </w:r>
      <w:r w:rsidR="00B25644" w:rsidRPr="004250F9">
        <w:rPr>
          <w:szCs w:val="24"/>
          <w:lang w:eastAsia="lt-LT"/>
        </w:rPr>
        <w:t xml:space="preserve"> metų gruodžio 31 d.;</w:t>
      </w:r>
      <w:r w:rsidR="00B25644" w:rsidRPr="004250F9">
        <w:t xml:space="preserve"> </w:t>
      </w:r>
    </w:p>
    <w:p w14:paraId="4FABE0D8" w14:textId="2BCD5406" w:rsidR="00021B13" w:rsidRPr="004250F9" w:rsidRDefault="00AC7147" w:rsidP="00021B13">
      <w:pPr>
        <w:shd w:val="clear" w:color="auto" w:fill="FFFFFF"/>
        <w:spacing w:line="360" w:lineRule="auto"/>
        <w:ind w:firstLine="340"/>
        <w:jc w:val="both"/>
        <w:rPr>
          <w:color w:val="000000"/>
          <w:szCs w:val="24"/>
          <w:lang w:eastAsia="lt-LT"/>
        </w:rPr>
      </w:pPr>
      <w:r>
        <w:rPr>
          <w:szCs w:val="24"/>
          <w:lang w:eastAsia="lt-LT"/>
        </w:rPr>
        <w:t>11</w:t>
      </w:r>
      <w:r w:rsidR="00021B13" w:rsidRPr="004250F9">
        <w:rPr>
          <w:szCs w:val="24"/>
          <w:lang w:eastAsia="lt-LT"/>
        </w:rPr>
        <w:t>.</w:t>
      </w:r>
      <w:r w:rsidR="00CE78CC">
        <w:rPr>
          <w:szCs w:val="24"/>
          <w:lang w:eastAsia="lt-LT"/>
        </w:rPr>
        <w:t>6</w:t>
      </w:r>
      <w:r w:rsidR="00021B13" w:rsidRPr="004250F9">
        <w:rPr>
          <w:szCs w:val="24"/>
          <w:lang w:eastAsia="lt-LT"/>
        </w:rPr>
        <w:t xml:space="preserve">. pareiškėjas iki paramos paraiškos pateikimo </w:t>
      </w:r>
      <w:r w:rsidR="00021B13" w:rsidRPr="004250F9">
        <w:rPr>
          <w:color w:val="000000"/>
          <w:szCs w:val="24"/>
          <w:lang w:eastAsia="lt-LT"/>
        </w:rPr>
        <w:t>yra parengęs biologinio saugumo priemonių taikymo ir tam reikalingų investicijų planą dėl biologinio saugumo priemonių ūkinių gyvūnų laikymo vietose ir planas yra suderintas su Valstybinės maisto ir veterinarijos tarnybos (toliau – VMVT) teritoriniu padaliniu.</w:t>
      </w:r>
    </w:p>
    <w:p w14:paraId="50F50D9A" w14:textId="20BBC602" w:rsidR="0047025E" w:rsidRPr="004250F9" w:rsidRDefault="00AC7147" w:rsidP="00021B13">
      <w:pPr>
        <w:shd w:val="clear" w:color="auto" w:fill="FFFFFF"/>
        <w:spacing w:line="360" w:lineRule="auto"/>
        <w:ind w:firstLine="340"/>
        <w:jc w:val="both"/>
        <w:rPr>
          <w:rFonts w:eastAsia="Calibri"/>
          <w:color w:val="000000"/>
          <w:spacing w:val="2"/>
          <w:szCs w:val="24"/>
        </w:rPr>
      </w:pPr>
      <w:r>
        <w:rPr>
          <w:color w:val="000000"/>
          <w:szCs w:val="24"/>
          <w:lang w:eastAsia="lt-LT"/>
        </w:rPr>
        <w:t>11</w:t>
      </w:r>
      <w:r w:rsidR="0047025E" w:rsidRPr="004250F9">
        <w:rPr>
          <w:color w:val="000000"/>
          <w:szCs w:val="24"/>
          <w:lang w:eastAsia="lt-LT"/>
        </w:rPr>
        <w:t>.</w:t>
      </w:r>
      <w:r w:rsidR="00CE78CC">
        <w:rPr>
          <w:color w:val="000000"/>
          <w:szCs w:val="24"/>
          <w:lang w:eastAsia="lt-LT"/>
        </w:rPr>
        <w:t>7</w:t>
      </w:r>
      <w:r w:rsidR="00391F80" w:rsidRPr="004250F9">
        <w:rPr>
          <w:color w:val="000000"/>
          <w:szCs w:val="24"/>
          <w:lang w:eastAsia="lt-LT"/>
        </w:rPr>
        <w:t xml:space="preserve">. </w:t>
      </w:r>
      <w:r w:rsidR="00391F80" w:rsidRPr="004250F9">
        <w:t>Parama</w:t>
      </w:r>
      <w:r w:rsidR="00351937" w:rsidRPr="004250F9">
        <w:t xml:space="preserve"> skiriama</w:t>
      </w:r>
      <w:r w:rsidR="00391F80" w:rsidRPr="004250F9">
        <w:t xml:space="preserve"> investicijoms į prevencijos priemones arba padarinius sukeltus ligų, nurodytų 2014 m. gegužės 15 d. Europos Parlamento ir Tarybos reglamento (EB) Nr. 652/2014 prieduose</w:t>
      </w:r>
      <w:r w:rsidR="00351937" w:rsidRPr="004250F9">
        <w:t>.</w:t>
      </w:r>
    </w:p>
    <w:p w14:paraId="66239189" w14:textId="77777777" w:rsidR="006C1E27" w:rsidRPr="004250F9" w:rsidRDefault="006C1E27"/>
    <w:p w14:paraId="66239193" w14:textId="5ED38548" w:rsidR="006C1E27" w:rsidRPr="004250F9" w:rsidRDefault="00B25644">
      <w:pPr>
        <w:suppressAutoHyphens/>
        <w:jc w:val="center"/>
        <w:rPr>
          <w:b/>
          <w:spacing w:val="-2"/>
          <w:szCs w:val="24"/>
          <w:lang w:eastAsia="lt-LT"/>
        </w:rPr>
      </w:pPr>
      <w:r w:rsidRPr="004250F9">
        <w:rPr>
          <w:b/>
          <w:spacing w:val="-2"/>
          <w:szCs w:val="24"/>
          <w:lang w:eastAsia="lt-LT"/>
        </w:rPr>
        <w:t>VI</w:t>
      </w:r>
      <w:r w:rsidR="00AC7147">
        <w:rPr>
          <w:b/>
          <w:spacing w:val="-2"/>
          <w:szCs w:val="24"/>
          <w:lang w:eastAsia="lt-LT"/>
        </w:rPr>
        <w:t>I</w:t>
      </w:r>
      <w:r w:rsidRPr="004250F9">
        <w:rPr>
          <w:b/>
          <w:spacing w:val="-2"/>
          <w:szCs w:val="24"/>
          <w:lang w:eastAsia="lt-LT"/>
        </w:rPr>
        <w:t xml:space="preserve"> SKYRIUS</w:t>
      </w:r>
    </w:p>
    <w:p w14:paraId="66239194" w14:textId="77777777" w:rsidR="006C1E27" w:rsidRPr="004250F9" w:rsidRDefault="00B25644">
      <w:pPr>
        <w:suppressAutoHyphens/>
        <w:jc w:val="center"/>
        <w:textAlignment w:val="center"/>
        <w:rPr>
          <w:b/>
          <w:lang w:eastAsia="lt-LT"/>
        </w:rPr>
      </w:pPr>
      <w:r w:rsidRPr="004250F9">
        <w:rPr>
          <w:b/>
          <w:szCs w:val="24"/>
          <w:lang w:eastAsia="lt-LT"/>
        </w:rPr>
        <w:t>ĮSIPAREIGOJIMAI</w:t>
      </w:r>
    </w:p>
    <w:p w14:paraId="66239195" w14:textId="77777777" w:rsidR="006C1E27" w:rsidRPr="004250F9" w:rsidRDefault="006C1E27">
      <w:pPr>
        <w:tabs>
          <w:tab w:val="left" w:pos="4300"/>
        </w:tabs>
        <w:suppressAutoHyphens/>
        <w:ind w:left="2592" w:firstLine="4300"/>
        <w:textAlignment w:val="center"/>
        <w:rPr>
          <w:b/>
          <w:lang w:eastAsia="lt-LT"/>
        </w:rPr>
      </w:pPr>
    </w:p>
    <w:p w14:paraId="66239196" w14:textId="7D303EB3" w:rsidR="006C1E27" w:rsidRPr="004250F9" w:rsidRDefault="0052591D">
      <w:pPr>
        <w:spacing w:line="360" w:lineRule="auto"/>
        <w:ind w:firstLine="709"/>
        <w:jc w:val="both"/>
        <w:rPr>
          <w:spacing w:val="4"/>
          <w:szCs w:val="24"/>
          <w:lang w:eastAsia="lt-LT"/>
        </w:rPr>
      </w:pPr>
      <w:r>
        <w:rPr>
          <w:spacing w:val="4"/>
          <w:szCs w:val="24"/>
          <w:lang w:eastAsia="lt-LT"/>
        </w:rPr>
        <w:t>12</w:t>
      </w:r>
      <w:r w:rsidR="00B25644" w:rsidRPr="004250F9">
        <w:rPr>
          <w:spacing w:val="4"/>
          <w:szCs w:val="24"/>
          <w:lang w:eastAsia="lt-LT"/>
        </w:rPr>
        <w:t xml:space="preserve">. Pareiškėjas ir paramos gavėjas prisiima </w:t>
      </w:r>
      <w:r w:rsidR="0022312F" w:rsidRPr="004250F9">
        <w:rPr>
          <w:rFonts w:eastAsia="Calibri"/>
          <w:color w:val="000000"/>
          <w:spacing w:val="2"/>
          <w:szCs w:val="24"/>
        </w:rPr>
        <w:t>ir iki kontrolės laikotarpio pabaigos laikosi šių įsipareigojimų</w:t>
      </w:r>
      <w:r w:rsidR="00B25644" w:rsidRPr="004250F9">
        <w:rPr>
          <w:spacing w:val="4"/>
          <w:szCs w:val="24"/>
          <w:lang w:eastAsia="lt-LT"/>
        </w:rPr>
        <w:t>:</w:t>
      </w:r>
    </w:p>
    <w:p w14:paraId="292A723C" w14:textId="77E24C25" w:rsidR="00D63C59" w:rsidRPr="004250F9" w:rsidRDefault="00F96C4E" w:rsidP="00D63C59">
      <w:pPr>
        <w:shd w:val="clear" w:color="auto" w:fill="FFFFFF"/>
        <w:spacing w:line="360" w:lineRule="auto"/>
        <w:ind w:firstLine="340"/>
        <w:jc w:val="both"/>
        <w:rPr>
          <w:rFonts w:eastAsia="Calibri"/>
          <w:color w:val="000000"/>
          <w:spacing w:val="2"/>
          <w:szCs w:val="24"/>
        </w:rPr>
      </w:pPr>
      <w:r w:rsidRPr="004250F9">
        <w:rPr>
          <w:rFonts w:eastAsia="Calibri"/>
          <w:color w:val="000000"/>
          <w:spacing w:val="2"/>
          <w:szCs w:val="24"/>
        </w:rPr>
        <w:t xml:space="preserve">      </w:t>
      </w:r>
      <w:r w:rsidR="0052591D">
        <w:rPr>
          <w:rFonts w:eastAsia="Calibri"/>
          <w:color w:val="000000"/>
          <w:spacing w:val="2"/>
          <w:szCs w:val="24"/>
        </w:rPr>
        <w:t>12</w:t>
      </w:r>
      <w:r w:rsidRPr="004250F9">
        <w:rPr>
          <w:rFonts w:eastAsia="Calibri"/>
          <w:color w:val="000000"/>
          <w:spacing w:val="2"/>
          <w:szCs w:val="24"/>
        </w:rPr>
        <w:t>.1</w:t>
      </w:r>
      <w:r w:rsidR="00D63C59" w:rsidRPr="004250F9">
        <w:rPr>
          <w:rFonts w:eastAsia="Calibri"/>
          <w:color w:val="000000"/>
          <w:spacing w:val="2"/>
          <w:szCs w:val="24"/>
        </w:rPr>
        <w:t xml:space="preserve"> pareiškėjas,  prisiima bendruosius įsipareigojimus, nurodytus Administravimo taisyklių 1</w:t>
      </w:r>
      <w:r w:rsidR="005D34DB" w:rsidRPr="004250F9">
        <w:rPr>
          <w:rFonts w:eastAsia="Calibri"/>
          <w:color w:val="000000"/>
          <w:spacing w:val="2"/>
          <w:szCs w:val="24"/>
          <w:lang w:val="en-US"/>
        </w:rPr>
        <w:t>70</w:t>
      </w:r>
      <w:r w:rsidR="00D63C59" w:rsidRPr="004250F9">
        <w:rPr>
          <w:rFonts w:eastAsia="Calibri"/>
          <w:color w:val="000000"/>
          <w:spacing w:val="2"/>
          <w:szCs w:val="24"/>
        </w:rPr>
        <w:t>.1</w:t>
      </w:r>
      <w:r w:rsidR="003E6D65">
        <w:rPr>
          <w:rFonts w:eastAsia="Calibri"/>
          <w:color w:val="000000"/>
          <w:spacing w:val="2"/>
          <w:szCs w:val="24"/>
        </w:rPr>
        <w:t xml:space="preserve"> - </w:t>
      </w:r>
      <w:r w:rsidR="00087FD6" w:rsidRPr="004250F9">
        <w:rPr>
          <w:spacing w:val="-4"/>
          <w:szCs w:val="24"/>
          <w:lang w:val="en-US" w:eastAsia="lt-LT"/>
        </w:rPr>
        <w:t>170</w:t>
      </w:r>
      <w:r w:rsidR="00D63C59" w:rsidRPr="004250F9">
        <w:rPr>
          <w:spacing w:val="-4"/>
          <w:szCs w:val="24"/>
          <w:lang w:val="en-US" w:eastAsia="lt-LT"/>
        </w:rPr>
        <w:t>.</w:t>
      </w:r>
      <w:r w:rsidR="00CE590D" w:rsidRPr="004250F9">
        <w:rPr>
          <w:spacing w:val="-4"/>
          <w:szCs w:val="24"/>
          <w:lang w:val="en-US" w:eastAsia="lt-LT"/>
        </w:rPr>
        <w:t>15</w:t>
      </w:r>
      <w:r w:rsidR="00D63C59" w:rsidRPr="004250F9">
        <w:rPr>
          <w:spacing w:val="-4"/>
          <w:szCs w:val="24"/>
          <w:lang w:val="en-US" w:eastAsia="lt-LT"/>
        </w:rPr>
        <w:t xml:space="preserve"> </w:t>
      </w:r>
      <w:r w:rsidR="00D63C59" w:rsidRPr="004250F9">
        <w:rPr>
          <w:rFonts w:eastAsia="Calibri"/>
          <w:color w:val="000000"/>
          <w:spacing w:val="2"/>
          <w:szCs w:val="24"/>
        </w:rPr>
        <w:t>papunkčiuose;</w:t>
      </w:r>
      <w:r w:rsidR="00EE0D01" w:rsidRPr="004250F9">
        <w:rPr>
          <w:rFonts w:eastAsia="Calibri"/>
          <w:color w:val="000000"/>
          <w:spacing w:val="2"/>
          <w:szCs w:val="24"/>
        </w:rPr>
        <w:t xml:space="preserve"> </w:t>
      </w:r>
    </w:p>
    <w:p w14:paraId="662391A0" w14:textId="6DD6F6A0" w:rsidR="006C1E27" w:rsidRPr="00A15E75" w:rsidRDefault="0052591D">
      <w:pPr>
        <w:spacing w:line="360" w:lineRule="auto"/>
        <w:ind w:firstLine="709"/>
        <w:jc w:val="both"/>
      </w:pPr>
      <w:bookmarkStart w:id="16" w:name="part_a277de06758b45719321e1621314faf7"/>
      <w:bookmarkStart w:id="17" w:name="part_c6a1ca0ad82545d3b2fdeb2a81f68f92"/>
      <w:bookmarkStart w:id="18" w:name="part_466184d58fd9438dad5013e5a838bc8c"/>
      <w:bookmarkStart w:id="19" w:name="part_a36412f50d8b4dbe8786104713336ab1"/>
      <w:bookmarkStart w:id="20" w:name="part_8313dde67dc5494fbc37c68f9055a329"/>
      <w:bookmarkStart w:id="21" w:name="part_5c27bd8a83d6413294f2779287d19f36"/>
      <w:bookmarkStart w:id="22" w:name="part_0b8bbe2cfcde4e3685cd1d9f0f1c6e3d"/>
      <w:bookmarkEnd w:id="16"/>
      <w:bookmarkEnd w:id="17"/>
      <w:bookmarkEnd w:id="18"/>
      <w:bookmarkEnd w:id="19"/>
      <w:bookmarkEnd w:id="20"/>
      <w:bookmarkEnd w:id="21"/>
      <w:bookmarkEnd w:id="22"/>
      <w:r>
        <w:rPr>
          <w:szCs w:val="24"/>
          <w:lang w:eastAsia="lt-LT"/>
        </w:rPr>
        <w:t>12</w:t>
      </w:r>
      <w:r w:rsidR="00B25644" w:rsidRPr="004250F9">
        <w:rPr>
          <w:szCs w:val="24"/>
          <w:lang w:eastAsia="lt-LT"/>
        </w:rPr>
        <w:t>.</w:t>
      </w:r>
      <w:r w:rsidR="00CE78CC">
        <w:rPr>
          <w:szCs w:val="24"/>
          <w:lang w:eastAsia="lt-LT"/>
        </w:rPr>
        <w:t>2</w:t>
      </w:r>
      <w:r w:rsidR="00B25644" w:rsidRPr="004250F9">
        <w:rPr>
          <w:szCs w:val="24"/>
          <w:lang w:eastAsia="lt-LT"/>
        </w:rPr>
        <w:t xml:space="preserve">. įgyvendinus projektą ir visą projekto kontrolės laikotarpį pareiškėjo ūkinių gyvūnų laikymo vietoje išlaikyti ne mažesnį vidutinį metinį gyvulių skaičių, negu nurodyta pateiktoje paraiškoje, išreikštą sutartiniais gyvuliais (toliau – SG), ir  VĮ Žemės ūkio </w:t>
      </w:r>
      <w:r w:rsidR="00037300" w:rsidRPr="004250F9">
        <w:rPr>
          <w:szCs w:val="24"/>
          <w:lang w:eastAsia="lt-LT"/>
        </w:rPr>
        <w:t>duomenų</w:t>
      </w:r>
      <w:r w:rsidR="00B25644" w:rsidRPr="004250F9">
        <w:rPr>
          <w:szCs w:val="24"/>
          <w:lang w:eastAsia="lt-LT"/>
        </w:rPr>
        <w:t xml:space="preserve"> centro (toliau – </w:t>
      </w:r>
      <w:r w:rsidR="00AC72C4" w:rsidRPr="00A15E75">
        <w:rPr>
          <w:szCs w:val="24"/>
          <w:lang w:eastAsia="lt-LT"/>
        </w:rPr>
        <w:t>ŽŪDC</w:t>
      </w:r>
      <w:r w:rsidR="00B25644" w:rsidRPr="00A15E75">
        <w:rPr>
          <w:szCs w:val="24"/>
          <w:lang w:eastAsia="lt-LT"/>
        </w:rPr>
        <w:t xml:space="preserve">) apskaičiuotą Taisyklių </w:t>
      </w:r>
      <w:r w:rsidRPr="00A15E75">
        <w:rPr>
          <w:szCs w:val="24"/>
          <w:lang w:eastAsia="lt-LT"/>
        </w:rPr>
        <w:t>13</w:t>
      </w:r>
      <w:r w:rsidR="00B25644" w:rsidRPr="00A15E75">
        <w:rPr>
          <w:szCs w:val="24"/>
          <w:lang w:eastAsia="lt-LT"/>
        </w:rPr>
        <w:t xml:space="preserve"> punkte nustatyta tvarka.</w:t>
      </w:r>
      <w:r w:rsidR="00B25644" w:rsidRPr="00A15E75">
        <w:t xml:space="preserve"> </w:t>
      </w:r>
    </w:p>
    <w:p w14:paraId="79D50FBB" w14:textId="25FC0F4F" w:rsidR="00AC7147" w:rsidRPr="00A15E75" w:rsidRDefault="0052591D" w:rsidP="00A15E75">
      <w:pPr>
        <w:spacing w:line="360" w:lineRule="auto"/>
        <w:ind w:firstLine="709"/>
        <w:jc w:val="both"/>
        <w:rPr>
          <w:szCs w:val="24"/>
          <w:lang w:eastAsia="lt-LT"/>
        </w:rPr>
      </w:pPr>
      <w:r w:rsidRPr="00A15E75">
        <w:rPr>
          <w:szCs w:val="24"/>
          <w:lang w:eastAsia="lt-LT"/>
        </w:rPr>
        <w:t>13</w:t>
      </w:r>
      <w:r w:rsidR="00D34444" w:rsidRPr="00A15E75">
        <w:rPr>
          <w:szCs w:val="24"/>
          <w:lang w:eastAsia="lt-LT"/>
        </w:rPr>
        <w:t xml:space="preserve">. </w:t>
      </w:r>
      <w:r w:rsidR="00AC7147" w:rsidRPr="00A15E75">
        <w:rPr>
          <w:szCs w:val="24"/>
          <w:lang w:eastAsia="lt-LT"/>
        </w:rPr>
        <w:t xml:space="preserve">Pareiškėjo ūkinių gyvūnų laikymo vietoje laikomų ūkinių gyvūnų vidutinis metinis skaičius, išreikštas sutartiniais gyvuliais (SG), nustatomas: aritmetinį ūkinių gyvūnų vidurkį (apskaičiuojamas imant laikotarpio nuo 2022 metų sausio 1 d. iki 2022 metų gruodžio 31 d. kiekvieno mėnesio paskutinės dienos ūkinių gyvūnų skaičių, registruotą Ūkinių gyvūnų registre kiekvienoje laikymo vietoje) padauginus iš verčių, nurodytų </w:t>
      </w:r>
      <w:r w:rsidR="00A15E75" w:rsidRPr="00A15E75">
        <w:rPr>
          <w:color w:val="000000"/>
        </w:rPr>
        <w:t>Paramos už žemės ūkio naudmenas ir kitus plotus bei gyvulius paraiškos ir tiesioginių išmokų administravimo bei kontrolės </w:t>
      </w:r>
      <w:r w:rsidR="00AC7147" w:rsidRPr="00A15E75">
        <w:rPr>
          <w:szCs w:val="24"/>
          <w:lang w:eastAsia="lt-LT"/>
        </w:rPr>
        <w:t>taisyklių, patvirtintų Lietuvos Respublikos žemės ūkio ministro 2015 m. gruodžio 4 d. įsakymu Nr. 3D-897 „</w:t>
      </w:r>
      <w:r w:rsidR="00A15E75" w:rsidRPr="00A15E75">
        <w:rPr>
          <w:color w:val="000000"/>
        </w:rPr>
        <w:t xml:space="preserve">Dėl paramos </w:t>
      </w:r>
      <w:r w:rsidR="00A15E75" w:rsidRPr="00A15E75">
        <w:rPr>
          <w:color w:val="000000"/>
        </w:rPr>
        <w:lastRenderedPageBreak/>
        <w:t>už žemės ūkio naudmenas ir kitus plotus bei gyvulius paraiškos ir tiesioginių išmokų administravimo bei kontrolės taisyklių patvirtinimo</w:t>
      </w:r>
      <w:r w:rsidR="00A15E75" w:rsidRPr="00A15E75">
        <w:rPr>
          <w:szCs w:val="24"/>
          <w:lang w:eastAsia="lt-LT"/>
        </w:rPr>
        <w:t xml:space="preserve">“, </w:t>
      </w:r>
      <w:r w:rsidR="00AC7147" w:rsidRPr="00A15E75">
        <w:rPr>
          <w:szCs w:val="24"/>
          <w:lang w:eastAsia="lt-LT"/>
        </w:rPr>
        <w:t>3 priede</w:t>
      </w:r>
      <w:r w:rsidR="00A15E75" w:rsidRPr="00A15E75">
        <w:rPr>
          <w:szCs w:val="24"/>
          <w:lang w:eastAsia="lt-LT"/>
        </w:rPr>
        <w:t xml:space="preserve"> (</w:t>
      </w:r>
      <w:r w:rsidR="00A15E75" w:rsidRPr="00A15E75">
        <w:rPr>
          <w:i/>
          <w:iCs/>
          <w:color w:val="000000"/>
        </w:rPr>
        <w:t>suvestinė redakcija nuo 2023-01-03)</w:t>
      </w:r>
      <w:r w:rsidR="00AC7147" w:rsidRPr="00A15E75">
        <w:rPr>
          <w:szCs w:val="24"/>
          <w:lang w:eastAsia="lt-LT"/>
        </w:rPr>
        <w:t xml:space="preserve">. </w:t>
      </w:r>
    </w:p>
    <w:p w14:paraId="1B4D26C5" w14:textId="77777777" w:rsidR="00AC7147" w:rsidRPr="004250F9" w:rsidRDefault="00AC7147">
      <w:pPr>
        <w:spacing w:line="360" w:lineRule="auto"/>
        <w:ind w:firstLine="709"/>
        <w:jc w:val="both"/>
        <w:rPr>
          <w:spacing w:val="4"/>
          <w:szCs w:val="24"/>
          <w:lang w:eastAsia="lt-LT"/>
        </w:rPr>
      </w:pPr>
    </w:p>
    <w:p w14:paraId="556E60F4" w14:textId="77777777" w:rsidR="00D51E8D" w:rsidRPr="004250F9" w:rsidRDefault="00D51E8D">
      <w:pPr>
        <w:suppressAutoHyphens/>
        <w:jc w:val="center"/>
        <w:rPr>
          <w:b/>
          <w:spacing w:val="-2"/>
          <w:szCs w:val="24"/>
          <w:lang w:eastAsia="lt-LT"/>
        </w:rPr>
      </w:pPr>
    </w:p>
    <w:p w14:paraId="662391A4" w14:textId="73ACFA8A" w:rsidR="006C1E27" w:rsidRPr="004250F9" w:rsidRDefault="00B25644">
      <w:pPr>
        <w:suppressAutoHyphens/>
        <w:jc w:val="center"/>
        <w:rPr>
          <w:spacing w:val="4"/>
          <w:szCs w:val="24"/>
          <w:lang w:eastAsia="lt-LT"/>
        </w:rPr>
      </w:pPr>
      <w:r w:rsidRPr="004250F9">
        <w:rPr>
          <w:b/>
          <w:spacing w:val="-2"/>
          <w:szCs w:val="24"/>
          <w:lang w:eastAsia="lt-LT"/>
        </w:rPr>
        <w:t>VII</w:t>
      </w:r>
      <w:r w:rsidR="00AC7147">
        <w:rPr>
          <w:b/>
          <w:spacing w:val="-2"/>
          <w:szCs w:val="24"/>
          <w:lang w:eastAsia="lt-LT"/>
        </w:rPr>
        <w:t>I</w:t>
      </w:r>
      <w:r w:rsidRPr="004250F9">
        <w:rPr>
          <w:b/>
          <w:spacing w:val="-2"/>
          <w:szCs w:val="24"/>
          <w:lang w:eastAsia="lt-LT"/>
        </w:rPr>
        <w:t xml:space="preserve"> SKYRIUS</w:t>
      </w:r>
    </w:p>
    <w:p w14:paraId="662391A5" w14:textId="57E38DFE" w:rsidR="006C1E27" w:rsidRPr="004250F9" w:rsidRDefault="00F5576D">
      <w:pPr>
        <w:suppressAutoHyphens/>
        <w:jc w:val="center"/>
        <w:textAlignment w:val="center"/>
        <w:rPr>
          <w:b/>
          <w:bCs/>
          <w:lang w:eastAsia="lt-LT"/>
        </w:rPr>
      </w:pPr>
      <w:r w:rsidRPr="004250F9">
        <w:rPr>
          <w:b/>
          <w:bCs/>
          <w:color w:val="000000"/>
        </w:rPr>
        <w:t>PARAMOS SUMA IR INTENSYVUMAS</w:t>
      </w:r>
    </w:p>
    <w:p w14:paraId="662391A6" w14:textId="77777777" w:rsidR="006C1E27" w:rsidRPr="004250F9" w:rsidRDefault="006C1E27">
      <w:pPr>
        <w:suppressAutoHyphens/>
        <w:ind w:firstLine="709"/>
        <w:jc w:val="center"/>
        <w:textAlignment w:val="center"/>
        <w:rPr>
          <w:b/>
          <w:lang w:eastAsia="lt-LT"/>
        </w:rPr>
      </w:pPr>
    </w:p>
    <w:p w14:paraId="662391A7" w14:textId="777FF871" w:rsidR="006C1E27" w:rsidRPr="004250F9" w:rsidRDefault="0052591D">
      <w:pPr>
        <w:suppressAutoHyphens/>
        <w:spacing w:line="346" w:lineRule="auto"/>
        <w:ind w:firstLine="709"/>
        <w:jc w:val="both"/>
        <w:textAlignment w:val="center"/>
        <w:rPr>
          <w:lang w:eastAsia="lt-LT"/>
        </w:rPr>
      </w:pPr>
      <w:r>
        <w:rPr>
          <w:szCs w:val="24"/>
          <w:lang w:eastAsia="lt-LT"/>
        </w:rPr>
        <w:t>14</w:t>
      </w:r>
      <w:r w:rsidR="00B25644" w:rsidRPr="004250F9">
        <w:rPr>
          <w:szCs w:val="24"/>
          <w:lang w:eastAsia="lt-LT"/>
        </w:rPr>
        <w:t>. Suteikiamos paramos dydis skaičiuojamas atsižvelgiant į tinkamas finansuoti projekto išlaidas be pridėtinės vertės mokesčio (PVM).</w:t>
      </w:r>
    </w:p>
    <w:p w14:paraId="221B3C76" w14:textId="10F59BDD" w:rsidR="00EF4511" w:rsidRPr="004250F9" w:rsidRDefault="0052591D">
      <w:pPr>
        <w:spacing w:line="360" w:lineRule="auto"/>
        <w:ind w:firstLine="709"/>
        <w:jc w:val="both"/>
      </w:pPr>
      <w:r w:rsidRPr="00CE78CC">
        <w:t>15</w:t>
      </w:r>
      <w:r w:rsidR="00B25644" w:rsidRPr="00CE78CC">
        <w:t xml:space="preserve">. </w:t>
      </w:r>
      <w:r w:rsidR="00201241" w:rsidRPr="00CE78CC">
        <w:rPr>
          <w:color w:val="000000"/>
        </w:rPr>
        <w:t>Finansuojama 80 proc. visų tinkamų finansuoti projekto išlaidų.</w:t>
      </w:r>
      <w:r w:rsidR="00B25644" w:rsidRPr="004250F9">
        <w:rPr>
          <w:spacing w:val="-2"/>
        </w:rPr>
        <w:t xml:space="preserve"> </w:t>
      </w:r>
      <w:r w:rsidR="00C2076E" w:rsidRPr="004250F9">
        <w:t>Didžiausia galima paramos suma projektui</w:t>
      </w:r>
      <w:r w:rsidR="000F49EF" w:rsidRPr="004250F9">
        <w:t>:</w:t>
      </w:r>
      <w:r w:rsidR="00201241">
        <w:t xml:space="preserve"> </w:t>
      </w:r>
    </w:p>
    <w:p w14:paraId="12A8726E" w14:textId="42C2006D" w:rsidR="00AC7C7E" w:rsidRPr="004250F9" w:rsidRDefault="0052591D" w:rsidP="00DB1493">
      <w:pPr>
        <w:spacing w:line="360" w:lineRule="auto"/>
        <w:ind w:firstLine="709"/>
        <w:jc w:val="both"/>
      </w:pPr>
      <w:r>
        <w:t>15</w:t>
      </w:r>
      <w:r w:rsidR="00EF4511" w:rsidRPr="004250F9">
        <w:t>.1</w:t>
      </w:r>
      <w:r w:rsidR="00C2076E" w:rsidRPr="004250F9">
        <w:t xml:space="preserve"> </w:t>
      </w:r>
      <w:r w:rsidR="00EF3252" w:rsidRPr="004250F9">
        <w:t>Ū</w:t>
      </w:r>
      <w:r w:rsidR="008C1A56" w:rsidRPr="004250F9">
        <w:t>kiams, kurie laiko iki 20 sąlyginių gyvulių</w:t>
      </w:r>
      <w:r w:rsidR="003E1BF4" w:rsidRPr="004250F9">
        <w:t xml:space="preserve"> </w:t>
      </w:r>
      <w:r w:rsidR="001243A1" w:rsidRPr="004250F9">
        <w:t xml:space="preserve">didžiausia galima paramos suma projektui </w:t>
      </w:r>
      <w:r w:rsidR="00352D52" w:rsidRPr="004250F9">
        <w:t>ne</w:t>
      </w:r>
      <w:r w:rsidR="001243A1" w:rsidRPr="004250F9">
        <w:t xml:space="preserve">gali </w:t>
      </w:r>
      <w:r w:rsidR="00352D52" w:rsidRPr="004250F9">
        <w:t>viršyti</w:t>
      </w:r>
      <w:r w:rsidR="001243A1" w:rsidRPr="004250F9">
        <w:t xml:space="preserve"> 4000 Eur</w:t>
      </w:r>
      <w:r w:rsidR="00AC7C7E" w:rsidRPr="004250F9">
        <w:t>;</w:t>
      </w:r>
    </w:p>
    <w:p w14:paraId="34EF4CD2" w14:textId="1A055CEA" w:rsidR="007D6CD3" w:rsidRPr="004250F9" w:rsidRDefault="0052591D" w:rsidP="00DB1493">
      <w:pPr>
        <w:spacing w:line="360" w:lineRule="auto"/>
        <w:ind w:firstLine="709"/>
        <w:jc w:val="both"/>
        <w:rPr>
          <w:color w:val="000000"/>
        </w:rPr>
      </w:pPr>
      <w:r>
        <w:rPr>
          <w:color w:val="000000"/>
        </w:rPr>
        <w:t>15</w:t>
      </w:r>
      <w:r w:rsidR="000B51A7" w:rsidRPr="004250F9">
        <w:rPr>
          <w:color w:val="000000"/>
        </w:rPr>
        <w:t xml:space="preserve">.2 </w:t>
      </w:r>
      <w:r w:rsidR="000B51A7" w:rsidRPr="004250F9">
        <w:t>Ūkiams, kurie laiko  2</w:t>
      </w:r>
      <w:r w:rsidR="00346B0C" w:rsidRPr="004250F9">
        <w:t>1 ir daugiau</w:t>
      </w:r>
      <w:r w:rsidR="000B51A7" w:rsidRPr="004250F9">
        <w:t xml:space="preserve"> sąlyginių gyvulių</w:t>
      </w:r>
      <w:r w:rsidR="000B51A7" w:rsidRPr="004250F9">
        <w:rPr>
          <w:color w:val="000000"/>
        </w:rPr>
        <w:t xml:space="preserve"> </w:t>
      </w:r>
      <w:r w:rsidR="00346B0C" w:rsidRPr="004250F9">
        <w:rPr>
          <w:color w:val="000000"/>
        </w:rPr>
        <w:t>d</w:t>
      </w:r>
      <w:r w:rsidR="007D6CD3" w:rsidRPr="004250F9">
        <w:rPr>
          <w:color w:val="000000"/>
        </w:rPr>
        <w:t xml:space="preserve">idžiausia galima paramos suma projektui </w:t>
      </w:r>
      <w:r w:rsidR="008E3693">
        <w:rPr>
          <w:color w:val="000000"/>
        </w:rPr>
        <w:t xml:space="preserve">skiriama atsižvelgiant į ūkyje laikomų gyvulių skaičių, vienam SG skiriant </w:t>
      </w:r>
      <w:r w:rsidR="008E3693" w:rsidRPr="008E3693">
        <w:rPr>
          <w:color w:val="000000"/>
        </w:rPr>
        <w:t>200 Eur</w:t>
      </w:r>
      <w:r w:rsidR="008E3693">
        <w:rPr>
          <w:color w:val="000000"/>
        </w:rPr>
        <w:t xml:space="preserve">, ir </w:t>
      </w:r>
      <w:r w:rsidR="007D6CD3" w:rsidRPr="004250F9">
        <w:rPr>
          <w:color w:val="000000"/>
        </w:rPr>
        <w:t xml:space="preserve">negali viršyti 100 000 Eur arba 300 000 Eur </w:t>
      </w:r>
      <w:r w:rsidR="00CB16F4">
        <w:rPr>
          <w:color w:val="000000"/>
        </w:rPr>
        <w:t xml:space="preserve">Taisyklių </w:t>
      </w:r>
      <w:r w:rsidR="001C1D11">
        <w:rPr>
          <w:color w:val="000000"/>
        </w:rPr>
        <w:t>17</w:t>
      </w:r>
      <w:r w:rsidR="007D6CD3" w:rsidRPr="004250F9">
        <w:rPr>
          <w:color w:val="000000"/>
          <w:vertAlign w:val="superscript"/>
        </w:rPr>
        <w:t> </w:t>
      </w:r>
      <w:r w:rsidR="007D6CD3" w:rsidRPr="004250F9">
        <w:rPr>
          <w:color w:val="000000"/>
        </w:rPr>
        <w:t>punkte nurodytu atveju</w:t>
      </w:r>
      <w:r w:rsidR="008E3693">
        <w:rPr>
          <w:color w:val="000000"/>
        </w:rPr>
        <w:t>.</w:t>
      </w:r>
      <w:r w:rsidR="00070862">
        <w:rPr>
          <w:color w:val="000000"/>
        </w:rPr>
        <w:t xml:space="preserve"> </w:t>
      </w:r>
      <w:r w:rsidR="007D6CD3" w:rsidRPr="004250F9">
        <w:rPr>
          <w:color w:val="000000"/>
        </w:rPr>
        <w:t xml:space="preserve">SG apskaičiuojamas Taisyklių </w:t>
      </w:r>
      <w:r w:rsidR="00070862">
        <w:rPr>
          <w:color w:val="000000"/>
        </w:rPr>
        <w:t>13</w:t>
      </w:r>
      <w:r w:rsidR="007D6CD3" w:rsidRPr="004250F9">
        <w:rPr>
          <w:color w:val="000000"/>
        </w:rPr>
        <w:t xml:space="preserve"> punkte nustatyta tvarka.</w:t>
      </w:r>
    </w:p>
    <w:p w14:paraId="5B62DD91" w14:textId="585A4498" w:rsidR="007D6CD3" w:rsidRPr="004250F9" w:rsidRDefault="0052591D" w:rsidP="00DB1493">
      <w:pPr>
        <w:spacing w:line="360" w:lineRule="auto"/>
        <w:ind w:firstLine="709"/>
        <w:jc w:val="both"/>
        <w:rPr>
          <w:color w:val="000000"/>
        </w:rPr>
      </w:pPr>
      <w:bookmarkStart w:id="23" w:name="part_d710099ae8cb444180dca4b2860074c5"/>
      <w:bookmarkEnd w:id="23"/>
      <w:r>
        <w:rPr>
          <w:color w:val="000000"/>
        </w:rPr>
        <w:t>16</w:t>
      </w:r>
      <w:r w:rsidR="007D6CD3" w:rsidRPr="004250F9">
        <w:rPr>
          <w:color w:val="000000"/>
        </w:rPr>
        <w:t xml:space="preserve">. </w:t>
      </w:r>
      <w:r w:rsidR="00BA5EE3" w:rsidRPr="006A664B">
        <w:rPr>
          <w:color w:val="000000"/>
          <w:szCs w:val="24"/>
        </w:rPr>
        <w:t>Pareiškėjas gali teikti tik vieną paramos paraišką</w:t>
      </w:r>
      <w:r w:rsidR="00BA5EE3" w:rsidRPr="006A664B">
        <w:rPr>
          <w:color w:val="000000"/>
          <w:spacing w:val="3"/>
          <w:szCs w:val="24"/>
        </w:rPr>
        <w:t> konkrečiai ūkinių gyvūnų laikymo vietai (pretenduojant į paramą skirtingų ūkinių gyvūnų laikymo vietoms, turi būti teikiamos atskiros paraiškos, išskyrus atvejus, nurodytus Taisyklių 18</w:t>
      </w:r>
      <w:r w:rsidR="00BA5EE3" w:rsidRPr="006A664B">
        <w:rPr>
          <w:color w:val="000000"/>
          <w:spacing w:val="3"/>
          <w:szCs w:val="24"/>
          <w:vertAlign w:val="superscript"/>
        </w:rPr>
        <w:t> </w:t>
      </w:r>
      <w:r w:rsidR="00BA5EE3" w:rsidRPr="006A664B">
        <w:rPr>
          <w:color w:val="000000"/>
          <w:spacing w:val="3"/>
          <w:szCs w:val="24"/>
        </w:rPr>
        <w:t>punkte). </w:t>
      </w:r>
      <w:r w:rsidR="00BA5EE3" w:rsidRPr="006A664B">
        <w:rPr>
          <w:color w:val="000000"/>
          <w:szCs w:val="24"/>
        </w:rPr>
        <w:t xml:space="preserve">Pareiškėjo ūkinių gyvūnų laikymo vietoje laikomų ūkinių gyvūnų vidutinis metinis skaičius, išreikštas sutartiniais gyvuliais (SG), nustatomas, kaip nurodyta Taisyklių </w:t>
      </w:r>
      <w:r w:rsidR="00BA5EE3">
        <w:rPr>
          <w:color w:val="000000"/>
          <w:szCs w:val="24"/>
        </w:rPr>
        <w:t>13</w:t>
      </w:r>
      <w:r w:rsidR="00BA5EE3" w:rsidRPr="006A664B">
        <w:rPr>
          <w:color w:val="000000"/>
          <w:szCs w:val="24"/>
        </w:rPr>
        <w:t xml:space="preserve"> punkte. Pareiškėjo teikiamų paramos paraiškų skaičius pagal šią priemonę neribojamas, </w:t>
      </w:r>
      <w:r w:rsidR="00BA5EE3" w:rsidRPr="002858E5">
        <w:rPr>
          <w:color w:val="000000"/>
          <w:szCs w:val="24"/>
        </w:rPr>
        <w:t xml:space="preserve">tačiau  didžiausia bendra </w:t>
      </w:r>
      <w:r w:rsidR="00BA5EE3" w:rsidRPr="002858E5">
        <w:rPr>
          <w:color w:val="000000"/>
          <w:spacing w:val="3"/>
          <w:szCs w:val="24"/>
        </w:rPr>
        <w:t xml:space="preserve">paramos suma vienam paramos gavėjui (įskaitant susijusių įmonių,  sutuoktinių gautą paramą) negali </w:t>
      </w:r>
      <w:r w:rsidR="00BA5EE3" w:rsidRPr="002858E5">
        <w:rPr>
          <w:spacing w:val="3"/>
          <w:szCs w:val="24"/>
        </w:rPr>
        <w:t>viršyti 300 000 Eur.</w:t>
      </w:r>
      <w:r w:rsidR="00BA5EE3" w:rsidRPr="006A664B">
        <w:rPr>
          <w:spacing w:val="3"/>
          <w:szCs w:val="24"/>
        </w:rPr>
        <w:t xml:space="preserve">  </w:t>
      </w:r>
      <w:r w:rsidR="00BA5EE3" w:rsidRPr="006A664B">
        <w:rPr>
          <w:color w:val="000000"/>
          <w:spacing w:val="3"/>
          <w:szCs w:val="24"/>
        </w:rPr>
        <w:t xml:space="preserve"> Susijusiomis įmonėmis laikomos įmonės, apibrėžtos </w:t>
      </w:r>
      <w:r w:rsidR="00BA5EE3" w:rsidRPr="006A664B">
        <w:rPr>
          <w:color w:val="000000"/>
          <w:szCs w:val="24"/>
        </w:rPr>
        <w:t>Lietuvos Respublikos smulkiojo ir vidutinio verslo plėtros įstatymo 3 straipsnio 16 dalyje.</w:t>
      </w:r>
    </w:p>
    <w:p w14:paraId="18B3803B" w14:textId="191D7053" w:rsidR="00B20137" w:rsidRPr="004250F9" w:rsidRDefault="0052591D" w:rsidP="00E9390D">
      <w:pPr>
        <w:spacing w:line="360" w:lineRule="auto"/>
        <w:ind w:firstLine="709"/>
        <w:jc w:val="both"/>
        <w:textAlignment w:val="center"/>
        <w:rPr>
          <w:spacing w:val="-2"/>
          <w:szCs w:val="24"/>
          <w:lang w:eastAsia="lt-LT"/>
        </w:rPr>
      </w:pPr>
      <w:bookmarkStart w:id="24" w:name="part_8aae6faab00c492bbdf8209740838d35"/>
      <w:bookmarkEnd w:id="24"/>
      <w:r>
        <w:rPr>
          <w:color w:val="000000"/>
        </w:rPr>
        <w:t>17</w:t>
      </w:r>
      <w:r w:rsidR="007D6CD3" w:rsidRPr="004250F9">
        <w:rPr>
          <w:color w:val="000000"/>
        </w:rPr>
        <w:t>. Pareiškėjas gali teikti vieną bendrą paramos paraišką</w:t>
      </w:r>
      <w:r w:rsidR="007D6CD3" w:rsidRPr="004250F9">
        <w:rPr>
          <w:color w:val="000000"/>
          <w:spacing w:val="3"/>
        </w:rPr>
        <w:t> daugiau negu vienai ūkinių gyvūnų laikymo vietai</w:t>
      </w:r>
      <w:r w:rsidR="007D6CD3" w:rsidRPr="004250F9">
        <w:rPr>
          <w:color w:val="000000"/>
        </w:rPr>
        <w:t>,</w:t>
      </w:r>
      <w:r w:rsidR="007D6CD3" w:rsidRPr="004250F9">
        <w:rPr>
          <w:color w:val="000000"/>
          <w:spacing w:val="3"/>
        </w:rPr>
        <w:t xml:space="preserve"> laikantis </w:t>
      </w:r>
      <w:r w:rsidR="00CB16F4">
        <w:rPr>
          <w:color w:val="000000"/>
          <w:spacing w:val="3"/>
        </w:rPr>
        <w:t xml:space="preserve">Taisyklių </w:t>
      </w:r>
      <w:r w:rsidR="007D6CD3" w:rsidRPr="004250F9">
        <w:rPr>
          <w:color w:val="000000"/>
          <w:spacing w:val="3"/>
        </w:rPr>
        <w:t xml:space="preserve">16 punkto reikalavimų, kai įsigyjamas turtas gali būti naudojamas daugiau negu vienoje ūkinių gyvūnų laikymo vietoje (pvz. mobili dezinfekcinė įranga ir kt.) tokiu atveju tinkamos </w:t>
      </w:r>
      <w:r w:rsidR="00B20137" w:rsidRPr="004250F9">
        <w:rPr>
          <w:color w:val="000000"/>
          <w:spacing w:val="3"/>
        </w:rPr>
        <w:t xml:space="preserve"> finansuoti išlaidos ir SG apskaičiuojamos paraiškoje nurodytoms ūkinių gyvūnų laikymo vietoms bendrai, o </w:t>
      </w:r>
      <w:r w:rsidR="00CB16F4">
        <w:rPr>
          <w:color w:val="000000"/>
          <w:spacing w:val="3"/>
        </w:rPr>
        <w:t xml:space="preserve">Taisyklių </w:t>
      </w:r>
      <w:r>
        <w:rPr>
          <w:color w:val="000000"/>
          <w:spacing w:val="3"/>
        </w:rPr>
        <w:t>12</w:t>
      </w:r>
      <w:r w:rsidR="00B20137" w:rsidRPr="004250F9">
        <w:rPr>
          <w:color w:val="000000"/>
          <w:spacing w:val="3"/>
        </w:rPr>
        <w:t>.</w:t>
      </w:r>
      <w:r w:rsidR="00CE78CC">
        <w:rPr>
          <w:color w:val="000000"/>
          <w:spacing w:val="3"/>
        </w:rPr>
        <w:t>2</w:t>
      </w:r>
      <w:r w:rsidR="00B20137" w:rsidRPr="004250F9">
        <w:rPr>
          <w:color w:val="000000"/>
          <w:spacing w:val="3"/>
        </w:rPr>
        <w:t xml:space="preserve"> papunktyje nurodyti įsipareigojimai paraiškoje paskirstomi pagal konkrečias ūkinių gyvūnų laikymo vietas.</w:t>
      </w:r>
      <w:r w:rsidR="00B20137" w:rsidRPr="004250F9">
        <w:rPr>
          <w:spacing w:val="-2"/>
          <w:szCs w:val="24"/>
          <w:lang w:eastAsia="lt-LT"/>
        </w:rPr>
        <w:t xml:space="preserve"> </w:t>
      </w:r>
    </w:p>
    <w:p w14:paraId="662391B7" w14:textId="6E313C04" w:rsidR="006C1E27" w:rsidRPr="004250F9" w:rsidRDefault="00CE78CC" w:rsidP="00CB16F4">
      <w:pPr>
        <w:suppressAutoHyphens/>
        <w:spacing w:line="360" w:lineRule="auto"/>
        <w:ind w:firstLine="709"/>
        <w:jc w:val="both"/>
        <w:textAlignment w:val="center"/>
        <w:rPr>
          <w:lang w:eastAsia="lt-LT"/>
        </w:rPr>
      </w:pPr>
      <w:r>
        <w:rPr>
          <w:szCs w:val="24"/>
          <w:lang w:eastAsia="lt-LT"/>
        </w:rPr>
        <w:t>18</w:t>
      </w:r>
      <w:r w:rsidR="00725D4A" w:rsidRPr="004250F9">
        <w:rPr>
          <w:szCs w:val="24"/>
          <w:lang w:eastAsia="lt-LT"/>
        </w:rPr>
        <w:t xml:space="preserve">. Projekto įgyvendinimo trukmė turi būti nurodyta paramos paraiškoje ir negali viršyti 24 mėnesių laikotarpio nuo </w:t>
      </w:r>
      <w:r w:rsidR="00725D4A" w:rsidRPr="004250F9">
        <w:rPr>
          <w:spacing w:val="4"/>
          <w:szCs w:val="24"/>
          <w:lang w:eastAsia="lt-LT"/>
        </w:rPr>
        <w:t>sprendimo skirti paramą priėmimo dienos</w:t>
      </w:r>
      <w:r w:rsidR="00725D4A" w:rsidRPr="004250F9">
        <w:rPr>
          <w:szCs w:val="24"/>
          <w:lang w:eastAsia="lt-LT"/>
        </w:rPr>
        <w:t xml:space="preserve">. </w:t>
      </w:r>
    </w:p>
    <w:p w14:paraId="662391BA" w14:textId="14568C90" w:rsidR="006C1E27" w:rsidRPr="004250F9" w:rsidRDefault="006C1E27">
      <w:pPr>
        <w:jc w:val="both"/>
        <w:rPr>
          <w:rFonts w:eastAsia="MS Mincho"/>
          <w:i/>
          <w:iCs/>
          <w:sz w:val="20"/>
        </w:rPr>
      </w:pPr>
    </w:p>
    <w:p w14:paraId="662391BB" w14:textId="77777777" w:rsidR="006C1E27" w:rsidRPr="004250F9" w:rsidRDefault="006C1E27"/>
    <w:p w14:paraId="662391BC" w14:textId="7F1CC7FF" w:rsidR="006C1E27" w:rsidRPr="004250F9" w:rsidRDefault="00B25644">
      <w:pPr>
        <w:suppressAutoHyphens/>
        <w:jc w:val="center"/>
        <w:textAlignment w:val="center"/>
        <w:rPr>
          <w:b/>
          <w:spacing w:val="-2"/>
          <w:lang w:val="en-US" w:eastAsia="lt-LT"/>
        </w:rPr>
      </w:pPr>
      <w:r w:rsidRPr="004250F9">
        <w:rPr>
          <w:b/>
          <w:spacing w:val="-2"/>
          <w:szCs w:val="24"/>
          <w:lang w:eastAsia="lt-LT"/>
        </w:rPr>
        <w:t>I</w:t>
      </w:r>
      <w:r w:rsidR="00AC7147">
        <w:rPr>
          <w:b/>
          <w:spacing w:val="-2"/>
          <w:szCs w:val="24"/>
          <w:lang w:eastAsia="lt-LT"/>
        </w:rPr>
        <w:t>X</w:t>
      </w:r>
      <w:r w:rsidRPr="004250F9">
        <w:rPr>
          <w:b/>
          <w:spacing w:val="-2"/>
          <w:szCs w:val="24"/>
          <w:lang w:eastAsia="lt-LT"/>
        </w:rPr>
        <w:t xml:space="preserve"> SKYRIUS</w:t>
      </w:r>
    </w:p>
    <w:p w14:paraId="662391BD" w14:textId="77777777" w:rsidR="006C1E27" w:rsidRPr="004250F9" w:rsidRDefault="00B25644">
      <w:pPr>
        <w:jc w:val="center"/>
        <w:rPr>
          <w:b/>
          <w:szCs w:val="24"/>
          <w:lang w:eastAsia="lt-LT"/>
        </w:rPr>
      </w:pPr>
      <w:r w:rsidRPr="004250F9">
        <w:rPr>
          <w:b/>
          <w:szCs w:val="24"/>
          <w:lang w:eastAsia="lt-LT"/>
        </w:rPr>
        <w:lastRenderedPageBreak/>
        <w:t>TINKAMOS IR NETINKAMOS FINANSUOTI IŠLAIDOS</w:t>
      </w:r>
    </w:p>
    <w:p w14:paraId="662391BE" w14:textId="77777777" w:rsidR="006C1E27" w:rsidRPr="004250F9" w:rsidRDefault="006C1E27">
      <w:pPr>
        <w:ind w:firstLine="709"/>
        <w:jc w:val="center"/>
        <w:rPr>
          <w:b/>
          <w:szCs w:val="24"/>
          <w:lang w:eastAsia="lt-LT"/>
        </w:rPr>
      </w:pPr>
    </w:p>
    <w:p w14:paraId="662391BF" w14:textId="18F7F19E" w:rsidR="006C1E27" w:rsidRPr="004250F9" w:rsidRDefault="008D39C5">
      <w:pPr>
        <w:suppressAutoHyphens/>
        <w:spacing w:line="343" w:lineRule="auto"/>
        <w:ind w:firstLine="709"/>
        <w:jc w:val="both"/>
        <w:textAlignment w:val="center"/>
        <w:rPr>
          <w:lang w:eastAsia="lt-LT"/>
        </w:rPr>
      </w:pPr>
      <w:r>
        <w:rPr>
          <w:szCs w:val="24"/>
          <w:lang w:eastAsia="lt-LT"/>
        </w:rPr>
        <w:t>19</w:t>
      </w:r>
      <w:r w:rsidR="00B25644" w:rsidRPr="008D39C5">
        <w:rPr>
          <w:szCs w:val="24"/>
          <w:lang w:eastAsia="lt-LT"/>
        </w:rPr>
        <w:t xml:space="preserve">. </w:t>
      </w:r>
      <w:r w:rsidR="00B25644" w:rsidRPr="008D39C5">
        <w:rPr>
          <w:spacing w:val="-1"/>
          <w:szCs w:val="24"/>
          <w:lang w:eastAsia="lt-LT"/>
        </w:rPr>
        <w:t>Projekte turi būti numatytos visos išlaidos, kurios yra susijusios su projekto įgyvendinimu</w:t>
      </w:r>
      <w:r w:rsidR="00DB2615" w:rsidRPr="008D39C5">
        <w:rPr>
          <w:spacing w:val="-1"/>
          <w:szCs w:val="24"/>
          <w:lang w:eastAsia="lt-LT"/>
        </w:rPr>
        <w:t>,</w:t>
      </w:r>
      <w:r w:rsidR="00B25644" w:rsidRPr="008D39C5">
        <w:rPr>
          <w:spacing w:val="-1"/>
          <w:szCs w:val="24"/>
          <w:lang w:eastAsia="lt-LT"/>
        </w:rPr>
        <w:t xml:space="preserve"> </w:t>
      </w:r>
      <w:r w:rsidR="00DB2615" w:rsidRPr="008D39C5">
        <w:rPr>
          <w:spacing w:val="-1"/>
          <w:szCs w:val="24"/>
          <w:lang w:eastAsia="lt-LT"/>
        </w:rPr>
        <w:t>vykdoma</w:t>
      </w:r>
      <w:r w:rsidR="00B25644" w:rsidRPr="008D39C5">
        <w:rPr>
          <w:spacing w:val="-1"/>
          <w:szCs w:val="24"/>
          <w:lang w:eastAsia="lt-LT"/>
        </w:rPr>
        <w:t xml:space="preserve">  veikla</w:t>
      </w:r>
      <w:r w:rsidR="00127C40" w:rsidRPr="008D39C5">
        <w:rPr>
          <w:spacing w:val="-1"/>
          <w:szCs w:val="24"/>
          <w:lang w:eastAsia="lt-LT"/>
        </w:rPr>
        <w:t xml:space="preserve"> bei </w:t>
      </w:r>
      <w:r w:rsidR="00127C40" w:rsidRPr="008D39C5">
        <w:rPr>
          <w:szCs w:val="24"/>
          <w:lang w:eastAsia="lt-LT"/>
        </w:rPr>
        <w:t xml:space="preserve">numatytos </w:t>
      </w:r>
      <w:r w:rsidR="00127C40" w:rsidRPr="008D39C5">
        <w:rPr>
          <w:color w:val="000000"/>
          <w:szCs w:val="24"/>
          <w:lang w:eastAsia="lt-LT"/>
        </w:rPr>
        <w:t>biologinio saugumo priemonių taikymo ir tam reikalingų investicijų plane dėl biologinio saugumo priemonių ūkinių gyvūnų laikymo vietose.</w:t>
      </w:r>
      <w:r w:rsidR="00B25644" w:rsidRPr="008D39C5">
        <w:rPr>
          <w:spacing w:val="-1"/>
          <w:szCs w:val="24"/>
          <w:lang w:eastAsia="lt-LT"/>
        </w:rPr>
        <w:t xml:space="preserve"> </w:t>
      </w:r>
      <w:r w:rsidR="00DB2615" w:rsidRPr="008D39C5">
        <w:rPr>
          <w:spacing w:val="-1"/>
          <w:szCs w:val="24"/>
          <w:lang w:eastAsia="lt-LT"/>
        </w:rPr>
        <w:t xml:space="preserve">Tinkamos išlaidos turi atitikti </w:t>
      </w:r>
      <w:r w:rsidR="00DB2615" w:rsidRPr="008D39C5">
        <w:rPr>
          <w:rFonts w:eastAsia="Calibri"/>
          <w:color w:val="000000"/>
          <w:spacing w:val="2"/>
          <w:szCs w:val="24"/>
        </w:rPr>
        <w:t>Administravimo taisyklių 114, 115, 119, 220 papunkčiuose nurodytus bendruosius reikalavimus.</w:t>
      </w:r>
      <w:r w:rsidR="00B25644" w:rsidRPr="008D39C5">
        <w:rPr>
          <w:spacing w:val="-1"/>
          <w:szCs w:val="24"/>
          <w:lang w:eastAsia="lt-LT"/>
        </w:rPr>
        <w:t xml:space="preserve"> Tinkamos finansuoti išlaidos turi būti išvardytos pagal išlaidų kategorijas, o ne pateikiamos bendra suma.</w:t>
      </w:r>
      <w:r w:rsidR="00B25644" w:rsidRPr="004250F9">
        <w:rPr>
          <w:spacing w:val="-1"/>
          <w:szCs w:val="24"/>
          <w:lang w:eastAsia="lt-LT"/>
        </w:rPr>
        <w:t xml:space="preserve"> </w:t>
      </w:r>
    </w:p>
    <w:p w14:paraId="662391C2" w14:textId="09F662C7" w:rsidR="006C1E27" w:rsidRPr="004250F9" w:rsidRDefault="008D39C5">
      <w:pPr>
        <w:suppressAutoHyphens/>
        <w:spacing w:line="348" w:lineRule="auto"/>
        <w:ind w:firstLine="709"/>
        <w:jc w:val="both"/>
        <w:textAlignment w:val="center"/>
        <w:rPr>
          <w:lang w:val="en-US" w:eastAsia="lt-LT"/>
        </w:rPr>
      </w:pPr>
      <w:r>
        <w:rPr>
          <w:szCs w:val="24"/>
          <w:lang w:eastAsia="lt-LT"/>
        </w:rPr>
        <w:t>20</w:t>
      </w:r>
      <w:r w:rsidR="00B25644" w:rsidRPr="004250F9">
        <w:rPr>
          <w:szCs w:val="24"/>
          <w:lang w:eastAsia="lt-LT"/>
        </w:rPr>
        <w:t>. Tinkamomis finansuoti pripažįstamos išlaidos:</w:t>
      </w:r>
    </w:p>
    <w:p w14:paraId="662391C3" w14:textId="49DB3689" w:rsidR="006C1E27" w:rsidRPr="004250F9" w:rsidRDefault="008D39C5">
      <w:pPr>
        <w:suppressAutoHyphens/>
        <w:spacing w:line="348" w:lineRule="auto"/>
        <w:ind w:firstLine="709"/>
        <w:jc w:val="both"/>
        <w:textAlignment w:val="center"/>
        <w:rPr>
          <w:lang w:eastAsia="lt-LT"/>
        </w:rPr>
      </w:pPr>
      <w:r>
        <w:rPr>
          <w:szCs w:val="24"/>
          <w:lang w:eastAsia="lt-LT"/>
        </w:rPr>
        <w:t>20</w:t>
      </w:r>
      <w:r w:rsidR="00B25644" w:rsidRPr="004250F9">
        <w:rPr>
          <w:szCs w:val="24"/>
          <w:lang w:eastAsia="lt-LT"/>
        </w:rPr>
        <w:t>.1. būtinos projektui vykdyti ir numatytos paramos paraiškoje;</w:t>
      </w:r>
    </w:p>
    <w:p w14:paraId="662391C4" w14:textId="35F3B060" w:rsidR="006C1E27" w:rsidRPr="004250F9" w:rsidRDefault="008D39C5">
      <w:pPr>
        <w:suppressAutoHyphens/>
        <w:spacing w:line="348" w:lineRule="auto"/>
        <w:ind w:firstLine="709"/>
        <w:jc w:val="both"/>
        <w:textAlignment w:val="center"/>
        <w:rPr>
          <w:lang w:eastAsia="lt-LT"/>
        </w:rPr>
      </w:pPr>
      <w:r>
        <w:rPr>
          <w:szCs w:val="24"/>
          <w:lang w:eastAsia="lt-LT"/>
        </w:rPr>
        <w:t>20</w:t>
      </w:r>
      <w:r w:rsidR="00B25644" w:rsidRPr="004250F9">
        <w:rPr>
          <w:szCs w:val="24"/>
          <w:lang w:eastAsia="lt-LT"/>
        </w:rPr>
        <w:t xml:space="preserve">.2. realiai suplanuotos, pagrįstos, ir neviršijančios vidutinių rinkos kainų; </w:t>
      </w:r>
    </w:p>
    <w:p w14:paraId="662391C5" w14:textId="49F6838B" w:rsidR="006C1E27" w:rsidRPr="004250F9" w:rsidRDefault="008D39C5">
      <w:pPr>
        <w:spacing w:line="360" w:lineRule="auto"/>
        <w:ind w:firstLine="709"/>
        <w:jc w:val="both"/>
        <w:rPr>
          <w:spacing w:val="-2"/>
          <w:lang w:eastAsia="lt-LT"/>
        </w:rPr>
      </w:pPr>
      <w:r>
        <w:rPr>
          <w:szCs w:val="24"/>
          <w:lang w:eastAsia="lt-LT"/>
        </w:rPr>
        <w:t>20</w:t>
      </w:r>
      <w:r w:rsidR="00B25644" w:rsidRPr="004250F9">
        <w:rPr>
          <w:szCs w:val="24"/>
          <w:lang w:eastAsia="lt-LT"/>
        </w:rPr>
        <w:t xml:space="preserve">.3. </w:t>
      </w:r>
      <w:r w:rsidR="00B25644" w:rsidRPr="004250F9">
        <w:rPr>
          <w:spacing w:val="-2"/>
          <w:szCs w:val="24"/>
          <w:lang w:eastAsia="lt-LT"/>
        </w:rPr>
        <w:t xml:space="preserve">Tačiau šios išlaidos nefinansuojamos, jeigu parama projektui </w:t>
      </w:r>
      <w:r w:rsidR="00383C62">
        <w:rPr>
          <w:spacing w:val="-2"/>
          <w:szCs w:val="24"/>
          <w:lang w:eastAsia="lt-LT"/>
        </w:rPr>
        <w:t xml:space="preserve">neskiriama </w:t>
      </w:r>
      <w:r w:rsidR="00B25644" w:rsidRPr="004250F9">
        <w:rPr>
          <w:spacing w:val="-2"/>
          <w:szCs w:val="24"/>
          <w:lang w:eastAsia="lt-LT"/>
        </w:rPr>
        <w:t>arba jei jos padarytos nesilaikant pirkimo procedūrų, nustatytų teisės aktuose;</w:t>
      </w:r>
      <w:r w:rsidR="00B25644" w:rsidRPr="004250F9">
        <w:t xml:space="preserve"> </w:t>
      </w:r>
    </w:p>
    <w:p w14:paraId="662391C9" w14:textId="73501E46" w:rsidR="006C1E27" w:rsidRPr="004250F9" w:rsidRDefault="008D39C5">
      <w:pPr>
        <w:suppressAutoHyphens/>
        <w:spacing w:line="360" w:lineRule="auto"/>
        <w:ind w:firstLine="709"/>
        <w:jc w:val="both"/>
        <w:textAlignment w:val="center"/>
        <w:rPr>
          <w:lang w:eastAsia="lt-LT"/>
        </w:rPr>
      </w:pPr>
      <w:r>
        <w:rPr>
          <w:szCs w:val="24"/>
          <w:lang w:eastAsia="lt-LT"/>
        </w:rPr>
        <w:t>20</w:t>
      </w:r>
      <w:r w:rsidR="00B25644" w:rsidRPr="004250F9">
        <w:rPr>
          <w:szCs w:val="24"/>
          <w:lang w:eastAsia="lt-LT"/>
        </w:rPr>
        <w:t>.4. faktiškai padarytos ir į paramos gavėjo apskaitą įtrauktos išlaidos, pagrįstos dokumentų originalais arba nustatyta tvarka patvirtintomis kopijomis;</w:t>
      </w:r>
    </w:p>
    <w:p w14:paraId="662391CB" w14:textId="0E77AA66" w:rsidR="006C1E27" w:rsidRPr="004250F9" w:rsidRDefault="008D39C5">
      <w:pPr>
        <w:suppressAutoHyphens/>
        <w:spacing w:line="336" w:lineRule="auto"/>
        <w:ind w:firstLine="709"/>
        <w:jc w:val="both"/>
        <w:textAlignment w:val="center"/>
        <w:rPr>
          <w:color w:val="000000"/>
          <w:szCs w:val="24"/>
          <w:lang w:eastAsia="lt-LT"/>
        </w:rPr>
      </w:pPr>
      <w:r>
        <w:rPr>
          <w:szCs w:val="24"/>
          <w:lang w:eastAsia="lt-LT"/>
        </w:rPr>
        <w:t>21</w:t>
      </w:r>
      <w:r w:rsidR="00B25644" w:rsidRPr="004250F9">
        <w:rPr>
          <w:szCs w:val="24"/>
          <w:lang w:eastAsia="lt-LT"/>
        </w:rPr>
        <w:t xml:space="preserve">. </w:t>
      </w:r>
      <w:r w:rsidR="00B25644" w:rsidRPr="004250F9">
        <w:rPr>
          <w:color w:val="000000"/>
          <w:szCs w:val="24"/>
          <w:lang w:eastAsia="lt-LT"/>
        </w:rPr>
        <w:t>Tinkamų finansuoti išlaidų kategorijos:</w:t>
      </w:r>
    </w:p>
    <w:p w14:paraId="662391CC" w14:textId="38A2E366" w:rsidR="006C1E27" w:rsidRPr="004250F9" w:rsidRDefault="008D39C5">
      <w:pPr>
        <w:suppressAutoHyphens/>
        <w:spacing w:line="336" w:lineRule="auto"/>
        <w:ind w:firstLine="709"/>
        <w:jc w:val="both"/>
        <w:textAlignment w:val="center"/>
        <w:rPr>
          <w:color w:val="000000"/>
          <w:lang w:eastAsia="lt-LT"/>
        </w:rPr>
      </w:pPr>
      <w:r>
        <w:rPr>
          <w:color w:val="000000"/>
          <w:szCs w:val="24"/>
          <w:lang w:eastAsia="lt-LT"/>
        </w:rPr>
        <w:t>21</w:t>
      </w:r>
      <w:r w:rsidR="00B25644" w:rsidRPr="004250F9">
        <w:rPr>
          <w:color w:val="000000"/>
          <w:szCs w:val="24"/>
          <w:lang w:eastAsia="lt-LT"/>
        </w:rPr>
        <w:t>.1. vidaus ar lauko aptvarų (tvoros, vartai, praėjimo punktai, praėjimo kontrolės sistemos) įsigijimo bei įrengimo išlaidos;</w:t>
      </w:r>
    </w:p>
    <w:p w14:paraId="662391CD" w14:textId="5831AC0F" w:rsidR="006C1E27" w:rsidRPr="004250F9" w:rsidRDefault="008D39C5">
      <w:pPr>
        <w:suppressAutoHyphens/>
        <w:spacing w:line="360" w:lineRule="auto"/>
        <w:ind w:firstLine="709"/>
        <w:jc w:val="both"/>
        <w:textAlignment w:val="center"/>
        <w:rPr>
          <w:color w:val="000000"/>
          <w:lang w:eastAsia="lt-LT"/>
        </w:rPr>
      </w:pPr>
      <w:r>
        <w:rPr>
          <w:color w:val="000000"/>
        </w:rPr>
        <w:t>21</w:t>
      </w:r>
      <w:r w:rsidR="00B25644" w:rsidRPr="004250F9">
        <w:rPr>
          <w:color w:val="000000"/>
        </w:rPr>
        <w:t>.2. ūkinių gyvūnų pakrovimo / iškrovimo rampų ir (arba) aikštelių įrengimo išlaidos;</w:t>
      </w:r>
      <w:r w:rsidR="00B25644" w:rsidRPr="004250F9">
        <w:t xml:space="preserve"> </w:t>
      </w:r>
    </w:p>
    <w:p w14:paraId="662391D1" w14:textId="4D0F0D40" w:rsidR="006C1E27" w:rsidRPr="004250F9" w:rsidRDefault="00DB2615">
      <w:pPr>
        <w:suppressAutoHyphens/>
        <w:spacing w:line="336" w:lineRule="auto"/>
        <w:ind w:firstLine="709"/>
        <w:jc w:val="both"/>
        <w:textAlignment w:val="center"/>
        <w:rPr>
          <w:color w:val="000000"/>
          <w:lang w:eastAsia="lt-LT"/>
        </w:rPr>
      </w:pPr>
      <w:r>
        <w:rPr>
          <w:color w:val="000000"/>
          <w:szCs w:val="24"/>
          <w:lang w:eastAsia="lt-LT"/>
        </w:rPr>
        <w:t>2</w:t>
      </w:r>
      <w:r w:rsidR="00383C62">
        <w:rPr>
          <w:color w:val="000000"/>
          <w:szCs w:val="24"/>
          <w:lang w:eastAsia="lt-LT"/>
        </w:rPr>
        <w:t>2</w:t>
      </w:r>
      <w:r w:rsidR="00B25644" w:rsidRPr="004250F9">
        <w:rPr>
          <w:color w:val="000000"/>
          <w:szCs w:val="24"/>
          <w:lang w:eastAsia="lt-LT"/>
        </w:rPr>
        <w:t xml:space="preserve">.3. žmonių ir ūkinių gyvūnų uždarų praėjimo takų tarp pastatų įrengimo išlaidos; </w:t>
      </w:r>
    </w:p>
    <w:p w14:paraId="662391D2" w14:textId="1CEEDB86" w:rsidR="006C1E27" w:rsidRPr="004250F9" w:rsidRDefault="008D39C5">
      <w:pPr>
        <w:suppressAutoHyphens/>
        <w:spacing w:line="336" w:lineRule="auto"/>
        <w:ind w:firstLine="709"/>
        <w:jc w:val="both"/>
        <w:textAlignment w:val="center"/>
        <w:rPr>
          <w:color w:val="000000"/>
          <w:lang w:eastAsia="lt-LT"/>
        </w:rPr>
      </w:pPr>
      <w:r>
        <w:rPr>
          <w:color w:val="000000"/>
          <w:szCs w:val="24"/>
          <w:lang w:eastAsia="lt-LT"/>
        </w:rPr>
        <w:t>21</w:t>
      </w:r>
      <w:r w:rsidR="00B25644" w:rsidRPr="004250F9">
        <w:rPr>
          <w:color w:val="000000"/>
          <w:szCs w:val="24"/>
          <w:lang w:eastAsia="lt-LT"/>
        </w:rPr>
        <w:t xml:space="preserve">.4. dezinfekcinių purkštuvų, valymo, dezinfekcijos įrangos, plovimo-dezinfekavimo įrenginių asmenims ir (ar) transporto priemonėms įsigijimo išlaidos; </w:t>
      </w:r>
    </w:p>
    <w:p w14:paraId="662391D3" w14:textId="4C3E79F8" w:rsidR="006C1E27" w:rsidRPr="004250F9" w:rsidRDefault="008D39C5">
      <w:pPr>
        <w:suppressAutoHyphens/>
        <w:spacing w:line="336" w:lineRule="auto"/>
        <w:ind w:firstLine="709"/>
        <w:jc w:val="both"/>
        <w:textAlignment w:val="center"/>
        <w:rPr>
          <w:color w:val="000000"/>
          <w:lang w:eastAsia="lt-LT"/>
        </w:rPr>
      </w:pPr>
      <w:r>
        <w:rPr>
          <w:color w:val="000000"/>
          <w:szCs w:val="24"/>
          <w:lang w:eastAsia="lt-LT"/>
        </w:rPr>
        <w:t>21</w:t>
      </w:r>
      <w:r w:rsidR="00B25644" w:rsidRPr="004250F9">
        <w:rPr>
          <w:color w:val="000000"/>
          <w:szCs w:val="24"/>
          <w:lang w:eastAsia="lt-LT"/>
        </w:rPr>
        <w:t>.5. pašarų terminio apdorojimo įrangos įsigijimo išlaidos;</w:t>
      </w:r>
    </w:p>
    <w:p w14:paraId="662391D4" w14:textId="51F127EA" w:rsidR="006C1E27" w:rsidRPr="004250F9" w:rsidRDefault="008D39C5">
      <w:pPr>
        <w:suppressAutoHyphens/>
        <w:spacing w:line="336" w:lineRule="auto"/>
        <w:ind w:firstLine="709"/>
        <w:jc w:val="both"/>
        <w:textAlignment w:val="center"/>
        <w:rPr>
          <w:color w:val="000000"/>
          <w:lang w:eastAsia="lt-LT"/>
        </w:rPr>
      </w:pPr>
      <w:r>
        <w:rPr>
          <w:color w:val="000000"/>
          <w:szCs w:val="24"/>
          <w:lang w:eastAsia="lt-LT"/>
        </w:rPr>
        <w:t>21</w:t>
      </w:r>
      <w:r w:rsidR="00B25644" w:rsidRPr="004250F9">
        <w:rPr>
          <w:color w:val="000000"/>
          <w:szCs w:val="24"/>
          <w:lang w:eastAsia="lt-LT"/>
        </w:rPr>
        <w:t>.6. konteinerių ir patalpų, skirtų laikyti gaišenoms įrengimo ir įrangos įsigijimo išlaidos;</w:t>
      </w:r>
    </w:p>
    <w:p w14:paraId="662391D5" w14:textId="54761A27" w:rsidR="006C1E27" w:rsidRPr="004250F9" w:rsidRDefault="008D39C5">
      <w:pPr>
        <w:suppressAutoHyphens/>
        <w:spacing w:line="336" w:lineRule="auto"/>
        <w:ind w:firstLine="709"/>
        <w:jc w:val="both"/>
        <w:textAlignment w:val="center"/>
        <w:rPr>
          <w:color w:val="000000"/>
          <w:lang w:eastAsia="lt-LT"/>
        </w:rPr>
      </w:pPr>
      <w:r>
        <w:rPr>
          <w:color w:val="000000"/>
          <w:szCs w:val="24"/>
          <w:lang w:eastAsia="lt-LT"/>
        </w:rPr>
        <w:t>21</w:t>
      </w:r>
      <w:r w:rsidR="00B25644" w:rsidRPr="004250F9">
        <w:rPr>
          <w:color w:val="000000"/>
          <w:szCs w:val="24"/>
          <w:lang w:eastAsia="lt-LT"/>
        </w:rPr>
        <w:t>.7. nuo graužikų, vabzdžių, paukščių ir kitų kenkėjų apsaugančios įrangos (pvz., langų, grotų, tinklelių) įsigijimo išlaidos;</w:t>
      </w:r>
    </w:p>
    <w:p w14:paraId="662391D6" w14:textId="45C7B3F0" w:rsidR="006C1E27" w:rsidRPr="004250F9" w:rsidRDefault="008D39C5">
      <w:pPr>
        <w:suppressAutoHyphens/>
        <w:spacing w:line="336" w:lineRule="auto"/>
        <w:ind w:firstLine="709"/>
        <w:jc w:val="both"/>
        <w:textAlignment w:val="center"/>
        <w:rPr>
          <w:color w:val="000000"/>
          <w:szCs w:val="24"/>
          <w:lang w:eastAsia="lt-LT"/>
        </w:rPr>
      </w:pPr>
      <w:r>
        <w:rPr>
          <w:color w:val="000000"/>
          <w:szCs w:val="24"/>
          <w:lang w:eastAsia="lt-LT"/>
        </w:rPr>
        <w:t>21</w:t>
      </w:r>
      <w:r w:rsidR="00B25644" w:rsidRPr="004250F9">
        <w:rPr>
          <w:color w:val="000000"/>
          <w:szCs w:val="24"/>
          <w:lang w:eastAsia="lt-LT"/>
        </w:rPr>
        <w:t>.8. ūkinius gyvūnus prižiūrinčių darbuotojų:</w:t>
      </w:r>
    </w:p>
    <w:p w14:paraId="662391D7" w14:textId="45DBADC1" w:rsidR="006C1E27" w:rsidRPr="004250F9" w:rsidRDefault="008D39C5">
      <w:pPr>
        <w:suppressAutoHyphens/>
        <w:spacing w:line="336" w:lineRule="auto"/>
        <w:ind w:firstLine="709"/>
        <w:jc w:val="both"/>
        <w:textAlignment w:val="center"/>
        <w:rPr>
          <w:color w:val="000000"/>
          <w:szCs w:val="24"/>
          <w:lang w:eastAsia="lt-LT"/>
        </w:rPr>
      </w:pPr>
      <w:r>
        <w:rPr>
          <w:color w:val="000000"/>
          <w:szCs w:val="24"/>
          <w:lang w:eastAsia="lt-LT"/>
        </w:rPr>
        <w:t>21</w:t>
      </w:r>
      <w:r w:rsidR="00B25644" w:rsidRPr="004250F9">
        <w:rPr>
          <w:color w:val="000000"/>
          <w:szCs w:val="24"/>
          <w:lang w:eastAsia="lt-LT"/>
        </w:rPr>
        <w:t>.8.1.</w:t>
      </w:r>
      <w:r w:rsidR="00B25644" w:rsidRPr="004250F9">
        <w:rPr>
          <w:color w:val="000000"/>
          <w:lang w:eastAsia="lt-LT"/>
        </w:rPr>
        <w:t xml:space="preserve"> buitinių </w:t>
      </w:r>
      <w:r w:rsidR="00B25644" w:rsidRPr="004250F9">
        <w:rPr>
          <w:color w:val="000000"/>
          <w:szCs w:val="24"/>
          <w:lang w:eastAsia="lt-LT"/>
        </w:rPr>
        <w:t>persirengimo ir prausimos patalpų įrengimo ir įrangos įsigijimo išlaidos;</w:t>
      </w:r>
    </w:p>
    <w:p w14:paraId="662391D8" w14:textId="677C0392" w:rsidR="006C1E27" w:rsidRPr="004250F9" w:rsidRDefault="008D39C5">
      <w:pPr>
        <w:suppressAutoHyphens/>
        <w:spacing w:line="336" w:lineRule="auto"/>
        <w:ind w:firstLine="709"/>
        <w:jc w:val="both"/>
        <w:textAlignment w:val="center"/>
        <w:rPr>
          <w:color w:val="000000"/>
          <w:lang w:eastAsia="lt-LT"/>
        </w:rPr>
      </w:pPr>
      <w:r>
        <w:rPr>
          <w:color w:val="000000"/>
          <w:szCs w:val="24"/>
          <w:lang w:eastAsia="lt-LT"/>
        </w:rPr>
        <w:t>21</w:t>
      </w:r>
      <w:r w:rsidR="00B25644" w:rsidRPr="004250F9">
        <w:rPr>
          <w:color w:val="000000"/>
          <w:szCs w:val="24"/>
          <w:lang w:eastAsia="lt-LT"/>
        </w:rPr>
        <w:t>.8.2. darbo rūbų ir batų plovimo ir džiovinimo įrangos įsigijimo išlaidos;</w:t>
      </w:r>
    </w:p>
    <w:p w14:paraId="662391D9" w14:textId="5399B370" w:rsidR="006C1E27" w:rsidRPr="004250F9" w:rsidRDefault="008D39C5">
      <w:pPr>
        <w:suppressAutoHyphens/>
        <w:spacing w:line="336" w:lineRule="auto"/>
        <w:ind w:firstLine="709"/>
        <w:jc w:val="both"/>
        <w:textAlignment w:val="center"/>
        <w:rPr>
          <w:color w:val="000000"/>
          <w:szCs w:val="24"/>
          <w:lang w:eastAsia="lt-LT"/>
        </w:rPr>
      </w:pPr>
      <w:r>
        <w:rPr>
          <w:color w:val="000000"/>
          <w:szCs w:val="24"/>
          <w:lang w:eastAsia="lt-LT"/>
        </w:rPr>
        <w:t>21</w:t>
      </w:r>
      <w:r w:rsidR="00B25644" w:rsidRPr="004250F9">
        <w:rPr>
          <w:color w:val="000000"/>
          <w:szCs w:val="24"/>
          <w:lang w:eastAsia="lt-LT"/>
        </w:rPr>
        <w:t>.8.3 maitinimo patalpų įrengimo ir įrangos įsigijimo išlaidos.</w:t>
      </w:r>
    </w:p>
    <w:p w14:paraId="662391DA" w14:textId="72051D48" w:rsidR="006C1E27" w:rsidRPr="004250F9" w:rsidRDefault="008D39C5">
      <w:pPr>
        <w:suppressAutoHyphens/>
        <w:spacing w:line="336" w:lineRule="auto"/>
        <w:ind w:firstLine="709"/>
        <w:jc w:val="both"/>
        <w:textAlignment w:val="center"/>
        <w:rPr>
          <w:color w:val="000000"/>
          <w:szCs w:val="24"/>
          <w:lang w:eastAsia="lt-LT"/>
        </w:rPr>
      </w:pPr>
      <w:r>
        <w:rPr>
          <w:color w:val="000000"/>
          <w:szCs w:val="24"/>
          <w:lang w:eastAsia="lt-LT"/>
        </w:rPr>
        <w:t>22</w:t>
      </w:r>
      <w:r w:rsidR="00B25644" w:rsidRPr="004250F9">
        <w:rPr>
          <w:color w:val="000000"/>
          <w:szCs w:val="24"/>
          <w:lang w:eastAsia="lt-LT"/>
        </w:rPr>
        <w:t>. Netinkamos finansuoti išlaidos:</w:t>
      </w:r>
    </w:p>
    <w:p w14:paraId="11FDF9D8" w14:textId="31D9F2D6" w:rsidR="007168E2" w:rsidRPr="004250F9" w:rsidRDefault="008D39C5">
      <w:pPr>
        <w:suppressAutoHyphens/>
        <w:spacing w:line="336" w:lineRule="auto"/>
        <w:ind w:firstLine="709"/>
        <w:jc w:val="both"/>
        <w:textAlignment w:val="center"/>
        <w:rPr>
          <w:color w:val="000000"/>
          <w:lang w:eastAsia="lt-LT"/>
        </w:rPr>
      </w:pPr>
      <w:r>
        <w:rPr>
          <w:color w:val="000000"/>
          <w:szCs w:val="24"/>
          <w:lang w:eastAsia="lt-LT"/>
        </w:rPr>
        <w:t>22</w:t>
      </w:r>
      <w:r w:rsidR="007168E2" w:rsidRPr="004250F9">
        <w:rPr>
          <w:color w:val="000000"/>
          <w:szCs w:val="24"/>
          <w:lang w:eastAsia="lt-LT"/>
        </w:rPr>
        <w:t>.1</w:t>
      </w:r>
      <w:r w:rsidR="003A7CAD" w:rsidRPr="004250F9">
        <w:rPr>
          <w:color w:val="000000"/>
          <w:szCs w:val="24"/>
          <w:lang w:eastAsia="lt-LT"/>
        </w:rPr>
        <w:t xml:space="preserve"> investicijos ir išlaidų kategorijos</w:t>
      </w:r>
      <w:r w:rsidR="007168E2" w:rsidRPr="004250F9">
        <w:rPr>
          <w:color w:val="000000"/>
          <w:szCs w:val="24"/>
          <w:lang w:eastAsia="lt-LT"/>
        </w:rPr>
        <w:t xml:space="preserve"> </w:t>
      </w:r>
      <w:r w:rsidR="007168E2" w:rsidRPr="004250F9">
        <w:rPr>
          <w:rFonts w:eastAsia="Calibri"/>
          <w:color w:val="000000"/>
          <w:spacing w:val="2"/>
          <w:szCs w:val="24"/>
        </w:rPr>
        <w:t>nurodytus Administravimo taisyklių</w:t>
      </w:r>
      <w:r w:rsidR="0037498B" w:rsidRPr="004250F9">
        <w:rPr>
          <w:rFonts w:eastAsia="Calibri"/>
          <w:color w:val="000000"/>
          <w:spacing w:val="2"/>
          <w:szCs w:val="24"/>
        </w:rPr>
        <w:t xml:space="preserve"> </w:t>
      </w:r>
      <w:r w:rsidR="00C2623F">
        <w:rPr>
          <w:rFonts w:eastAsia="Calibri"/>
          <w:color w:val="000000"/>
          <w:spacing w:val="2"/>
          <w:szCs w:val="24"/>
        </w:rPr>
        <w:t xml:space="preserve">127, </w:t>
      </w:r>
      <w:r w:rsidR="0037498B" w:rsidRPr="004250F9">
        <w:rPr>
          <w:rFonts w:eastAsia="Calibri"/>
          <w:color w:val="000000"/>
          <w:spacing w:val="2"/>
          <w:szCs w:val="24"/>
        </w:rPr>
        <w:t>130</w:t>
      </w:r>
      <w:r w:rsidR="006A5572" w:rsidRPr="004250F9">
        <w:rPr>
          <w:rFonts w:eastAsia="Calibri"/>
          <w:color w:val="000000"/>
          <w:spacing w:val="2"/>
          <w:szCs w:val="24"/>
        </w:rPr>
        <w:t>.1-130.8 papunkčiuose</w:t>
      </w:r>
      <w:r w:rsidR="00E317F5" w:rsidRPr="004250F9">
        <w:rPr>
          <w:rFonts w:eastAsia="Calibri"/>
          <w:color w:val="000000"/>
          <w:spacing w:val="2"/>
          <w:szCs w:val="24"/>
        </w:rPr>
        <w:t>;</w:t>
      </w:r>
    </w:p>
    <w:p w14:paraId="662391DB" w14:textId="2E3F05C2" w:rsidR="006C1E27" w:rsidRPr="008D39C5" w:rsidRDefault="008D39C5">
      <w:pPr>
        <w:suppressAutoHyphens/>
        <w:spacing w:line="336" w:lineRule="auto"/>
        <w:ind w:firstLine="709"/>
        <w:jc w:val="both"/>
        <w:textAlignment w:val="center"/>
        <w:rPr>
          <w:lang w:eastAsia="lt-LT"/>
        </w:rPr>
      </w:pPr>
      <w:r w:rsidRPr="008D39C5">
        <w:rPr>
          <w:szCs w:val="24"/>
          <w:lang w:eastAsia="lt-LT"/>
        </w:rPr>
        <w:t>22</w:t>
      </w:r>
      <w:r w:rsidR="00B25644" w:rsidRPr="008D39C5">
        <w:rPr>
          <w:szCs w:val="24"/>
          <w:lang w:eastAsia="lt-LT"/>
        </w:rPr>
        <w:t>.</w:t>
      </w:r>
      <w:r w:rsidR="00E370B4" w:rsidRPr="008D39C5">
        <w:rPr>
          <w:szCs w:val="24"/>
          <w:lang w:eastAsia="lt-LT"/>
        </w:rPr>
        <w:t>2</w:t>
      </w:r>
      <w:r w:rsidR="00B25644" w:rsidRPr="008D39C5">
        <w:rPr>
          <w:szCs w:val="24"/>
          <w:lang w:eastAsia="lt-LT"/>
        </w:rPr>
        <w:t xml:space="preserve">. trumpalaikio turto ir / arba eksploatacinių medžiagų (pvz.: nuodai graužikams naikinti, dezinfekavimo skystis, asmeninės apsaugos priemonės ar kt.) įsigijimo išlaidos; </w:t>
      </w:r>
    </w:p>
    <w:p w14:paraId="662391DC" w14:textId="3E6956AD" w:rsidR="006C1E27" w:rsidRPr="008D39C5" w:rsidRDefault="008D39C5">
      <w:pPr>
        <w:spacing w:line="360" w:lineRule="auto"/>
        <w:ind w:firstLine="709"/>
        <w:jc w:val="both"/>
        <w:rPr>
          <w:szCs w:val="24"/>
          <w:lang w:eastAsia="lt-LT"/>
        </w:rPr>
      </w:pPr>
      <w:r w:rsidRPr="008D39C5">
        <w:rPr>
          <w:szCs w:val="24"/>
        </w:rPr>
        <w:t>22</w:t>
      </w:r>
      <w:r w:rsidR="00B25644" w:rsidRPr="008D39C5">
        <w:rPr>
          <w:szCs w:val="24"/>
        </w:rPr>
        <w:t>.</w:t>
      </w:r>
      <w:r w:rsidR="00E370B4" w:rsidRPr="008D39C5">
        <w:rPr>
          <w:szCs w:val="24"/>
        </w:rPr>
        <w:t>3</w:t>
      </w:r>
      <w:r w:rsidR="00B25644" w:rsidRPr="008D39C5">
        <w:rPr>
          <w:szCs w:val="24"/>
        </w:rPr>
        <w:t xml:space="preserve">. </w:t>
      </w:r>
      <w:r w:rsidR="00B25644" w:rsidRPr="008D39C5">
        <w:rPr>
          <w:bCs/>
          <w:szCs w:val="24"/>
        </w:rPr>
        <w:t>kapitalinio remonto, naujos</w:t>
      </w:r>
      <w:r w:rsidR="00B25644" w:rsidRPr="008D39C5">
        <w:rPr>
          <w:szCs w:val="24"/>
        </w:rPr>
        <w:t xml:space="preserve"> statybos, rekonstrukcijos</w:t>
      </w:r>
      <w:r w:rsidR="00C2623F" w:rsidRPr="008D39C5">
        <w:rPr>
          <w:szCs w:val="24"/>
        </w:rPr>
        <w:t xml:space="preserve"> išlaidos,</w:t>
      </w:r>
      <w:r w:rsidR="00B25644" w:rsidRPr="008D39C5">
        <w:rPr>
          <w:szCs w:val="24"/>
        </w:rPr>
        <w:t xml:space="preserve"> </w:t>
      </w:r>
      <w:r w:rsidR="00C2623F" w:rsidRPr="008D39C5">
        <w:rPr>
          <w:szCs w:val="24"/>
        </w:rPr>
        <w:t xml:space="preserve">išskyrus </w:t>
      </w:r>
      <w:r w:rsidR="007D2448" w:rsidRPr="008D39C5">
        <w:rPr>
          <w:szCs w:val="24"/>
          <w:lang w:val="en-US"/>
        </w:rPr>
        <w:t>2</w:t>
      </w:r>
      <w:r w:rsidRPr="008D39C5">
        <w:rPr>
          <w:szCs w:val="24"/>
          <w:lang w:val="en-US"/>
        </w:rPr>
        <w:t>1</w:t>
      </w:r>
      <w:r w:rsidR="007D2448" w:rsidRPr="008D39C5">
        <w:rPr>
          <w:szCs w:val="24"/>
          <w:lang w:val="en-US"/>
        </w:rPr>
        <w:t>.1, 2</w:t>
      </w:r>
      <w:r w:rsidRPr="008D39C5">
        <w:rPr>
          <w:szCs w:val="24"/>
          <w:lang w:val="en-US"/>
        </w:rPr>
        <w:t>1</w:t>
      </w:r>
      <w:r w:rsidR="007D2448" w:rsidRPr="008D39C5">
        <w:rPr>
          <w:szCs w:val="24"/>
          <w:lang w:val="en-US"/>
        </w:rPr>
        <w:t xml:space="preserve">.2 </w:t>
      </w:r>
      <w:r w:rsidR="00C2623F" w:rsidRPr="008D39C5">
        <w:rPr>
          <w:szCs w:val="24"/>
        </w:rPr>
        <w:t>punkte nurodytus atvejus;</w:t>
      </w:r>
      <w:r w:rsidR="00B25644" w:rsidRPr="008D39C5">
        <w:t xml:space="preserve"> </w:t>
      </w:r>
    </w:p>
    <w:p w14:paraId="662391E0" w14:textId="24789C16" w:rsidR="006C1E27" w:rsidRPr="004250F9" w:rsidRDefault="008D39C5">
      <w:pPr>
        <w:suppressAutoHyphens/>
        <w:spacing w:line="336" w:lineRule="auto"/>
        <w:ind w:firstLine="709"/>
        <w:jc w:val="both"/>
        <w:textAlignment w:val="center"/>
        <w:rPr>
          <w:color w:val="000000"/>
          <w:szCs w:val="24"/>
          <w:lang w:eastAsia="lt-LT"/>
        </w:rPr>
      </w:pPr>
      <w:r>
        <w:rPr>
          <w:color w:val="000000"/>
          <w:szCs w:val="24"/>
          <w:lang w:eastAsia="lt-LT"/>
        </w:rPr>
        <w:lastRenderedPageBreak/>
        <w:t>22</w:t>
      </w:r>
      <w:r w:rsidR="00B25644" w:rsidRPr="004250F9">
        <w:rPr>
          <w:color w:val="000000"/>
          <w:szCs w:val="24"/>
          <w:lang w:eastAsia="lt-LT"/>
        </w:rPr>
        <w:t>.</w:t>
      </w:r>
      <w:r w:rsidR="00E370B4" w:rsidRPr="004250F9">
        <w:rPr>
          <w:color w:val="000000"/>
          <w:szCs w:val="24"/>
          <w:lang w:eastAsia="lt-LT"/>
        </w:rPr>
        <w:t>4</w:t>
      </w:r>
      <w:r w:rsidR="00B25644" w:rsidRPr="004250F9">
        <w:rPr>
          <w:color w:val="000000"/>
          <w:szCs w:val="24"/>
          <w:lang w:eastAsia="lt-LT"/>
        </w:rPr>
        <w:t xml:space="preserve"> projektavimo išlaidos;</w:t>
      </w:r>
    </w:p>
    <w:p w14:paraId="28C3F636" w14:textId="62C2C4D0" w:rsidR="00916329" w:rsidRPr="004250F9" w:rsidRDefault="008D39C5">
      <w:pPr>
        <w:suppressAutoHyphens/>
        <w:spacing w:line="336" w:lineRule="auto"/>
        <w:ind w:firstLine="709"/>
        <w:jc w:val="both"/>
        <w:textAlignment w:val="center"/>
        <w:rPr>
          <w:color w:val="000000"/>
          <w:lang w:eastAsia="lt-LT"/>
        </w:rPr>
      </w:pPr>
      <w:r>
        <w:rPr>
          <w:color w:val="000000"/>
          <w:szCs w:val="24"/>
          <w:lang w:eastAsia="lt-LT"/>
        </w:rPr>
        <w:t>22</w:t>
      </w:r>
      <w:r w:rsidR="00916329" w:rsidRPr="004250F9">
        <w:rPr>
          <w:color w:val="000000"/>
          <w:szCs w:val="24"/>
          <w:lang w:eastAsia="lt-LT"/>
        </w:rPr>
        <w:t>.</w:t>
      </w:r>
      <w:r w:rsidR="006D4ED6" w:rsidRPr="004250F9">
        <w:rPr>
          <w:color w:val="000000"/>
          <w:szCs w:val="24"/>
          <w:lang w:eastAsia="lt-LT"/>
        </w:rPr>
        <w:t>5</w:t>
      </w:r>
      <w:r w:rsidR="00A37675" w:rsidRPr="004250F9">
        <w:rPr>
          <w:color w:val="000000"/>
          <w:szCs w:val="24"/>
          <w:lang w:eastAsia="lt-LT"/>
        </w:rPr>
        <w:t>. transporto priemonės</w:t>
      </w:r>
    </w:p>
    <w:p w14:paraId="662391E1" w14:textId="04376639" w:rsidR="006C1E27" w:rsidRPr="004250F9" w:rsidRDefault="008D39C5">
      <w:pPr>
        <w:suppressAutoHyphens/>
        <w:spacing w:line="336" w:lineRule="auto"/>
        <w:ind w:firstLine="709"/>
        <w:jc w:val="both"/>
        <w:textAlignment w:val="center"/>
        <w:rPr>
          <w:color w:val="000000"/>
          <w:szCs w:val="24"/>
          <w:lang w:eastAsia="lt-LT"/>
        </w:rPr>
      </w:pPr>
      <w:r>
        <w:rPr>
          <w:color w:val="000000"/>
          <w:szCs w:val="24"/>
          <w:lang w:eastAsia="lt-LT"/>
        </w:rPr>
        <w:t>22</w:t>
      </w:r>
      <w:r w:rsidR="00B25644" w:rsidRPr="004250F9">
        <w:rPr>
          <w:color w:val="000000"/>
          <w:szCs w:val="24"/>
          <w:lang w:eastAsia="lt-LT"/>
        </w:rPr>
        <w:t>.</w:t>
      </w:r>
      <w:r w:rsidR="006D4ED6" w:rsidRPr="004250F9">
        <w:rPr>
          <w:color w:val="000000"/>
          <w:szCs w:val="24"/>
          <w:lang w:eastAsia="lt-LT"/>
        </w:rPr>
        <w:t>6</w:t>
      </w:r>
      <w:r w:rsidR="00B25644" w:rsidRPr="004250F9">
        <w:rPr>
          <w:color w:val="000000"/>
          <w:szCs w:val="24"/>
          <w:lang w:eastAsia="lt-LT"/>
        </w:rPr>
        <w:t>. nenumatytos projekte, nesusijusios su projektu ir remiama veikla;</w:t>
      </w:r>
    </w:p>
    <w:p w14:paraId="52A057BE" w14:textId="0D14DA14" w:rsidR="00BD7968" w:rsidRPr="004250F9" w:rsidRDefault="008D39C5">
      <w:pPr>
        <w:suppressAutoHyphens/>
        <w:spacing w:line="336" w:lineRule="auto"/>
        <w:ind w:firstLine="709"/>
        <w:jc w:val="both"/>
        <w:textAlignment w:val="center"/>
        <w:rPr>
          <w:color w:val="000000"/>
          <w:lang w:eastAsia="lt-LT"/>
        </w:rPr>
      </w:pPr>
      <w:r>
        <w:rPr>
          <w:color w:val="000000"/>
          <w:szCs w:val="24"/>
          <w:lang w:eastAsia="lt-LT"/>
        </w:rPr>
        <w:t>22</w:t>
      </w:r>
      <w:r w:rsidR="00BD7968" w:rsidRPr="004250F9">
        <w:rPr>
          <w:color w:val="000000"/>
          <w:szCs w:val="24"/>
          <w:lang w:eastAsia="lt-LT"/>
        </w:rPr>
        <w:t>.</w:t>
      </w:r>
      <w:r w:rsidR="006D4ED6" w:rsidRPr="004250F9">
        <w:rPr>
          <w:color w:val="000000"/>
          <w:szCs w:val="24"/>
          <w:lang w:eastAsia="lt-LT"/>
        </w:rPr>
        <w:t>7</w:t>
      </w:r>
      <w:r w:rsidR="00254929" w:rsidRPr="004250F9">
        <w:rPr>
          <w:color w:val="000000"/>
          <w:szCs w:val="24"/>
          <w:lang w:eastAsia="lt-LT"/>
        </w:rPr>
        <w:t xml:space="preserve"> </w:t>
      </w:r>
      <w:r w:rsidR="00254929" w:rsidRPr="004250F9">
        <w:t>išlaidos ar jų dalis, patirtos perkant prekes, darbus ar paslaugas, nesilaikant teisės aktuose nustatytos pirkimų tvarkos;</w:t>
      </w:r>
    </w:p>
    <w:p w14:paraId="662391E2" w14:textId="50193DA4" w:rsidR="006C1E27" w:rsidRPr="004250F9" w:rsidRDefault="008D39C5">
      <w:pPr>
        <w:suppressAutoHyphens/>
        <w:spacing w:line="336" w:lineRule="auto"/>
        <w:ind w:firstLine="709"/>
        <w:jc w:val="both"/>
        <w:textAlignment w:val="center"/>
        <w:rPr>
          <w:color w:val="000000"/>
          <w:lang w:eastAsia="lt-LT"/>
        </w:rPr>
      </w:pPr>
      <w:r>
        <w:rPr>
          <w:color w:val="000000"/>
          <w:spacing w:val="3"/>
          <w:szCs w:val="24"/>
          <w:lang w:eastAsia="lt-LT"/>
        </w:rPr>
        <w:t>22</w:t>
      </w:r>
      <w:r w:rsidR="00B25644" w:rsidRPr="004250F9">
        <w:rPr>
          <w:color w:val="000000"/>
          <w:spacing w:val="3"/>
          <w:szCs w:val="24"/>
          <w:lang w:eastAsia="lt-LT"/>
        </w:rPr>
        <w:t>.</w:t>
      </w:r>
      <w:r w:rsidR="006D4ED6" w:rsidRPr="004250F9">
        <w:rPr>
          <w:color w:val="000000"/>
          <w:spacing w:val="3"/>
          <w:szCs w:val="24"/>
          <w:lang w:eastAsia="lt-LT"/>
        </w:rPr>
        <w:t>8</w:t>
      </w:r>
      <w:r w:rsidR="00B25644" w:rsidRPr="004250F9">
        <w:rPr>
          <w:color w:val="000000"/>
          <w:spacing w:val="3"/>
          <w:szCs w:val="24"/>
          <w:lang w:eastAsia="lt-LT"/>
        </w:rPr>
        <w:t xml:space="preserve">. neįvardytos </w:t>
      </w:r>
      <w:r w:rsidR="008651F6">
        <w:rPr>
          <w:color w:val="000000"/>
          <w:spacing w:val="3"/>
          <w:szCs w:val="24"/>
          <w:lang w:eastAsia="lt-LT"/>
        </w:rPr>
        <w:t>T</w:t>
      </w:r>
      <w:r w:rsidR="00B25644" w:rsidRPr="004250F9">
        <w:rPr>
          <w:color w:val="000000"/>
          <w:spacing w:val="3"/>
          <w:szCs w:val="24"/>
          <w:lang w:eastAsia="lt-LT"/>
        </w:rPr>
        <w:t xml:space="preserve">aisyklių </w:t>
      </w:r>
      <w:r w:rsidR="00C2623F">
        <w:rPr>
          <w:color w:val="000000"/>
          <w:spacing w:val="3"/>
          <w:szCs w:val="24"/>
          <w:lang w:eastAsia="lt-LT"/>
        </w:rPr>
        <w:t>23</w:t>
      </w:r>
      <w:r w:rsidR="00B25644" w:rsidRPr="004250F9">
        <w:rPr>
          <w:color w:val="000000"/>
          <w:spacing w:val="3"/>
          <w:szCs w:val="24"/>
          <w:lang w:eastAsia="lt-LT"/>
        </w:rPr>
        <w:t xml:space="preserve"> punkte.</w:t>
      </w:r>
    </w:p>
    <w:p w14:paraId="662391E3" w14:textId="26058FC6" w:rsidR="006C1E27" w:rsidRPr="004250F9" w:rsidRDefault="008D39C5">
      <w:pPr>
        <w:suppressAutoHyphens/>
        <w:spacing w:line="348" w:lineRule="auto"/>
        <w:ind w:firstLine="709"/>
        <w:jc w:val="both"/>
        <w:textAlignment w:val="center"/>
        <w:rPr>
          <w:spacing w:val="3"/>
          <w:lang w:eastAsia="lt-LT"/>
        </w:rPr>
      </w:pPr>
      <w:r>
        <w:rPr>
          <w:szCs w:val="24"/>
          <w:lang w:eastAsia="lt-LT"/>
        </w:rPr>
        <w:t>23</w:t>
      </w:r>
      <w:r w:rsidR="00B25644" w:rsidRPr="004250F9">
        <w:rPr>
          <w:szCs w:val="24"/>
          <w:lang w:eastAsia="lt-LT"/>
        </w:rPr>
        <w:t xml:space="preserve">. Nefinansuojamos išlaidos, kurių technines savybes apibūdinantys pagrindiniai techniniai parametrai skiriasi nuo nurodytų sprendime skirti paramą, kaip tai nustatyta Administravimo taisyklių </w:t>
      </w:r>
      <w:r w:rsidR="0079580E" w:rsidRPr="004250F9">
        <w:rPr>
          <w:szCs w:val="24"/>
          <w:lang w:eastAsia="lt-LT"/>
        </w:rPr>
        <w:t>163</w:t>
      </w:r>
      <w:r w:rsidR="00B25644" w:rsidRPr="004250F9">
        <w:rPr>
          <w:szCs w:val="24"/>
          <w:lang w:eastAsia="lt-LT"/>
        </w:rPr>
        <w:t xml:space="preserve"> punkte.</w:t>
      </w:r>
    </w:p>
    <w:p w14:paraId="662391E5" w14:textId="77777777" w:rsidR="006C1E27" w:rsidRPr="004250F9" w:rsidRDefault="006C1E27">
      <w:pPr>
        <w:suppressAutoHyphens/>
        <w:ind w:left="2592" w:firstLine="709"/>
        <w:jc w:val="both"/>
        <w:textAlignment w:val="center"/>
        <w:rPr>
          <w:b/>
          <w:spacing w:val="-2"/>
          <w:lang w:eastAsia="lt-LT"/>
        </w:rPr>
      </w:pPr>
    </w:p>
    <w:p w14:paraId="662391E6" w14:textId="0E316B97" w:rsidR="006C1E27" w:rsidRPr="004250F9" w:rsidRDefault="00B25644">
      <w:pPr>
        <w:suppressAutoHyphens/>
        <w:jc w:val="center"/>
        <w:textAlignment w:val="center"/>
        <w:rPr>
          <w:b/>
          <w:spacing w:val="-2"/>
          <w:lang w:val="en-US" w:eastAsia="lt-LT"/>
        </w:rPr>
      </w:pPr>
      <w:r w:rsidRPr="004250F9">
        <w:rPr>
          <w:b/>
          <w:spacing w:val="-2"/>
          <w:szCs w:val="24"/>
          <w:lang w:eastAsia="lt-LT"/>
        </w:rPr>
        <w:t>X SKYRIUS</w:t>
      </w:r>
    </w:p>
    <w:p w14:paraId="662391E7" w14:textId="77777777" w:rsidR="006C1E27" w:rsidRPr="004250F9" w:rsidRDefault="00B25644">
      <w:pPr>
        <w:suppressAutoHyphens/>
        <w:jc w:val="center"/>
        <w:textAlignment w:val="center"/>
        <w:rPr>
          <w:b/>
          <w:lang w:eastAsia="lt-LT"/>
        </w:rPr>
      </w:pPr>
      <w:r w:rsidRPr="004250F9">
        <w:rPr>
          <w:b/>
          <w:szCs w:val="24"/>
          <w:lang w:eastAsia="lt-LT"/>
        </w:rPr>
        <w:t>PARAMOS PARAIŠKŲ TEIKIMO TVARKA</w:t>
      </w:r>
    </w:p>
    <w:p w14:paraId="662391E8" w14:textId="77777777" w:rsidR="006C1E27" w:rsidRPr="004250F9" w:rsidRDefault="006C1E27">
      <w:pPr>
        <w:suppressAutoHyphens/>
        <w:ind w:firstLine="709"/>
        <w:jc w:val="center"/>
        <w:textAlignment w:val="center"/>
        <w:rPr>
          <w:b/>
          <w:lang w:eastAsia="lt-LT"/>
        </w:rPr>
      </w:pPr>
    </w:p>
    <w:p w14:paraId="785EB791" w14:textId="5E52F330" w:rsidR="00B958E3" w:rsidRPr="004250F9" w:rsidRDefault="008D39C5" w:rsidP="00B958E3">
      <w:pPr>
        <w:shd w:val="clear" w:color="auto" w:fill="FFFFFF"/>
        <w:spacing w:line="360" w:lineRule="auto"/>
        <w:ind w:firstLine="340"/>
        <w:jc w:val="both"/>
        <w:rPr>
          <w:rFonts w:eastAsia="Calibri"/>
          <w:color w:val="000000"/>
          <w:spacing w:val="2"/>
          <w:szCs w:val="24"/>
        </w:rPr>
      </w:pPr>
      <w:r>
        <w:rPr>
          <w:rFonts w:eastAsia="Calibri"/>
          <w:color w:val="000000"/>
          <w:spacing w:val="2"/>
          <w:szCs w:val="24"/>
        </w:rPr>
        <w:t>24</w:t>
      </w:r>
      <w:r w:rsidR="00B958E3" w:rsidRPr="004250F9">
        <w:rPr>
          <w:rFonts w:eastAsia="Calibri"/>
          <w:color w:val="000000"/>
          <w:spacing w:val="2"/>
          <w:szCs w:val="24"/>
        </w:rPr>
        <w:t xml:space="preserve">. </w:t>
      </w:r>
      <w:r w:rsidR="008C2F00" w:rsidRPr="004250F9">
        <w:rPr>
          <w:color w:val="000000"/>
        </w:rPr>
        <w:t>Paramos paraiškos forma nustatyta Taisyklių priede </w:t>
      </w:r>
      <w:r w:rsidR="008C2F00" w:rsidRPr="004250F9">
        <w:rPr>
          <w:color w:val="000000"/>
          <w:spacing w:val="-4"/>
        </w:rPr>
        <w:t>ir skelbiama Ministerijos ir Agentūros interneto svetainėse adresais www.zum.lrv.lt </w:t>
      </w:r>
      <w:r w:rsidR="008C2F00" w:rsidRPr="004250F9">
        <w:rPr>
          <w:color w:val="000000"/>
        </w:rPr>
        <w:t>ir www.nma.lt</w:t>
      </w:r>
    </w:p>
    <w:p w14:paraId="64B52159" w14:textId="6EB75D34" w:rsidR="00B958E3" w:rsidRPr="004250F9" w:rsidRDefault="008D39C5" w:rsidP="00B958E3">
      <w:pPr>
        <w:overflowPunct w:val="0"/>
        <w:spacing w:line="360" w:lineRule="auto"/>
        <w:ind w:firstLine="340"/>
        <w:jc w:val="both"/>
        <w:textAlignment w:val="baseline"/>
        <w:rPr>
          <w:rFonts w:eastAsia="Calibri"/>
          <w:color w:val="000000"/>
          <w:spacing w:val="2"/>
          <w:szCs w:val="24"/>
        </w:rPr>
      </w:pPr>
      <w:r>
        <w:rPr>
          <w:szCs w:val="24"/>
          <w:lang w:val="en-US" w:eastAsia="lt-LT"/>
        </w:rPr>
        <w:t>25</w:t>
      </w:r>
      <w:r w:rsidR="00B958E3" w:rsidRPr="004250F9">
        <w:rPr>
          <w:szCs w:val="24"/>
          <w:lang w:val="en-US" w:eastAsia="lt-LT"/>
        </w:rPr>
        <w:t>.</w:t>
      </w:r>
      <w:r w:rsidR="00B958E3" w:rsidRPr="004250F9">
        <w:rPr>
          <w:szCs w:val="24"/>
          <w:lang w:eastAsia="lt-LT"/>
        </w:rPr>
        <w:t xml:space="preserve"> Paramos paraiška ir su paramos paraiška pateikiami dokumentai turi būti pateikti per ŽŪMIS Administravimo taisyklėse nustatyta tvarka. </w:t>
      </w:r>
    </w:p>
    <w:p w14:paraId="13CD2DEC" w14:textId="36A68262" w:rsidR="00B958E3" w:rsidRPr="004250F9" w:rsidRDefault="00383C62" w:rsidP="00B958E3">
      <w:pPr>
        <w:overflowPunct w:val="0"/>
        <w:spacing w:line="360" w:lineRule="auto"/>
        <w:ind w:firstLine="340"/>
        <w:jc w:val="both"/>
        <w:textAlignment w:val="baseline"/>
      </w:pPr>
      <w:r>
        <w:rPr>
          <w:szCs w:val="24"/>
          <w:lang w:val="en-US" w:eastAsia="lt-LT"/>
        </w:rPr>
        <w:t>2</w:t>
      </w:r>
      <w:r w:rsidR="008D39C5">
        <w:rPr>
          <w:szCs w:val="24"/>
          <w:lang w:val="en-US" w:eastAsia="lt-LT"/>
        </w:rPr>
        <w:t>6</w:t>
      </w:r>
      <w:r w:rsidR="00B958E3" w:rsidRPr="004250F9">
        <w:rPr>
          <w:szCs w:val="24"/>
          <w:lang w:val="en-US" w:eastAsia="lt-LT"/>
        </w:rPr>
        <w:t>.</w:t>
      </w:r>
      <w:r w:rsidR="00B958E3" w:rsidRPr="004250F9">
        <w:rPr>
          <w:szCs w:val="24"/>
          <w:lang w:eastAsia="lt-LT"/>
        </w:rPr>
        <w:t xml:space="preserve"> Paramos paraiškos pildomos, registruojamos ir vertinamos Administravimo taisyklėse nustatyta tvarka</w:t>
      </w:r>
      <w:r w:rsidR="00B958E3" w:rsidRPr="004250F9">
        <w:rPr>
          <w:bCs/>
          <w:szCs w:val="24"/>
          <w:lang w:eastAsia="lt-LT"/>
        </w:rPr>
        <w:t>.</w:t>
      </w:r>
      <w:r w:rsidR="00B958E3" w:rsidRPr="004250F9">
        <w:t xml:space="preserve"> </w:t>
      </w:r>
    </w:p>
    <w:p w14:paraId="662391F1" w14:textId="77777777" w:rsidR="006C1E27" w:rsidRPr="004250F9" w:rsidRDefault="006C1E27">
      <w:pPr>
        <w:suppressAutoHyphens/>
        <w:spacing w:line="360" w:lineRule="auto"/>
        <w:ind w:firstLine="1440"/>
        <w:jc w:val="both"/>
        <w:textAlignment w:val="center"/>
        <w:rPr>
          <w:lang w:eastAsia="lt-LT"/>
        </w:rPr>
      </w:pPr>
    </w:p>
    <w:p w14:paraId="662391F2" w14:textId="18F92D57" w:rsidR="006C1E27" w:rsidRPr="004250F9" w:rsidRDefault="00B25644">
      <w:pPr>
        <w:suppressAutoHyphens/>
        <w:jc w:val="center"/>
        <w:textAlignment w:val="center"/>
        <w:rPr>
          <w:lang w:eastAsia="lt-LT"/>
        </w:rPr>
      </w:pPr>
      <w:r w:rsidRPr="004250F9">
        <w:rPr>
          <w:b/>
          <w:szCs w:val="24"/>
          <w:lang w:eastAsia="lt-LT"/>
        </w:rPr>
        <w:t>X</w:t>
      </w:r>
      <w:r w:rsidR="00AC7147">
        <w:rPr>
          <w:b/>
          <w:szCs w:val="24"/>
          <w:lang w:eastAsia="lt-LT"/>
        </w:rPr>
        <w:t>I</w:t>
      </w:r>
      <w:r w:rsidRPr="004250F9">
        <w:rPr>
          <w:b/>
          <w:szCs w:val="24"/>
          <w:lang w:eastAsia="lt-LT"/>
        </w:rPr>
        <w:t xml:space="preserve"> </w:t>
      </w:r>
      <w:r w:rsidRPr="004250F9">
        <w:rPr>
          <w:b/>
          <w:spacing w:val="-2"/>
          <w:szCs w:val="24"/>
          <w:lang w:eastAsia="lt-LT"/>
        </w:rPr>
        <w:t>SKYRIUS</w:t>
      </w:r>
    </w:p>
    <w:p w14:paraId="662391F3" w14:textId="77777777" w:rsidR="006C1E27" w:rsidRPr="004250F9" w:rsidRDefault="00B25644">
      <w:pPr>
        <w:suppressAutoHyphens/>
        <w:jc w:val="center"/>
        <w:textAlignment w:val="center"/>
        <w:rPr>
          <w:b/>
          <w:szCs w:val="24"/>
          <w:lang w:eastAsia="lt-LT"/>
        </w:rPr>
      </w:pPr>
      <w:r w:rsidRPr="004250F9">
        <w:rPr>
          <w:b/>
          <w:szCs w:val="24"/>
          <w:lang w:eastAsia="lt-LT"/>
        </w:rPr>
        <w:t>PARAMOS PARAIŠKŲ ATRANKOS VERTINIMAS</w:t>
      </w:r>
    </w:p>
    <w:p w14:paraId="662391F4" w14:textId="77777777" w:rsidR="006C1E27" w:rsidRPr="004250F9" w:rsidRDefault="006C1E27">
      <w:pPr>
        <w:suppressAutoHyphens/>
        <w:ind w:firstLine="709"/>
        <w:jc w:val="center"/>
        <w:textAlignment w:val="center"/>
        <w:rPr>
          <w:b/>
          <w:lang w:eastAsia="lt-LT"/>
        </w:rPr>
      </w:pPr>
    </w:p>
    <w:p w14:paraId="662391F5" w14:textId="55C09793" w:rsidR="006C1E27" w:rsidRPr="004250F9" w:rsidRDefault="008D39C5" w:rsidP="008D39C5">
      <w:pPr>
        <w:suppressAutoHyphens/>
        <w:spacing w:line="360" w:lineRule="auto"/>
        <w:jc w:val="both"/>
        <w:textAlignment w:val="center"/>
        <w:rPr>
          <w:szCs w:val="24"/>
          <w:lang w:eastAsia="lt-LT"/>
        </w:rPr>
      </w:pPr>
      <w:r>
        <w:rPr>
          <w:szCs w:val="24"/>
          <w:lang w:eastAsia="lt-LT"/>
        </w:rPr>
        <w:t xml:space="preserve">     </w:t>
      </w:r>
      <w:r w:rsidR="00070862">
        <w:rPr>
          <w:szCs w:val="24"/>
          <w:lang w:eastAsia="lt-LT"/>
        </w:rPr>
        <w:t>2</w:t>
      </w:r>
      <w:r>
        <w:rPr>
          <w:szCs w:val="24"/>
          <w:lang w:eastAsia="lt-LT"/>
        </w:rPr>
        <w:t>7</w:t>
      </w:r>
      <w:r w:rsidR="00B25644" w:rsidRPr="004250F9">
        <w:rPr>
          <w:szCs w:val="24"/>
          <w:lang w:eastAsia="lt-LT"/>
        </w:rPr>
        <w:t>. Paramos paraiškų atrankos vertinimas atliekamas Administravimo taisyklių nustatyta tvarka.</w:t>
      </w:r>
    </w:p>
    <w:p w14:paraId="662391F6" w14:textId="52C21236" w:rsidR="006C1E27" w:rsidRPr="004250F9" w:rsidRDefault="00070862">
      <w:pPr>
        <w:suppressAutoHyphens/>
        <w:spacing w:line="360" w:lineRule="auto"/>
        <w:ind w:firstLine="709"/>
        <w:jc w:val="both"/>
        <w:textAlignment w:val="center"/>
        <w:rPr>
          <w:lang w:eastAsia="lt-LT"/>
        </w:rPr>
      </w:pPr>
      <w:r>
        <w:rPr>
          <w:szCs w:val="24"/>
          <w:lang w:eastAsia="lt-LT"/>
        </w:rPr>
        <w:t>2</w:t>
      </w:r>
      <w:r w:rsidR="008D39C5">
        <w:rPr>
          <w:szCs w:val="24"/>
          <w:lang w:eastAsia="lt-LT"/>
        </w:rPr>
        <w:t>8</w:t>
      </w:r>
      <w:r w:rsidR="00B25644" w:rsidRPr="004250F9">
        <w:rPr>
          <w:szCs w:val="24"/>
          <w:lang w:eastAsia="lt-LT"/>
        </w:rPr>
        <w:t xml:space="preserve">. </w:t>
      </w:r>
      <w:r w:rsidR="00B25644" w:rsidRPr="004250F9">
        <w:rPr>
          <w:lang w:eastAsia="lt-LT"/>
        </w:rPr>
        <w:t>Paramos paraiškos atrankos ir</w:t>
      </w:r>
      <w:r w:rsidR="00B25644" w:rsidRPr="004250F9">
        <w:rPr>
          <w:szCs w:val="24"/>
          <w:lang w:eastAsia="lt-LT"/>
        </w:rPr>
        <w:t xml:space="preserve"> </w:t>
      </w:r>
      <w:r w:rsidR="00B25644" w:rsidRPr="004250F9">
        <w:rPr>
          <w:lang w:eastAsia="lt-LT"/>
        </w:rPr>
        <w:t>tinkamumo</w:t>
      </w:r>
      <w:r w:rsidR="00B25644" w:rsidRPr="004250F9">
        <w:rPr>
          <w:szCs w:val="24"/>
          <w:lang w:eastAsia="lt-LT"/>
        </w:rPr>
        <w:t xml:space="preserve"> skirti paramą vertinimo metu nustatoma, ar projektas tinkamas gauti paramą iš EŽŪFKP ir bendrojo finansavimo lėšų, numatytų Lietuvos Respublikos valstybės biudžete, ir galima paramos suma, suapvalinta iki sveikųjų skaičių pagal matematines skaičių apvalinimo taisykles. </w:t>
      </w:r>
    </w:p>
    <w:p w14:paraId="662391F7" w14:textId="422CF432" w:rsidR="006C1E27" w:rsidRPr="004250F9" w:rsidRDefault="008D39C5">
      <w:pPr>
        <w:suppressAutoHyphens/>
        <w:spacing w:line="360" w:lineRule="auto"/>
        <w:ind w:firstLine="709"/>
        <w:jc w:val="both"/>
        <w:textAlignment w:val="center"/>
        <w:rPr>
          <w:lang w:eastAsia="lt-LT"/>
        </w:rPr>
      </w:pPr>
      <w:r>
        <w:rPr>
          <w:szCs w:val="24"/>
          <w:lang w:eastAsia="lt-LT"/>
        </w:rPr>
        <w:t>29</w:t>
      </w:r>
      <w:r w:rsidR="00B25644" w:rsidRPr="004250F9">
        <w:rPr>
          <w:szCs w:val="24"/>
          <w:lang w:eastAsia="lt-LT"/>
        </w:rPr>
        <w:t xml:space="preserve">. Paramos paraiškų atrankos kriterijai: </w:t>
      </w:r>
    </w:p>
    <w:p w14:paraId="662391F8" w14:textId="164D7BB7" w:rsidR="006C1E27" w:rsidRPr="004250F9" w:rsidRDefault="008D39C5">
      <w:pPr>
        <w:suppressAutoHyphens/>
        <w:spacing w:line="360" w:lineRule="auto"/>
        <w:ind w:firstLine="709"/>
        <w:jc w:val="both"/>
        <w:textAlignment w:val="center"/>
        <w:rPr>
          <w:szCs w:val="24"/>
        </w:rPr>
      </w:pPr>
      <w:r>
        <w:rPr>
          <w:szCs w:val="24"/>
        </w:rPr>
        <w:t>29</w:t>
      </w:r>
      <w:r w:rsidR="00B25644" w:rsidRPr="004250F9">
        <w:rPr>
          <w:szCs w:val="24"/>
        </w:rPr>
        <w:t xml:space="preserve">.1. pareiškėjas yra </w:t>
      </w:r>
      <w:r w:rsidR="00860BDD">
        <w:rPr>
          <w:szCs w:val="24"/>
        </w:rPr>
        <w:t xml:space="preserve"> </w:t>
      </w:r>
      <w:r w:rsidR="00B25644" w:rsidRPr="004250F9">
        <w:rPr>
          <w:szCs w:val="24"/>
        </w:rPr>
        <w:t xml:space="preserve">: </w:t>
      </w:r>
    </w:p>
    <w:p w14:paraId="662391F9" w14:textId="4B6CF5C5" w:rsidR="006C1E27" w:rsidRPr="004250F9" w:rsidRDefault="008D39C5">
      <w:pPr>
        <w:spacing w:line="360" w:lineRule="auto"/>
        <w:ind w:firstLine="709"/>
        <w:jc w:val="both"/>
        <w:rPr>
          <w:szCs w:val="24"/>
        </w:rPr>
      </w:pPr>
      <w:r>
        <w:rPr>
          <w:szCs w:val="24"/>
          <w:lang w:eastAsia="lt-LT"/>
        </w:rPr>
        <w:t>29</w:t>
      </w:r>
      <w:r w:rsidR="00B25644" w:rsidRPr="004250F9">
        <w:rPr>
          <w:szCs w:val="24"/>
          <w:lang w:eastAsia="lt-LT"/>
        </w:rPr>
        <w:t xml:space="preserve">.1.1. specializuotas kiaulininkystės ūkis arba paukštininkystės, kaip apibrėžta Taisyklių </w:t>
      </w:r>
      <w:r w:rsidR="00860BDD">
        <w:rPr>
          <w:szCs w:val="24"/>
          <w:lang w:eastAsia="lt-LT"/>
        </w:rPr>
        <w:t xml:space="preserve">30.1.3. </w:t>
      </w:r>
      <w:r w:rsidR="00B25644" w:rsidRPr="004250F9">
        <w:rPr>
          <w:szCs w:val="24"/>
          <w:lang w:eastAsia="lt-LT"/>
        </w:rPr>
        <w:t xml:space="preserve"> punkte – suteikiama 25 balai;</w:t>
      </w:r>
      <w:r w:rsidR="00B25644" w:rsidRPr="004250F9">
        <w:t xml:space="preserve"> </w:t>
      </w:r>
    </w:p>
    <w:p w14:paraId="662391FD" w14:textId="49896176" w:rsidR="006C1E27" w:rsidRDefault="008D39C5">
      <w:pPr>
        <w:spacing w:line="360" w:lineRule="auto"/>
        <w:ind w:firstLine="709"/>
        <w:jc w:val="both"/>
      </w:pPr>
      <w:r>
        <w:rPr>
          <w:szCs w:val="24"/>
          <w:lang w:eastAsia="lt-LT"/>
        </w:rPr>
        <w:t>29</w:t>
      </w:r>
      <w:r w:rsidR="00B25644" w:rsidRPr="004250F9">
        <w:rPr>
          <w:szCs w:val="24"/>
          <w:lang w:eastAsia="lt-LT"/>
        </w:rPr>
        <w:t xml:space="preserve">.1.2.  specializuotas galvijininkystės ūkis, kaip apibrėžta Taisyklių </w:t>
      </w:r>
      <w:r>
        <w:rPr>
          <w:szCs w:val="24"/>
          <w:lang w:eastAsia="lt-LT"/>
        </w:rPr>
        <w:t>29</w:t>
      </w:r>
      <w:r w:rsidR="00860BDD">
        <w:rPr>
          <w:szCs w:val="24"/>
          <w:lang w:eastAsia="lt-LT"/>
        </w:rPr>
        <w:t xml:space="preserve">.1.3. </w:t>
      </w:r>
      <w:r w:rsidR="00B25644" w:rsidRPr="004250F9">
        <w:rPr>
          <w:szCs w:val="24"/>
          <w:lang w:eastAsia="lt-LT"/>
        </w:rPr>
        <w:t>punkte – suteikiama 15 balų;</w:t>
      </w:r>
      <w:r w:rsidR="00B25644" w:rsidRPr="004250F9">
        <w:t xml:space="preserve"> </w:t>
      </w:r>
    </w:p>
    <w:p w14:paraId="0469744B" w14:textId="711E6D3B" w:rsidR="00860BDD" w:rsidRPr="00E96688" w:rsidRDefault="00860BDD" w:rsidP="007D26AE">
      <w:pPr>
        <w:overflowPunct w:val="0"/>
        <w:spacing w:line="360" w:lineRule="auto"/>
        <w:jc w:val="both"/>
        <w:textAlignment w:val="baseline"/>
        <w:rPr>
          <w:strike/>
          <w:szCs w:val="24"/>
          <w:lang w:eastAsia="lt-LT"/>
        </w:rPr>
      </w:pPr>
      <w:r>
        <w:t xml:space="preserve">            </w:t>
      </w:r>
      <w:r w:rsidR="008D39C5">
        <w:t>29</w:t>
      </w:r>
      <w:r>
        <w:t>.1.3</w:t>
      </w:r>
      <w:r w:rsidRPr="008D39C5">
        <w:t xml:space="preserve">. </w:t>
      </w:r>
      <w:r w:rsidRPr="008D39C5">
        <w:rPr>
          <w:szCs w:val="24"/>
          <w:lang w:eastAsia="lt-LT"/>
        </w:rPr>
        <w:t>pareiškėjo</w:t>
      </w:r>
      <w:r w:rsidRPr="008D39C5">
        <w:rPr>
          <w:spacing w:val="2"/>
          <w:szCs w:val="24"/>
          <w:lang w:eastAsia="lt-LT"/>
        </w:rPr>
        <w:t xml:space="preserve"> </w:t>
      </w:r>
      <w:r w:rsidRPr="008D39C5">
        <w:rPr>
          <w:szCs w:val="24"/>
          <w:lang w:eastAsia="lt-LT"/>
        </w:rPr>
        <w:t xml:space="preserve">pajamos iš specializuoto žemės ūkio sektoriaus (pvz., kiaulininkystė, paukštininkystė ir pan.), į kurio </w:t>
      </w:r>
      <w:proofErr w:type="spellStart"/>
      <w:r w:rsidRPr="008D39C5">
        <w:rPr>
          <w:szCs w:val="24"/>
          <w:lang w:eastAsia="lt-LT"/>
        </w:rPr>
        <w:t>biosaugą</w:t>
      </w:r>
      <w:proofErr w:type="spellEnd"/>
      <w:r w:rsidRPr="008D39C5">
        <w:rPr>
          <w:szCs w:val="24"/>
          <w:lang w:eastAsia="lt-LT"/>
        </w:rPr>
        <w:t xml:space="preserve"> investuojama, ataskaitiniais metais turi sudaryti ne mažiau kaip 50 proc. visų pareiškėjo veiklos pajamų (atitiktis patikrinama pagal pareiškėjo parengtą P</w:t>
      </w:r>
      <w:r w:rsidRPr="008D39C5">
        <w:rPr>
          <w:color w:val="000000"/>
          <w:szCs w:val="24"/>
          <w:lang w:eastAsia="lt-LT"/>
        </w:rPr>
        <w:t xml:space="preserve">ažymą apie žemės ūkio veiklos subjekto, siekiančio pasinaudoti parama pagal Lietuvos kaimo plėtros </w:t>
      </w:r>
      <w:r w:rsidRPr="008D39C5">
        <w:rPr>
          <w:color w:val="000000"/>
          <w:szCs w:val="24"/>
          <w:lang w:eastAsia="lt-LT"/>
        </w:rPr>
        <w:lastRenderedPageBreak/>
        <w:t>priemones, praėjusių kalendorinių metų pajamas</w:t>
      </w:r>
      <w:r w:rsidRPr="008D39C5">
        <w:rPr>
          <w:szCs w:val="24"/>
          <w:lang w:eastAsia="lt-LT"/>
        </w:rPr>
        <w:t xml:space="preserve"> (Žemės ūkio veiklos subjektų pajamų dalies, gaunamos iš žemės ūkio veiklos, įvertinimo metodikos, patvirtintos Lietuvos Respublikos žemės ūkio ministro 2003 m. vasario 26 d. įsakymu Nr. 3D-66 „Dėl Žemės ūkio veiklos subjektų pajamų dalies, gaunamos iš žemės ūkio veiklos, įvertinimo metodikos patvirtinimo“ </w:t>
      </w:r>
      <w:r w:rsidR="009367C6">
        <w:rPr>
          <w:szCs w:val="24"/>
          <w:lang w:eastAsia="lt-LT"/>
        </w:rPr>
        <w:t>3</w:t>
      </w:r>
      <w:r w:rsidR="009367C6" w:rsidRPr="008D39C5">
        <w:rPr>
          <w:szCs w:val="24"/>
          <w:lang w:eastAsia="lt-LT"/>
        </w:rPr>
        <w:t xml:space="preserve"> </w:t>
      </w:r>
      <w:r w:rsidRPr="008D39C5">
        <w:rPr>
          <w:szCs w:val="24"/>
          <w:lang w:eastAsia="lt-LT"/>
        </w:rPr>
        <w:t>priedas</w:t>
      </w:r>
      <w:r w:rsidR="007D26AE">
        <w:rPr>
          <w:szCs w:val="24"/>
          <w:lang w:eastAsia="lt-LT"/>
        </w:rPr>
        <w:t>.</w:t>
      </w:r>
      <w:r w:rsidR="008D39C5">
        <w:rPr>
          <w:szCs w:val="24"/>
          <w:lang w:eastAsia="lt-LT"/>
        </w:rPr>
        <w:t xml:space="preserve"> </w:t>
      </w:r>
      <w:r w:rsidRPr="008D39C5">
        <w:rPr>
          <w:szCs w:val="24"/>
          <w:lang w:eastAsia="lt-LT"/>
        </w:rPr>
        <w:t xml:space="preserve">bei </w:t>
      </w:r>
      <w:r w:rsidRPr="008D39C5">
        <w:rPr>
          <w:spacing w:val="-2"/>
          <w:szCs w:val="24"/>
          <w:lang w:eastAsia="lt-LT"/>
        </w:rPr>
        <w:t>pareiškėjo kartu su paramos paraiška pateiktų ataskaitinių metų finansinių ataskaitų dokumentus</w:t>
      </w:r>
      <w:r w:rsidRPr="008D39C5">
        <w:rPr>
          <w:szCs w:val="24"/>
          <w:lang w:eastAsia="lt-LT"/>
        </w:rPr>
        <w:t>. Tuo atveju kai pareiškėjas teikia daugiau negu vieną paramos paraišką Paž</w:t>
      </w:r>
      <w:r w:rsidRPr="008D39C5">
        <w:rPr>
          <w:color w:val="000000"/>
          <w:szCs w:val="24"/>
          <w:lang w:eastAsia="lt-LT"/>
        </w:rPr>
        <w:t>ymą apie žemės ūkio veiklos subjekto, siekiančio pasinaudoti parama pagal Lietuvos kaimo plėtros priemones, praėjusių kalendorinių metų pajamas</w:t>
      </w:r>
      <w:r w:rsidRPr="008D39C5">
        <w:rPr>
          <w:szCs w:val="24"/>
          <w:lang w:eastAsia="lt-LT"/>
        </w:rPr>
        <w:t xml:space="preserve"> teikia kartu su kiekviena paramos paraiška;</w:t>
      </w:r>
    </w:p>
    <w:p w14:paraId="66239201" w14:textId="05E1642B" w:rsidR="006C1E27" w:rsidRPr="004250F9" w:rsidRDefault="008D39C5" w:rsidP="009367C6">
      <w:pPr>
        <w:suppressAutoHyphens/>
        <w:spacing w:line="360" w:lineRule="auto"/>
        <w:ind w:firstLine="709"/>
        <w:jc w:val="both"/>
        <w:textAlignment w:val="center"/>
        <w:rPr>
          <w:szCs w:val="24"/>
        </w:rPr>
      </w:pPr>
      <w:r>
        <w:rPr>
          <w:szCs w:val="24"/>
        </w:rPr>
        <w:t>29</w:t>
      </w:r>
      <w:r w:rsidR="00B25644" w:rsidRPr="004250F9">
        <w:rPr>
          <w:szCs w:val="24"/>
        </w:rPr>
        <w:t xml:space="preserve">.2. pareiškėjo </w:t>
      </w:r>
      <w:r w:rsidR="00B25644" w:rsidRPr="004250F9">
        <w:rPr>
          <w:color w:val="000000"/>
          <w:szCs w:val="24"/>
          <w:lang w:eastAsia="lt-LT"/>
        </w:rPr>
        <w:t>SG</w:t>
      </w:r>
      <w:r w:rsidR="00B25644" w:rsidRPr="004250F9">
        <w:rPr>
          <w:szCs w:val="24"/>
        </w:rPr>
        <w:t xml:space="preserve">, apskaičiuotas kaip nurodyta Taisyklių </w:t>
      </w:r>
      <w:r w:rsidR="00070862">
        <w:rPr>
          <w:szCs w:val="24"/>
        </w:rPr>
        <w:t>13</w:t>
      </w:r>
      <w:r w:rsidR="00B25644" w:rsidRPr="004250F9">
        <w:rPr>
          <w:szCs w:val="24"/>
        </w:rPr>
        <w:t xml:space="preserve"> punkte:</w:t>
      </w:r>
    </w:p>
    <w:p w14:paraId="66239202" w14:textId="595F5A07" w:rsidR="006C1E27" w:rsidRPr="004250F9" w:rsidRDefault="008D39C5" w:rsidP="009367C6">
      <w:pPr>
        <w:suppressAutoHyphens/>
        <w:spacing w:line="360" w:lineRule="auto"/>
        <w:ind w:firstLine="709"/>
        <w:jc w:val="both"/>
        <w:textAlignment w:val="center"/>
        <w:rPr>
          <w:szCs w:val="24"/>
        </w:rPr>
      </w:pPr>
      <w:r>
        <w:rPr>
          <w:szCs w:val="24"/>
        </w:rPr>
        <w:t>29</w:t>
      </w:r>
      <w:r w:rsidR="00B25644" w:rsidRPr="004250F9">
        <w:rPr>
          <w:szCs w:val="24"/>
        </w:rPr>
        <w:t>.2.1. iki  20 (įskaitytinai)  SG – suteikiama 35 balai;</w:t>
      </w:r>
    </w:p>
    <w:p w14:paraId="66239203" w14:textId="0CDB5070" w:rsidR="006C1E27" w:rsidRPr="004250F9" w:rsidRDefault="008D39C5" w:rsidP="009367C6">
      <w:pPr>
        <w:suppressAutoHyphens/>
        <w:spacing w:line="360" w:lineRule="auto"/>
        <w:ind w:firstLine="709"/>
        <w:jc w:val="both"/>
        <w:textAlignment w:val="center"/>
        <w:rPr>
          <w:szCs w:val="24"/>
        </w:rPr>
      </w:pPr>
      <w:r>
        <w:rPr>
          <w:szCs w:val="24"/>
        </w:rPr>
        <w:t>29</w:t>
      </w:r>
      <w:r w:rsidR="00B25644" w:rsidRPr="004250F9">
        <w:rPr>
          <w:szCs w:val="24"/>
        </w:rPr>
        <w:t>.2.2. didesnis kaip  20 iki 200 SG (įskaitytinai) – suteikiama 15 balų;</w:t>
      </w:r>
    </w:p>
    <w:p w14:paraId="66239204" w14:textId="03F98DDC" w:rsidR="006C1E27" w:rsidRPr="004250F9" w:rsidRDefault="008D39C5">
      <w:pPr>
        <w:suppressAutoHyphens/>
        <w:spacing w:line="360" w:lineRule="auto"/>
        <w:ind w:firstLine="709"/>
        <w:jc w:val="both"/>
        <w:textAlignment w:val="center"/>
        <w:rPr>
          <w:szCs w:val="24"/>
        </w:rPr>
      </w:pPr>
      <w:r>
        <w:rPr>
          <w:szCs w:val="24"/>
        </w:rPr>
        <w:t>29</w:t>
      </w:r>
      <w:r w:rsidR="00B25644" w:rsidRPr="004250F9">
        <w:rPr>
          <w:szCs w:val="24"/>
        </w:rPr>
        <w:t>.2.3.   daugiau kaip 200 SG – suteikiama 10 balų;</w:t>
      </w:r>
    </w:p>
    <w:p w14:paraId="66239205" w14:textId="40213812" w:rsidR="006C1E27" w:rsidRPr="004250F9" w:rsidRDefault="008D39C5">
      <w:pPr>
        <w:spacing w:line="360" w:lineRule="auto"/>
        <w:ind w:firstLine="709"/>
        <w:jc w:val="both"/>
        <w:rPr>
          <w:szCs w:val="24"/>
          <w:lang w:eastAsia="lt-LT"/>
        </w:rPr>
      </w:pPr>
      <w:r>
        <w:rPr>
          <w:szCs w:val="24"/>
          <w:lang w:eastAsia="lt-LT"/>
        </w:rPr>
        <w:t>29</w:t>
      </w:r>
      <w:r w:rsidR="00B25644" w:rsidRPr="004250F9">
        <w:rPr>
          <w:szCs w:val="24"/>
          <w:lang w:eastAsia="lt-LT"/>
        </w:rPr>
        <w:t xml:space="preserve">.3. projektui įgyvendinti prašoma mažesnio paramos intensyvumo nei Taisyklių </w:t>
      </w:r>
      <w:r>
        <w:rPr>
          <w:szCs w:val="24"/>
          <w:lang w:eastAsia="lt-LT"/>
        </w:rPr>
        <w:t>15</w:t>
      </w:r>
      <w:r w:rsidR="00B25644" w:rsidRPr="004250F9">
        <w:rPr>
          <w:szCs w:val="24"/>
          <w:lang w:eastAsia="lt-LT"/>
        </w:rPr>
        <w:t xml:space="preserve"> punkte nustatytas galimas didžiausias paramos intensyvumas, už kiekvieną sumažintą procentinį punktą (skaičiuojama sveikaisiais skaičiais, neapvalinant pagal matematines apvalinimo taisykles) pareiškėjui suteikiamas 1 balas, bet ne daugiau kaip 10 balų:</w:t>
      </w:r>
      <w:r w:rsidR="00B25644" w:rsidRPr="004250F9">
        <w:t xml:space="preserve"> </w:t>
      </w:r>
    </w:p>
    <w:p w14:paraId="2D676A6D" w14:textId="39FC40F6" w:rsidR="009F5584" w:rsidRPr="008D39C5" w:rsidRDefault="008D39C5" w:rsidP="00070862">
      <w:pPr>
        <w:spacing w:line="360" w:lineRule="auto"/>
        <w:ind w:firstLine="709"/>
        <w:jc w:val="both"/>
        <w:rPr>
          <w:szCs w:val="24"/>
          <w:lang w:eastAsia="lt-LT"/>
        </w:rPr>
      </w:pPr>
      <w:bookmarkStart w:id="25" w:name="_Hlk125376060"/>
      <w:r w:rsidRPr="008D39C5">
        <w:rPr>
          <w:szCs w:val="24"/>
          <w:lang w:eastAsia="lt-LT"/>
        </w:rPr>
        <w:t>29</w:t>
      </w:r>
      <w:r w:rsidR="00B25644" w:rsidRPr="008D39C5">
        <w:rPr>
          <w:szCs w:val="24"/>
          <w:lang w:eastAsia="lt-LT"/>
        </w:rPr>
        <w:t>.4. pareiškėjo ūkinių gyvūnų laikymo vieta yra vietovėje kurioje, ES sprendimu arba VMVT direktoriaus įsakymu</w:t>
      </w:r>
      <w:r w:rsidR="009F5584" w:rsidRPr="008D39C5">
        <w:rPr>
          <w:szCs w:val="24"/>
          <w:lang w:eastAsia="lt-LT"/>
        </w:rPr>
        <w:t xml:space="preserve"> </w:t>
      </w:r>
      <w:r w:rsidR="00B25644" w:rsidRPr="008D39C5">
        <w:rPr>
          <w:szCs w:val="24"/>
          <w:lang w:eastAsia="lt-LT"/>
        </w:rPr>
        <w:t>yra taikomos užkrečiamosios ligos prevencinės ir kontrolės priemonės laikomai gyvūnų rūšiai – 30 balų.</w:t>
      </w:r>
      <w:r w:rsidR="00070862" w:rsidRPr="008D39C5">
        <w:rPr>
          <w:szCs w:val="24"/>
          <w:lang w:eastAsia="lt-LT"/>
        </w:rPr>
        <w:t xml:space="preserve"> </w:t>
      </w:r>
    </w:p>
    <w:p w14:paraId="6623920A" w14:textId="72921251" w:rsidR="006C1E27" w:rsidRDefault="00070862" w:rsidP="00070862">
      <w:pPr>
        <w:spacing w:line="360" w:lineRule="auto"/>
        <w:ind w:firstLine="709"/>
        <w:jc w:val="both"/>
        <w:rPr>
          <w:szCs w:val="24"/>
          <w:lang w:eastAsia="lt-LT"/>
        </w:rPr>
      </w:pPr>
      <w:r w:rsidRPr="008D39C5">
        <w:t xml:space="preserve">ES sprendimu laikomas 2021 m. balandžio 7 d. Komisijos įgyvendinimo reglamentas (ES) 2021/605, kuriuo nustatomos specialios afrikinio kiaulių maro kontrolės priemonės. </w:t>
      </w:r>
      <w:r w:rsidRPr="008D39C5">
        <w:rPr>
          <w:color w:val="000000"/>
          <w:lang w:eastAsia="lt-LT"/>
        </w:rPr>
        <w:t xml:space="preserve"> </w:t>
      </w:r>
      <w:r w:rsidRPr="008D39C5">
        <w:rPr>
          <w:color w:val="000000"/>
          <w:szCs w:val="24"/>
          <w:lang w:eastAsia="lt-LT"/>
        </w:rPr>
        <w:t>VMVT direktoriaus įsakymu,  laikomas 2014 m. lapkričio 21 d. įsakymas Nr. B1-1007 (2020 m. sausio 21 d. redakcija Nr. B-1-37) „Dėl labai patogeniško paukščių gripo patekimo rizikos mažinimo ir apsaugos priemonių taikymo naminių paukščių laikymo vietose“.</w:t>
      </w:r>
    </w:p>
    <w:bookmarkEnd w:id="25"/>
    <w:p w14:paraId="6623920B" w14:textId="46E3A5EC" w:rsidR="006C1E27" w:rsidRDefault="008D39C5">
      <w:pPr>
        <w:suppressAutoHyphens/>
        <w:spacing w:line="360" w:lineRule="auto"/>
        <w:ind w:firstLine="709"/>
        <w:jc w:val="both"/>
        <w:textAlignment w:val="center"/>
        <w:rPr>
          <w:szCs w:val="24"/>
        </w:rPr>
      </w:pPr>
      <w:r>
        <w:rPr>
          <w:szCs w:val="24"/>
        </w:rPr>
        <w:t>30</w:t>
      </w:r>
      <w:r w:rsidR="00B25644">
        <w:rPr>
          <w:szCs w:val="24"/>
        </w:rPr>
        <w:t>. Pareiškėjo paramos paraiškos didžiausias galimas atrankos balų skaičius – 100 balų.</w:t>
      </w:r>
    </w:p>
    <w:p w14:paraId="6623920C" w14:textId="788F3EDF" w:rsidR="006C1E27" w:rsidRDefault="00B25644">
      <w:pPr>
        <w:spacing w:line="360" w:lineRule="auto"/>
        <w:ind w:firstLine="709"/>
        <w:jc w:val="both"/>
        <w:rPr>
          <w:szCs w:val="24"/>
        </w:rPr>
      </w:pPr>
      <w:r>
        <w:rPr>
          <w:szCs w:val="24"/>
        </w:rPr>
        <w:t>3</w:t>
      </w:r>
      <w:r w:rsidR="008D39C5">
        <w:rPr>
          <w:szCs w:val="24"/>
        </w:rPr>
        <w:t>1</w:t>
      </w:r>
      <w:r>
        <w:rPr>
          <w:szCs w:val="24"/>
        </w:rPr>
        <w:t>. Privalomasis mažiausias paramos paraiškos atrankos balų skaičius –35 balų. Jeigu paramos paraiškų atrankos vertinimo metu nustatoma, kad paraiška nesurinko 35</w:t>
      </w:r>
      <w:r>
        <w:rPr>
          <w:b/>
          <w:bCs/>
          <w:szCs w:val="24"/>
        </w:rPr>
        <w:t xml:space="preserve"> </w:t>
      </w:r>
      <w:r>
        <w:rPr>
          <w:szCs w:val="24"/>
        </w:rPr>
        <w:t xml:space="preserve">balų skaičiaus, paramos paraiška atmetama. </w:t>
      </w:r>
    </w:p>
    <w:p w14:paraId="66239212" w14:textId="0B003212" w:rsidR="006C1E27" w:rsidRDefault="00B25644" w:rsidP="0052591D">
      <w:pPr>
        <w:suppressAutoHyphens/>
        <w:spacing w:line="360" w:lineRule="auto"/>
        <w:ind w:firstLine="709"/>
        <w:jc w:val="both"/>
        <w:textAlignment w:val="center"/>
        <w:rPr>
          <w:szCs w:val="24"/>
        </w:rPr>
      </w:pPr>
      <w:r>
        <w:rPr>
          <w:szCs w:val="24"/>
        </w:rPr>
        <w:t>3</w:t>
      </w:r>
      <w:r w:rsidR="008D39C5">
        <w:rPr>
          <w:szCs w:val="24"/>
        </w:rPr>
        <w:t>2</w:t>
      </w:r>
      <w:r>
        <w:rPr>
          <w:szCs w:val="24"/>
        </w:rPr>
        <w:t xml:space="preserve">. Paramos paraiškų atrankos pirmumo eilės sudarymas ir atrankos vertinimas atliekamas Administravimo taisyklių nustatyta tvarka. </w:t>
      </w:r>
    </w:p>
    <w:p w14:paraId="66239213" w14:textId="77777777" w:rsidR="006C1E27" w:rsidRDefault="006C1E27">
      <w:pPr>
        <w:suppressAutoHyphens/>
        <w:ind w:firstLine="709"/>
        <w:jc w:val="center"/>
        <w:textAlignment w:val="center"/>
        <w:rPr>
          <w:b/>
          <w:lang w:eastAsia="lt-LT"/>
        </w:rPr>
      </w:pPr>
    </w:p>
    <w:p w14:paraId="66239214" w14:textId="2A4D1FE6" w:rsidR="006C1E27" w:rsidRDefault="00B25644">
      <w:pPr>
        <w:suppressAutoHyphens/>
        <w:jc w:val="center"/>
        <w:textAlignment w:val="center"/>
        <w:rPr>
          <w:b/>
          <w:spacing w:val="-2"/>
          <w:lang w:val="en-US" w:eastAsia="lt-LT"/>
        </w:rPr>
      </w:pPr>
      <w:r>
        <w:rPr>
          <w:b/>
          <w:szCs w:val="24"/>
          <w:lang w:eastAsia="lt-LT"/>
        </w:rPr>
        <w:t>XI</w:t>
      </w:r>
      <w:r w:rsidR="00AC7147">
        <w:rPr>
          <w:b/>
          <w:szCs w:val="24"/>
          <w:lang w:eastAsia="lt-LT"/>
        </w:rPr>
        <w:t>I</w:t>
      </w:r>
      <w:r>
        <w:rPr>
          <w:b/>
          <w:spacing w:val="-2"/>
          <w:szCs w:val="24"/>
          <w:lang w:eastAsia="lt-LT"/>
        </w:rPr>
        <w:t xml:space="preserve"> SKYRIUS</w:t>
      </w:r>
    </w:p>
    <w:p w14:paraId="66239215" w14:textId="77777777" w:rsidR="006C1E27" w:rsidRDefault="00B25644">
      <w:pPr>
        <w:suppressAutoHyphens/>
        <w:jc w:val="center"/>
        <w:textAlignment w:val="center"/>
        <w:rPr>
          <w:b/>
          <w:szCs w:val="24"/>
          <w:lang w:eastAsia="lt-LT"/>
        </w:rPr>
      </w:pPr>
      <w:r>
        <w:rPr>
          <w:b/>
          <w:szCs w:val="24"/>
          <w:lang w:eastAsia="lt-LT"/>
        </w:rPr>
        <w:t>SPRENDIMŲ DĖL PARAMOS SKYRIMO PRIĖMIMAS</w:t>
      </w:r>
    </w:p>
    <w:p w14:paraId="66239216" w14:textId="77777777" w:rsidR="006C1E27" w:rsidRDefault="006C1E27">
      <w:pPr>
        <w:suppressAutoHyphens/>
        <w:ind w:firstLine="709"/>
        <w:jc w:val="center"/>
        <w:textAlignment w:val="center"/>
        <w:rPr>
          <w:b/>
          <w:szCs w:val="24"/>
          <w:lang w:eastAsia="lt-LT"/>
        </w:rPr>
      </w:pPr>
    </w:p>
    <w:p w14:paraId="3EFC0FE8" w14:textId="479FD1A2" w:rsidR="00716BE9" w:rsidRDefault="008D39C5" w:rsidP="008651F6">
      <w:pPr>
        <w:suppressAutoHyphens/>
        <w:spacing w:line="360" w:lineRule="auto"/>
        <w:ind w:firstLine="709"/>
        <w:jc w:val="both"/>
        <w:textAlignment w:val="center"/>
      </w:pPr>
      <w:r>
        <w:rPr>
          <w:szCs w:val="24"/>
          <w:lang w:eastAsia="lt-LT"/>
        </w:rPr>
        <w:t>33</w:t>
      </w:r>
      <w:r w:rsidR="00B25644" w:rsidRPr="004250F9">
        <w:rPr>
          <w:szCs w:val="24"/>
          <w:lang w:eastAsia="lt-LT"/>
        </w:rPr>
        <w:t xml:space="preserve">. </w:t>
      </w:r>
      <w:r w:rsidR="00B25644" w:rsidRPr="004250F9">
        <w:rPr>
          <w:spacing w:val="-4"/>
        </w:rPr>
        <w:t xml:space="preserve">Projektų atrankos komitetas nesudaromas. </w:t>
      </w:r>
      <w:r w:rsidR="00B25644" w:rsidRPr="004250F9">
        <w:rPr>
          <w:szCs w:val="24"/>
          <w:lang w:eastAsia="lt-LT"/>
        </w:rPr>
        <w:t>S</w:t>
      </w:r>
      <w:r w:rsidR="00B25644" w:rsidRPr="004250F9">
        <w:rPr>
          <w:rFonts w:eastAsia="Calibri"/>
          <w:szCs w:val="24"/>
          <w:lang w:eastAsia="lt-LT"/>
        </w:rPr>
        <w:t xml:space="preserve">prendimą dėl paramos skyrimo arba neskyrimo priima </w:t>
      </w:r>
      <w:r w:rsidR="00B25644" w:rsidRPr="004250F9">
        <w:rPr>
          <w:spacing w:val="-4"/>
        </w:rPr>
        <w:t>Agentūros direktoriaus įgaliotas asmuo, vadovaudamasis projektų vertinimo rezultatais</w:t>
      </w:r>
      <w:r w:rsidR="00B25644" w:rsidRPr="004250F9">
        <w:rPr>
          <w:rFonts w:eastAsia="Calibri"/>
          <w:szCs w:val="24"/>
          <w:lang w:eastAsia="lt-LT"/>
        </w:rPr>
        <w:t xml:space="preserve">. </w:t>
      </w:r>
      <w:r w:rsidR="00B25644" w:rsidRPr="004250F9">
        <w:rPr>
          <w:rFonts w:eastAsia="Calibri"/>
          <w:szCs w:val="24"/>
          <w:lang w:eastAsia="lt-LT"/>
        </w:rPr>
        <w:lastRenderedPageBreak/>
        <w:t xml:space="preserve">Sprendimas įforminamas </w:t>
      </w:r>
      <w:r w:rsidR="00B25644" w:rsidRPr="004250F9">
        <w:rPr>
          <w:spacing w:val="-4"/>
        </w:rPr>
        <w:t>Administravimo taisyklėse nustatyta tvarka</w:t>
      </w:r>
      <w:r w:rsidR="00B25644" w:rsidRPr="004250F9">
        <w:rPr>
          <w:rFonts w:eastAsia="Calibri"/>
          <w:szCs w:val="24"/>
          <w:lang w:eastAsia="lt-LT"/>
        </w:rPr>
        <w:t>. Apie priimtą sprendimą Agentūra informuoja Ministeriją per 20 darbo dienų nuo jo priėmimo dienos.</w:t>
      </w:r>
      <w:r w:rsidR="00B25644" w:rsidRPr="004250F9">
        <w:t xml:space="preserve"> </w:t>
      </w:r>
    </w:p>
    <w:p w14:paraId="6623921B" w14:textId="5AF980D8" w:rsidR="006C1E27" w:rsidRPr="004250F9" w:rsidRDefault="008D39C5" w:rsidP="008651F6">
      <w:pPr>
        <w:suppressAutoHyphens/>
        <w:spacing w:line="360" w:lineRule="auto"/>
        <w:ind w:firstLine="709"/>
        <w:jc w:val="both"/>
        <w:textAlignment w:val="center"/>
        <w:rPr>
          <w:lang w:eastAsia="lt-LT"/>
        </w:rPr>
      </w:pPr>
      <w:r>
        <w:rPr>
          <w:szCs w:val="24"/>
          <w:lang w:eastAsia="lt-LT"/>
        </w:rPr>
        <w:t>34</w:t>
      </w:r>
      <w:r w:rsidR="00B25644" w:rsidRPr="004250F9">
        <w:rPr>
          <w:szCs w:val="24"/>
          <w:lang w:eastAsia="lt-LT"/>
        </w:rPr>
        <w:t xml:space="preserve">. Agentūra apie sprendimą dėl paramos skyrimo ar neskyrimo informuoja pareiškėjus Administravimo taisyklių nustatyta tvarka. </w:t>
      </w:r>
    </w:p>
    <w:p w14:paraId="6623921C" w14:textId="3FE5E3DB" w:rsidR="006C1E27" w:rsidRPr="004250F9" w:rsidRDefault="008D39C5">
      <w:pPr>
        <w:suppressAutoHyphens/>
        <w:spacing w:line="360" w:lineRule="auto"/>
        <w:ind w:firstLine="709"/>
        <w:jc w:val="both"/>
        <w:textAlignment w:val="center"/>
        <w:rPr>
          <w:lang w:eastAsia="lt-LT"/>
        </w:rPr>
      </w:pPr>
      <w:r>
        <w:rPr>
          <w:szCs w:val="24"/>
          <w:lang w:eastAsia="lt-LT"/>
        </w:rPr>
        <w:t>35</w:t>
      </w:r>
      <w:r w:rsidR="00B25644" w:rsidRPr="004250F9">
        <w:rPr>
          <w:szCs w:val="24"/>
          <w:lang w:eastAsia="lt-LT"/>
        </w:rPr>
        <w:t xml:space="preserve">. Agentūrai priėmus sprendimą skirti  paramą, pareiškėjas tampa paramos gavėju. Paramos sutartis nesudaroma. </w:t>
      </w:r>
    </w:p>
    <w:p w14:paraId="6623921D" w14:textId="77777777" w:rsidR="006C1E27" w:rsidRPr="004250F9" w:rsidRDefault="006C1E27">
      <w:pPr>
        <w:suppressAutoHyphens/>
        <w:spacing w:line="360" w:lineRule="auto"/>
        <w:ind w:firstLine="709"/>
        <w:jc w:val="both"/>
        <w:textAlignment w:val="center"/>
        <w:rPr>
          <w:lang w:eastAsia="lt-LT"/>
        </w:rPr>
      </w:pPr>
    </w:p>
    <w:p w14:paraId="6623921E" w14:textId="6BCD845B" w:rsidR="006C1E27" w:rsidRPr="004250F9" w:rsidRDefault="00B25644">
      <w:pPr>
        <w:suppressAutoHyphens/>
        <w:jc w:val="center"/>
        <w:textAlignment w:val="center"/>
        <w:rPr>
          <w:b/>
          <w:spacing w:val="-2"/>
          <w:lang w:eastAsia="lt-LT"/>
        </w:rPr>
      </w:pPr>
      <w:r w:rsidRPr="004250F9">
        <w:rPr>
          <w:b/>
          <w:szCs w:val="24"/>
          <w:lang w:eastAsia="lt-LT"/>
        </w:rPr>
        <w:t>XII</w:t>
      </w:r>
      <w:r w:rsidR="00AC7147">
        <w:rPr>
          <w:b/>
          <w:szCs w:val="24"/>
          <w:lang w:eastAsia="lt-LT"/>
        </w:rPr>
        <w:t>I</w:t>
      </w:r>
      <w:r w:rsidRPr="004250F9">
        <w:rPr>
          <w:b/>
          <w:spacing w:val="-2"/>
          <w:szCs w:val="24"/>
          <w:lang w:eastAsia="lt-LT"/>
        </w:rPr>
        <w:t xml:space="preserve"> SKYRIUS</w:t>
      </w:r>
    </w:p>
    <w:p w14:paraId="6623921F" w14:textId="77777777" w:rsidR="006C1E27" w:rsidRPr="004250F9" w:rsidRDefault="00B25644">
      <w:pPr>
        <w:suppressAutoHyphens/>
        <w:jc w:val="center"/>
        <w:textAlignment w:val="center"/>
        <w:rPr>
          <w:b/>
          <w:lang w:eastAsia="lt-LT"/>
        </w:rPr>
      </w:pPr>
      <w:r w:rsidRPr="004250F9">
        <w:rPr>
          <w:b/>
          <w:szCs w:val="24"/>
          <w:lang w:eastAsia="lt-LT"/>
        </w:rPr>
        <w:t>MOKĖJIMO PRAŠYMO TEIKIMO, ADMINISTRAVIMO IR PARAMOS IŠMOKĖJIMO TVARKA</w:t>
      </w:r>
    </w:p>
    <w:p w14:paraId="66239220" w14:textId="77777777" w:rsidR="006C1E27" w:rsidRPr="004250F9" w:rsidRDefault="006C1E27">
      <w:pPr>
        <w:suppressAutoHyphens/>
        <w:ind w:firstLine="709"/>
        <w:jc w:val="center"/>
        <w:textAlignment w:val="center"/>
        <w:rPr>
          <w:b/>
          <w:lang w:eastAsia="lt-LT"/>
        </w:rPr>
      </w:pPr>
    </w:p>
    <w:p w14:paraId="0C141446" w14:textId="216A45AF" w:rsidR="00BD037A" w:rsidRPr="004250F9" w:rsidRDefault="008B0CB7" w:rsidP="00BD037A">
      <w:pPr>
        <w:shd w:val="clear" w:color="auto" w:fill="FFFFFF"/>
        <w:spacing w:line="360" w:lineRule="auto"/>
        <w:ind w:firstLine="340"/>
        <w:jc w:val="both"/>
        <w:rPr>
          <w:rFonts w:eastAsia="Calibri"/>
          <w:color w:val="000000"/>
          <w:spacing w:val="2"/>
          <w:szCs w:val="24"/>
          <w:shd w:val="clear" w:color="auto" w:fill="FFFFFF"/>
        </w:rPr>
      </w:pPr>
      <w:r w:rsidRPr="004250F9">
        <w:rPr>
          <w:rFonts w:eastAsia="Calibri"/>
          <w:color w:val="000000"/>
          <w:spacing w:val="2"/>
          <w:szCs w:val="24"/>
        </w:rPr>
        <w:t xml:space="preserve">     </w:t>
      </w:r>
      <w:r w:rsidR="008D39C5">
        <w:rPr>
          <w:rFonts w:eastAsia="Calibri"/>
          <w:color w:val="000000"/>
          <w:spacing w:val="2"/>
          <w:szCs w:val="24"/>
        </w:rPr>
        <w:t>36</w:t>
      </w:r>
      <w:r w:rsidR="00BD037A" w:rsidRPr="004250F9">
        <w:rPr>
          <w:rFonts w:eastAsia="Calibri"/>
          <w:color w:val="000000"/>
          <w:spacing w:val="2"/>
          <w:szCs w:val="24"/>
        </w:rPr>
        <w:t xml:space="preserve">. Mokėjimo prašymai teikiami ir administruojami Administravimo taisyklėse numatyta tvarka. </w:t>
      </w:r>
      <w:r w:rsidR="00BD037A" w:rsidRPr="004250F9">
        <w:rPr>
          <w:rFonts w:eastAsia="Calibri"/>
          <w:color w:val="000000"/>
          <w:spacing w:val="2"/>
          <w:szCs w:val="24"/>
          <w:shd w:val="clear" w:color="auto" w:fill="FFFFFF"/>
        </w:rPr>
        <w:t>Mokėjimo prašymai kartu su reikiamais priedais turi būti pateikti tik per ŽŪMIS.</w:t>
      </w:r>
    </w:p>
    <w:p w14:paraId="66239229" w14:textId="2D1F1AAA" w:rsidR="006C1E27" w:rsidRPr="004250F9" w:rsidRDefault="006C3DEE" w:rsidP="006C3DEE">
      <w:pPr>
        <w:spacing w:line="360" w:lineRule="auto"/>
        <w:jc w:val="both"/>
        <w:rPr>
          <w:szCs w:val="24"/>
          <w:lang w:eastAsia="lt-LT"/>
        </w:rPr>
      </w:pPr>
      <w:r>
        <w:rPr>
          <w:szCs w:val="24"/>
          <w:lang w:eastAsia="lt-LT"/>
        </w:rPr>
        <w:t xml:space="preserve">            </w:t>
      </w:r>
      <w:r w:rsidR="008D39C5">
        <w:rPr>
          <w:szCs w:val="24"/>
          <w:lang w:eastAsia="lt-LT"/>
        </w:rPr>
        <w:t>37</w:t>
      </w:r>
      <w:r w:rsidR="00B25644" w:rsidRPr="004250F9">
        <w:rPr>
          <w:szCs w:val="24"/>
          <w:lang w:eastAsia="lt-LT"/>
        </w:rPr>
        <w:t xml:space="preserve">. Paramos lėšos paramos gavėjams </w:t>
      </w:r>
      <w:r w:rsidR="00AC597A" w:rsidRPr="004250F9">
        <w:rPr>
          <w:szCs w:val="24"/>
          <w:lang w:eastAsia="lt-LT"/>
        </w:rPr>
        <w:t xml:space="preserve">išmokamos taikant </w:t>
      </w:r>
      <w:r w:rsidR="009A505A" w:rsidRPr="009A505A">
        <w:rPr>
          <w:color w:val="000000"/>
          <w:szCs w:val="24"/>
          <w:lang w:eastAsia="lt-LT"/>
        </w:rPr>
        <w:t>išlaidų kompensavimo</w:t>
      </w:r>
      <w:r w:rsidR="009A505A">
        <w:rPr>
          <w:color w:val="000000"/>
          <w:szCs w:val="24"/>
          <w:lang w:eastAsia="lt-LT"/>
        </w:rPr>
        <w:t xml:space="preserve"> ir/arba </w:t>
      </w:r>
      <w:r w:rsidR="009A505A" w:rsidRPr="009A505A">
        <w:rPr>
          <w:color w:val="000000"/>
          <w:szCs w:val="24"/>
          <w:lang w:eastAsia="lt-LT"/>
        </w:rPr>
        <w:t>sąskaitų apmokėjim</w:t>
      </w:r>
      <w:r w:rsidR="009A505A">
        <w:rPr>
          <w:color w:val="000000"/>
          <w:szCs w:val="24"/>
          <w:lang w:eastAsia="lt-LT"/>
        </w:rPr>
        <w:t>o</w:t>
      </w:r>
      <w:r w:rsidR="00186A23">
        <w:rPr>
          <w:color w:val="000000"/>
          <w:szCs w:val="24"/>
          <w:lang w:eastAsia="lt-LT"/>
        </w:rPr>
        <w:t xml:space="preserve"> būdus </w:t>
      </w:r>
      <w:r w:rsidR="001865FD">
        <w:t>Administravimo taisyklėse nustatyta tvarka</w:t>
      </w:r>
      <w:r w:rsidR="001E4D75">
        <w:t>.</w:t>
      </w:r>
      <w:r w:rsidR="00B25644" w:rsidRPr="004250F9">
        <w:rPr>
          <w:szCs w:val="24"/>
          <w:lang w:eastAsia="lt-LT"/>
        </w:rPr>
        <w:t xml:space="preserve"> </w:t>
      </w:r>
      <w:r w:rsidR="001E4D75">
        <w:rPr>
          <w:szCs w:val="24"/>
          <w:lang w:eastAsia="lt-LT"/>
        </w:rPr>
        <w:t>Paramos gavėjas</w:t>
      </w:r>
      <w:r w:rsidR="00B25644" w:rsidRPr="004250F9">
        <w:rPr>
          <w:szCs w:val="24"/>
          <w:lang w:eastAsia="lt-LT"/>
        </w:rPr>
        <w:t xml:space="preserve"> </w:t>
      </w:r>
      <w:r w:rsidR="00B25644" w:rsidRPr="004250F9">
        <w:rPr>
          <w:color w:val="000000"/>
          <w:lang w:eastAsia="lt-LT"/>
        </w:rPr>
        <w:t>sprendime skirti paramą</w:t>
      </w:r>
      <w:r w:rsidR="00B25644" w:rsidRPr="004250F9">
        <w:rPr>
          <w:color w:val="000000"/>
          <w:szCs w:val="24"/>
          <w:lang w:eastAsia="lt-LT"/>
        </w:rPr>
        <w:t xml:space="preserve"> </w:t>
      </w:r>
      <w:r w:rsidR="00B25644" w:rsidRPr="004250F9">
        <w:rPr>
          <w:szCs w:val="24"/>
          <w:lang w:eastAsia="lt-LT"/>
        </w:rPr>
        <w:t>nustatytais terminais Agentūrai teikia mokėjimo prašymus per ŽŪMIS</w:t>
      </w:r>
      <w:r w:rsidR="00B25644" w:rsidRPr="004250F9">
        <w:rPr>
          <w:color w:val="000000"/>
          <w:szCs w:val="24"/>
          <w:lang w:eastAsia="lt-LT"/>
        </w:rPr>
        <w:t>,</w:t>
      </w:r>
      <w:r w:rsidR="00B25644" w:rsidRPr="004250F9">
        <w:rPr>
          <w:szCs w:val="24"/>
          <w:lang w:eastAsia="lt-LT"/>
        </w:rPr>
        <w:t xml:space="preserve"> kuriuose deklaruoja patirtas</w:t>
      </w:r>
      <w:r w:rsidR="00E1712F">
        <w:rPr>
          <w:szCs w:val="24"/>
          <w:lang w:eastAsia="lt-LT"/>
        </w:rPr>
        <w:t>.</w:t>
      </w:r>
      <w:r w:rsidR="00B25644" w:rsidRPr="004250F9">
        <w:rPr>
          <w:szCs w:val="24"/>
          <w:lang w:eastAsia="lt-LT"/>
        </w:rPr>
        <w:t xml:space="preserve"> </w:t>
      </w:r>
    </w:p>
    <w:p w14:paraId="4EA32D3E" w14:textId="1F24CE2D" w:rsidR="00C3057C" w:rsidRPr="004250F9" w:rsidRDefault="008D39C5" w:rsidP="00C3057C">
      <w:pPr>
        <w:suppressAutoHyphens/>
        <w:spacing w:line="360" w:lineRule="auto"/>
        <w:ind w:firstLine="709"/>
        <w:jc w:val="both"/>
        <w:textAlignment w:val="center"/>
        <w:rPr>
          <w:lang w:eastAsia="lt-LT"/>
        </w:rPr>
      </w:pPr>
      <w:r>
        <w:rPr>
          <w:szCs w:val="24"/>
          <w:lang w:eastAsia="lt-LT"/>
        </w:rPr>
        <w:t>38</w:t>
      </w:r>
      <w:r w:rsidR="00C3057C" w:rsidRPr="004250F9">
        <w:rPr>
          <w:szCs w:val="24"/>
          <w:lang w:eastAsia="lt-LT"/>
        </w:rPr>
        <w:t>. Paramos gavėjas gali pateikti iki 2 mokėjimo prašymų.</w:t>
      </w:r>
    </w:p>
    <w:p w14:paraId="650B7438" w14:textId="2AAD2A85" w:rsidR="00C3057C" w:rsidRPr="004250F9" w:rsidRDefault="008D39C5" w:rsidP="00C3057C">
      <w:pPr>
        <w:suppressAutoHyphens/>
        <w:spacing w:line="360" w:lineRule="auto"/>
        <w:ind w:firstLine="709"/>
        <w:jc w:val="both"/>
        <w:textAlignment w:val="center"/>
        <w:rPr>
          <w:lang w:eastAsia="lt-LT"/>
        </w:rPr>
      </w:pPr>
      <w:r>
        <w:rPr>
          <w:szCs w:val="24"/>
          <w:lang w:eastAsia="lt-LT"/>
        </w:rPr>
        <w:t>39</w:t>
      </w:r>
      <w:r w:rsidR="00C3057C" w:rsidRPr="004250F9">
        <w:rPr>
          <w:szCs w:val="24"/>
          <w:lang w:eastAsia="lt-LT"/>
        </w:rPr>
        <w:t xml:space="preserve">. Baigęs įgyvendinti projektą, paramos gavėjas pateikia Agentūrai galutinį mokėjimo prašymą, </w:t>
      </w:r>
      <w:r w:rsidR="00C3057C" w:rsidRPr="004250F9">
        <w:rPr>
          <w:color w:val="000000"/>
          <w:shd w:val="clear" w:color="auto" w:fill="FFFFFF"/>
        </w:rPr>
        <w:t>kurio sudėtinė dalis yra galutinė projekto įgyvendinimo ataskaita.</w:t>
      </w:r>
    </w:p>
    <w:p w14:paraId="6623922B" w14:textId="6D679B13" w:rsidR="006C1E27" w:rsidRPr="004250F9" w:rsidRDefault="008D39C5">
      <w:pPr>
        <w:suppressAutoHyphens/>
        <w:spacing w:line="360" w:lineRule="auto"/>
        <w:ind w:firstLine="709"/>
        <w:jc w:val="both"/>
        <w:textAlignment w:val="center"/>
        <w:rPr>
          <w:szCs w:val="24"/>
          <w:lang w:eastAsia="lt-LT"/>
        </w:rPr>
      </w:pPr>
      <w:r>
        <w:rPr>
          <w:szCs w:val="24"/>
        </w:rPr>
        <w:t>40</w:t>
      </w:r>
      <w:r w:rsidR="00C3057C" w:rsidRPr="004250F9">
        <w:rPr>
          <w:szCs w:val="24"/>
        </w:rPr>
        <w:t xml:space="preserve">. </w:t>
      </w:r>
      <w:r w:rsidR="00C3057C" w:rsidRPr="004250F9">
        <w:rPr>
          <w:szCs w:val="24"/>
          <w:lang w:eastAsia="lt-LT"/>
        </w:rPr>
        <w:t>Patikros vietoje atliekamos Administravimo taisyklių nustatyta tvarka.</w:t>
      </w:r>
      <w:r w:rsidR="00C3057C" w:rsidRPr="004250F9">
        <w:t xml:space="preserve"> </w:t>
      </w:r>
    </w:p>
    <w:p w14:paraId="66239232" w14:textId="0C537BE2" w:rsidR="006C1E27" w:rsidRPr="004250F9" w:rsidRDefault="008D39C5">
      <w:pPr>
        <w:suppressAutoHyphens/>
        <w:spacing w:line="360" w:lineRule="auto"/>
        <w:ind w:firstLine="709"/>
        <w:jc w:val="both"/>
        <w:textAlignment w:val="center"/>
        <w:rPr>
          <w:lang w:eastAsia="lt-LT"/>
        </w:rPr>
      </w:pPr>
      <w:r>
        <w:rPr>
          <w:szCs w:val="24"/>
          <w:lang w:eastAsia="lt-LT"/>
        </w:rPr>
        <w:t>41</w:t>
      </w:r>
      <w:r w:rsidR="00C3057C" w:rsidRPr="004250F9">
        <w:rPr>
          <w:szCs w:val="24"/>
          <w:lang w:eastAsia="lt-LT"/>
        </w:rPr>
        <w:t>. Paramos lėšos išmokamos Administravimo taisyklių nustatyta tvarka.</w:t>
      </w:r>
    </w:p>
    <w:p w14:paraId="66239233" w14:textId="77777777" w:rsidR="006C1E27" w:rsidRPr="004250F9" w:rsidRDefault="006C1E27">
      <w:pPr>
        <w:suppressAutoHyphens/>
        <w:ind w:firstLine="709"/>
        <w:jc w:val="center"/>
        <w:textAlignment w:val="center"/>
        <w:rPr>
          <w:b/>
          <w:lang w:eastAsia="lt-LT"/>
        </w:rPr>
      </w:pPr>
    </w:p>
    <w:p w14:paraId="66239234" w14:textId="1FD29488" w:rsidR="006C1E27" w:rsidRPr="004250F9" w:rsidRDefault="00B25644">
      <w:pPr>
        <w:suppressAutoHyphens/>
        <w:jc w:val="center"/>
        <w:textAlignment w:val="center"/>
        <w:rPr>
          <w:b/>
          <w:spacing w:val="-2"/>
          <w:lang w:eastAsia="lt-LT"/>
        </w:rPr>
      </w:pPr>
      <w:r w:rsidRPr="004250F9">
        <w:rPr>
          <w:b/>
          <w:szCs w:val="24"/>
          <w:lang w:eastAsia="lt-LT"/>
        </w:rPr>
        <w:t>X</w:t>
      </w:r>
      <w:r w:rsidR="00AC7147">
        <w:rPr>
          <w:b/>
          <w:szCs w:val="24"/>
          <w:lang w:eastAsia="lt-LT"/>
        </w:rPr>
        <w:t xml:space="preserve">IV </w:t>
      </w:r>
      <w:r w:rsidRPr="004250F9">
        <w:rPr>
          <w:b/>
          <w:spacing w:val="-2"/>
          <w:szCs w:val="24"/>
          <w:lang w:eastAsia="lt-LT"/>
        </w:rPr>
        <w:t>SKYRIUS</w:t>
      </w:r>
    </w:p>
    <w:p w14:paraId="66239235" w14:textId="77777777" w:rsidR="006C1E27" w:rsidRPr="004250F9" w:rsidRDefault="00B25644">
      <w:pPr>
        <w:suppressAutoHyphens/>
        <w:jc w:val="center"/>
        <w:textAlignment w:val="center"/>
        <w:rPr>
          <w:b/>
          <w:lang w:eastAsia="lt-LT"/>
        </w:rPr>
      </w:pPr>
      <w:r w:rsidRPr="004250F9">
        <w:rPr>
          <w:b/>
          <w:szCs w:val="24"/>
          <w:lang w:eastAsia="lt-LT"/>
        </w:rPr>
        <w:t>SANKCIJOS</w:t>
      </w:r>
    </w:p>
    <w:p w14:paraId="66239236" w14:textId="77777777" w:rsidR="006C1E27" w:rsidRPr="004250F9" w:rsidRDefault="006C1E27">
      <w:pPr>
        <w:suppressAutoHyphens/>
        <w:ind w:left="426" w:firstLine="709"/>
        <w:jc w:val="center"/>
        <w:textAlignment w:val="center"/>
        <w:rPr>
          <w:b/>
          <w:lang w:eastAsia="lt-LT"/>
        </w:rPr>
      </w:pPr>
    </w:p>
    <w:p w14:paraId="4CDC3A2F" w14:textId="1C8E9EBA" w:rsidR="00E1065B" w:rsidRPr="004250F9" w:rsidRDefault="008D39C5" w:rsidP="00EB7D44">
      <w:pPr>
        <w:suppressAutoHyphens/>
        <w:spacing w:line="360" w:lineRule="auto"/>
        <w:ind w:firstLine="709"/>
        <w:jc w:val="both"/>
        <w:textAlignment w:val="center"/>
        <w:rPr>
          <w:rFonts w:eastAsia="Calibri"/>
          <w:spacing w:val="2"/>
          <w:szCs w:val="24"/>
        </w:rPr>
      </w:pPr>
      <w:r>
        <w:rPr>
          <w:color w:val="000000"/>
          <w:szCs w:val="24"/>
          <w:lang w:eastAsia="lt-LT"/>
        </w:rPr>
        <w:t>42</w:t>
      </w:r>
      <w:r w:rsidR="00B25644" w:rsidRPr="004250F9">
        <w:rPr>
          <w:color w:val="000000"/>
          <w:szCs w:val="24"/>
          <w:lang w:eastAsia="lt-LT"/>
        </w:rPr>
        <w:t xml:space="preserve">. </w:t>
      </w:r>
      <w:r w:rsidR="00E1065B" w:rsidRPr="004250F9">
        <w:rPr>
          <w:szCs w:val="24"/>
          <w:lang w:eastAsia="lt-LT"/>
        </w:rPr>
        <w:t xml:space="preserve">Netinkamai įgyvendinančiam (įgyvendinusiam) verslo planą paramos gavėjui gali būti taikomos Sankcijų už teisės aktų nuostatų pažeidimus įgyvendinant </w:t>
      </w:r>
      <w:r w:rsidR="00E1065B" w:rsidRPr="004250F9">
        <w:rPr>
          <w:bCs/>
          <w:szCs w:val="24"/>
          <w:lang w:eastAsia="lt-LT"/>
        </w:rPr>
        <w:t xml:space="preserve">Lietuvos žemės ūkio ir kaimo plėtros 2023–2027 metų strateginio plano priemones taikymo metodikoje, patvirtintoje </w:t>
      </w:r>
      <w:r w:rsidR="00E1065B" w:rsidRPr="004250F9">
        <w:rPr>
          <w:szCs w:val="24"/>
          <w:lang w:eastAsia="lt-LT"/>
        </w:rPr>
        <w:t>Lietuvos Respublikos žemės ūkio ministro 20</w:t>
      </w:r>
      <w:r w:rsidR="00257D26" w:rsidRPr="004250F9">
        <w:rPr>
          <w:szCs w:val="24"/>
          <w:lang w:eastAsia="lt-LT"/>
        </w:rPr>
        <w:t>23</w:t>
      </w:r>
      <w:r w:rsidR="00E1065B" w:rsidRPr="004250F9">
        <w:rPr>
          <w:szCs w:val="24"/>
          <w:lang w:eastAsia="lt-LT"/>
        </w:rPr>
        <w:t xml:space="preserve"> m.</w:t>
      </w:r>
      <w:r w:rsidR="00806859" w:rsidRPr="004250F9">
        <w:rPr>
          <w:szCs w:val="24"/>
          <w:lang w:eastAsia="lt-LT"/>
        </w:rPr>
        <w:t xml:space="preserve">                     </w:t>
      </w:r>
      <w:r w:rsidR="00E1065B" w:rsidRPr="004250F9">
        <w:rPr>
          <w:szCs w:val="24"/>
          <w:lang w:eastAsia="lt-LT"/>
        </w:rPr>
        <w:t xml:space="preserve"> d. įsakymu Nr.</w:t>
      </w:r>
      <w:r w:rsidR="00806859" w:rsidRPr="004250F9">
        <w:rPr>
          <w:szCs w:val="24"/>
          <w:lang w:eastAsia="lt-LT"/>
        </w:rPr>
        <w:t xml:space="preserve">               </w:t>
      </w:r>
      <w:r w:rsidR="00E1065B" w:rsidRPr="004250F9">
        <w:rPr>
          <w:szCs w:val="24"/>
          <w:lang w:eastAsia="lt-LT"/>
        </w:rPr>
        <w:t xml:space="preserve"> „D</w:t>
      </w:r>
      <w:r w:rsidR="00E1065B" w:rsidRPr="004250F9">
        <w:rPr>
          <w:bCs/>
          <w:szCs w:val="24"/>
          <w:lang w:eastAsia="lt-LT"/>
        </w:rPr>
        <w:t xml:space="preserve">ėl Sankcijų už teisės aktų nuostatų pažeidimus įgyvendinant Lietuvos žemės ūkio ir kaimo plėtros 2023–2027 metų strateginio plano priemones taikymo metodikos patvirtinimo“ </w:t>
      </w:r>
      <w:r w:rsidR="00E1065B" w:rsidRPr="004250F9">
        <w:rPr>
          <w:szCs w:val="24"/>
          <w:lang w:eastAsia="lt-LT"/>
        </w:rPr>
        <w:t>(toliau – sankcijų metodika), numatytos sankcijos</w:t>
      </w:r>
      <w:r w:rsidR="00E1065B" w:rsidRPr="004250F9">
        <w:rPr>
          <w:rFonts w:eastAsia="Calibri"/>
          <w:spacing w:val="2"/>
          <w:szCs w:val="24"/>
        </w:rPr>
        <w:t xml:space="preserve">. </w:t>
      </w:r>
    </w:p>
    <w:p w14:paraId="66239239" w14:textId="77777777" w:rsidR="006C1E27" w:rsidRPr="004250F9" w:rsidRDefault="006C1E27">
      <w:pPr>
        <w:suppressAutoHyphens/>
        <w:spacing w:line="360" w:lineRule="auto"/>
        <w:ind w:firstLine="709"/>
        <w:jc w:val="both"/>
        <w:textAlignment w:val="center"/>
        <w:rPr>
          <w:color w:val="000000"/>
          <w:lang w:eastAsia="lt-LT"/>
        </w:rPr>
      </w:pPr>
    </w:p>
    <w:p w14:paraId="6623923A" w14:textId="465B940A" w:rsidR="006C1E27" w:rsidRPr="004250F9" w:rsidRDefault="00B25644">
      <w:pPr>
        <w:jc w:val="center"/>
        <w:rPr>
          <w:b/>
          <w:spacing w:val="-2"/>
          <w:szCs w:val="24"/>
          <w:lang w:eastAsia="lt-LT"/>
        </w:rPr>
      </w:pPr>
      <w:r w:rsidRPr="004250F9">
        <w:rPr>
          <w:b/>
          <w:szCs w:val="24"/>
          <w:lang w:eastAsia="lt-LT"/>
        </w:rPr>
        <w:t>XV</w:t>
      </w:r>
      <w:r w:rsidRPr="004250F9">
        <w:rPr>
          <w:b/>
          <w:spacing w:val="-2"/>
          <w:szCs w:val="24"/>
          <w:lang w:eastAsia="lt-LT"/>
        </w:rPr>
        <w:t xml:space="preserve"> SKYRIUS</w:t>
      </w:r>
    </w:p>
    <w:p w14:paraId="6623923B" w14:textId="77777777" w:rsidR="006C1E27" w:rsidRPr="004250F9" w:rsidRDefault="00B25644">
      <w:pPr>
        <w:suppressAutoHyphens/>
        <w:jc w:val="center"/>
        <w:textAlignment w:val="center"/>
        <w:rPr>
          <w:b/>
          <w:lang w:eastAsia="lt-LT"/>
        </w:rPr>
      </w:pPr>
      <w:r w:rsidRPr="004250F9">
        <w:rPr>
          <w:b/>
          <w:szCs w:val="24"/>
          <w:lang w:eastAsia="lt-LT"/>
        </w:rPr>
        <w:t>BAIGIAMOSIOS NUOSTATOS</w:t>
      </w:r>
    </w:p>
    <w:p w14:paraId="6623923C" w14:textId="77777777" w:rsidR="006C1E27" w:rsidRPr="004250F9" w:rsidRDefault="006C1E27">
      <w:pPr>
        <w:suppressAutoHyphens/>
        <w:ind w:firstLine="709"/>
        <w:jc w:val="both"/>
        <w:textAlignment w:val="center"/>
        <w:rPr>
          <w:b/>
          <w:lang w:eastAsia="lt-LT"/>
        </w:rPr>
      </w:pPr>
    </w:p>
    <w:p w14:paraId="6623924D" w14:textId="1F3F1870" w:rsidR="006C1E27" w:rsidRPr="00E96688" w:rsidRDefault="008D39C5">
      <w:pPr>
        <w:suppressAutoHyphens/>
        <w:spacing w:line="360" w:lineRule="auto"/>
        <w:ind w:firstLine="709"/>
        <w:jc w:val="both"/>
        <w:textAlignment w:val="center"/>
        <w:rPr>
          <w:lang w:eastAsia="lt-LT"/>
        </w:rPr>
      </w:pPr>
      <w:r>
        <w:rPr>
          <w:szCs w:val="24"/>
          <w:lang w:eastAsia="lt-LT"/>
        </w:rPr>
        <w:lastRenderedPageBreak/>
        <w:t>43</w:t>
      </w:r>
      <w:r w:rsidR="00B25644" w:rsidRPr="00E96688">
        <w:rPr>
          <w:szCs w:val="24"/>
          <w:lang w:eastAsia="lt-LT"/>
        </w:rPr>
        <w:t>. Projektų įgyvendinimo priežiūra ir tikrinimas, apskundimo tvarka</w:t>
      </w:r>
      <w:r w:rsidR="003E4D1C" w:rsidRPr="00E96688">
        <w:rPr>
          <w:szCs w:val="24"/>
          <w:lang w:eastAsia="lt-LT"/>
        </w:rPr>
        <w:t xml:space="preserve"> bei skundų nagrinėjimas</w:t>
      </w:r>
      <w:r w:rsidR="00B25644" w:rsidRPr="00E96688">
        <w:rPr>
          <w:szCs w:val="24"/>
          <w:lang w:eastAsia="lt-LT"/>
        </w:rPr>
        <w:t xml:space="preserve"> atliekama Administravimo taisyklių nustatyta tvarka.</w:t>
      </w:r>
    </w:p>
    <w:p w14:paraId="66239251" w14:textId="68F4C870" w:rsidR="006C1E27" w:rsidRPr="00E96688" w:rsidRDefault="008D39C5">
      <w:pPr>
        <w:suppressAutoHyphens/>
        <w:spacing w:line="360" w:lineRule="auto"/>
        <w:ind w:firstLine="709"/>
        <w:jc w:val="both"/>
        <w:textAlignment w:val="center"/>
        <w:rPr>
          <w:lang w:eastAsia="lt-LT"/>
        </w:rPr>
      </w:pPr>
      <w:r>
        <w:rPr>
          <w:szCs w:val="24"/>
          <w:lang w:eastAsia="lt-LT"/>
        </w:rPr>
        <w:t>44</w:t>
      </w:r>
      <w:r w:rsidR="00B25644" w:rsidRPr="00E96688">
        <w:rPr>
          <w:szCs w:val="24"/>
          <w:lang w:eastAsia="lt-LT"/>
        </w:rPr>
        <w:t>. Pasikeitus Taisyklėms, nauji reikalavimai taikomi vienodai visiems pareiškėjams, išskyrus atvejus, kai pakeitimo įsakyme numatyta kitaip.</w:t>
      </w:r>
    </w:p>
    <w:p w14:paraId="66239255" w14:textId="098065B9" w:rsidR="006C1E27" w:rsidRDefault="008D39C5">
      <w:pPr>
        <w:suppressAutoHyphens/>
        <w:spacing w:line="360" w:lineRule="auto"/>
        <w:ind w:firstLine="709"/>
        <w:jc w:val="both"/>
        <w:textAlignment w:val="center"/>
        <w:rPr>
          <w:szCs w:val="24"/>
          <w:lang w:eastAsia="lt-LT"/>
        </w:rPr>
      </w:pPr>
      <w:r>
        <w:rPr>
          <w:szCs w:val="24"/>
          <w:lang w:eastAsia="lt-LT"/>
        </w:rPr>
        <w:t>45</w:t>
      </w:r>
      <w:r w:rsidR="00B25644" w:rsidRPr="00E96688">
        <w:rPr>
          <w:szCs w:val="24"/>
          <w:lang w:eastAsia="lt-LT"/>
        </w:rPr>
        <w:t>. Pasikeitus Taisyklėse nurodytiems teisės aktams, tiesiogiai taikomos naujos šių teisės aktų nuostatos.</w:t>
      </w:r>
    </w:p>
    <w:p w14:paraId="78803896" w14:textId="77777777" w:rsidR="00A26CEF" w:rsidRDefault="00A26CEF">
      <w:pPr>
        <w:suppressAutoHyphens/>
        <w:spacing w:line="360" w:lineRule="auto"/>
        <w:ind w:firstLine="709"/>
        <w:jc w:val="both"/>
        <w:textAlignment w:val="center"/>
        <w:rPr>
          <w:szCs w:val="24"/>
          <w:lang w:eastAsia="lt-LT"/>
        </w:rPr>
      </w:pPr>
    </w:p>
    <w:sectPr w:rsidR="00A26CEF">
      <w:headerReference w:type="default" r:id="rId18"/>
      <w:headerReference w:type="first" r:id="rId19"/>
      <w:pgSz w:w="11906" w:h="16838"/>
      <w:pgMar w:top="1249"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5E580" w14:textId="77777777" w:rsidR="004A4185" w:rsidRDefault="004A4185">
      <w:pPr>
        <w:rPr>
          <w:szCs w:val="24"/>
          <w:lang w:eastAsia="lt-LT"/>
        </w:rPr>
      </w:pPr>
      <w:r>
        <w:rPr>
          <w:szCs w:val="24"/>
          <w:lang w:eastAsia="lt-LT"/>
        </w:rPr>
        <w:separator/>
      </w:r>
    </w:p>
  </w:endnote>
  <w:endnote w:type="continuationSeparator" w:id="0">
    <w:p w14:paraId="43094283" w14:textId="77777777" w:rsidR="004A4185" w:rsidRDefault="004A4185">
      <w:pPr>
        <w:rPr>
          <w:szCs w:val="24"/>
          <w:lang w:eastAsia="lt-LT"/>
        </w:rPr>
      </w:pPr>
      <w:r>
        <w:rPr>
          <w:szCs w:val="24"/>
          <w:lang w:eastAsia="lt-LT"/>
        </w:rPr>
        <w:continuationSeparator/>
      </w:r>
    </w:p>
  </w:endnote>
  <w:endnote w:type="continuationNotice" w:id="1">
    <w:p w14:paraId="7EF125B5" w14:textId="77777777" w:rsidR="004A4185" w:rsidRDefault="004A41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3929E" w14:textId="77777777" w:rsidR="006C1E27" w:rsidRDefault="006C1E2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3929F" w14:textId="77777777" w:rsidR="006C1E27" w:rsidRDefault="006C1E2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392A1" w14:textId="77777777" w:rsidR="006C1E27" w:rsidRDefault="006C1E2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4D8FC" w14:textId="77777777" w:rsidR="004A4185" w:rsidRDefault="004A4185">
      <w:pPr>
        <w:rPr>
          <w:szCs w:val="24"/>
          <w:lang w:eastAsia="lt-LT"/>
        </w:rPr>
      </w:pPr>
      <w:r>
        <w:rPr>
          <w:szCs w:val="24"/>
          <w:lang w:eastAsia="lt-LT"/>
        </w:rPr>
        <w:separator/>
      </w:r>
    </w:p>
  </w:footnote>
  <w:footnote w:type="continuationSeparator" w:id="0">
    <w:p w14:paraId="034BBFE7" w14:textId="77777777" w:rsidR="004A4185" w:rsidRDefault="004A4185">
      <w:pPr>
        <w:rPr>
          <w:szCs w:val="24"/>
          <w:lang w:eastAsia="lt-LT"/>
        </w:rPr>
      </w:pPr>
      <w:r>
        <w:rPr>
          <w:szCs w:val="24"/>
          <w:lang w:eastAsia="lt-LT"/>
        </w:rPr>
        <w:continuationSeparator/>
      </w:r>
    </w:p>
  </w:footnote>
  <w:footnote w:type="continuationNotice" w:id="1">
    <w:p w14:paraId="05ABAE69" w14:textId="77777777" w:rsidR="004A4185" w:rsidRDefault="004A41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3929C" w14:textId="77777777" w:rsidR="006C1E27" w:rsidRDefault="006C1E2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3929D" w14:textId="77777777" w:rsidR="006C1E27" w:rsidRDefault="006C1E2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392A0" w14:textId="77777777" w:rsidR="006C1E27" w:rsidRDefault="006C1E27">
    <w:pPr>
      <w:tabs>
        <w:tab w:val="center" w:pos="4320"/>
        <w:tab w:val="right" w:pos="8640"/>
      </w:tabs>
      <w:rPr>
        <w:lang w:val="x-none" w:eastAsia="x-non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392A2" w14:textId="77777777" w:rsidR="006C1E27" w:rsidRDefault="00B25644">
    <w:pPr>
      <w:pStyle w:val="Antrats"/>
      <w:jc w:val="center"/>
    </w:pPr>
    <w:r>
      <w:fldChar w:fldCharType="begin"/>
    </w:r>
    <w:r>
      <w:instrText>PAGE   \* MERGEFORMAT</w:instrText>
    </w:r>
    <w:r>
      <w:fldChar w:fldCharType="separate"/>
    </w:r>
    <w:r>
      <w:t>16</w:t>
    </w:r>
    <w:r>
      <w:fldChar w:fldCharType="end"/>
    </w:r>
  </w:p>
  <w:p w14:paraId="662392A3" w14:textId="77777777" w:rsidR="006C1E27" w:rsidRDefault="006C1E27">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392A4" w14:textId="77777777" w:rsidR="006C1E27" w:rsidRDefault="006C1E2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C1127"/>
    <w:multiLevelType w:val="hybridMultilevel"/>
    <w:tmpl w:val="CB505DD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6BF55EF"/>
    <w:multiLevelType w:val="multilevel"/>
    <w:tmpl w:val="3DB6F5F8"/>
    <w:lvl w:ilvl="0">
      <w:start w:val="1"/>
      <w:numFmt w:val="decimal"/>
      <w:lvlText w:val="%1."/>
      <w:lvlJc w:val="left"/>
      <w:pPr>
        <w:tabs>
          <w:tab w:val="num" w:pos="397"/>
        </w:tabs>
        <w:ind w:left="0" w:firstLine="340"/>
      </w:pPr>
      <w:rPr>
        <w:rFonts w:ascii="Times New Roman" w:eastAsia="Times New Roman" w:hAnsi="Times New Roman" w:cs="Times New Roman"/>
      </w:rPr>
    </w:lvl>
    <w:lvl w:ilvl="1">
      <w:start w:val="1"/>
      <w:numFmt w:val="decimal"/>
      <w:lvlText w:val="%1.%2."/>
      <w:lvlJc w:val="left"/>
      <w:pPr>
        <w:tabs>
          <w:tab w:val="num" w:pos="851"/>
        </w:tabs>
        <w:ind w:left="511" w:firstLine="340"/>
      </w:pPr>
      <w:rPr>
        <w:rFonts w:hint="default"/>
      </w:rPr>
    </w:lvl>
    <w:lvl w:ilvl="2">
      <w:start w:val="1"/>
      <w:numFmt w:val="decimal"/>
      <w:lvlText w:val="%1.%2.%3."/>
      <w:lvlJc w:val="left"/>
      <w:pPr>
        <w:tabs>
          <w:tab w:val="num" w:pos="851"/>
        </w:tabs>
        <w:ind w:left="0" w:firstLine="340"/>
      </w:pPr>
      <w:rPr>
        <w:rFonts w:hint="default"/>
      </w:rPr>
    </w:lvl>
    <w:lvl w:ilvl="3">
      <w:start w:val="1"/>
      <w:numFmt w:val="decimal"/>
      <w:lvlText w:val="%1.%2.%3.%4."/>
      <w:lvlJc w:val="left"/>
      <w:pPr>
        <w:ind w:left="0" w:firstLine="34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5AB22A43"/>
    <w:multiLevelType w:val="hybridMultilevel"/>
    <w:tmpl w:val="E7624DA8"/>
    <w:lvl w:ilvl="0" w:tplc="A1C22E2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65C03985"/>
    <w:multiLevelType w:val="multilevel"/>
    <w:tmpl w:val="273A4E22"/>
    <w:lvl w:ilvl="0">
      <w:start w:val="1"/>
      <w:numFmt w:val="decimal"/>
      <w:lvlText w:val="%1."/>
      <w:lvlJc w:val="left"/>
      <w:pPr>
        <w:tabs>
          <w:tab w:val="num" w:pos="397"/>
        </w:tabs>
        <w:ind w:left="0" w:firstLine="340"/>
      </w:pPr>
      <w:rPr>
        <w:rFonts w:ascii="Times New Roman" w:eastAsia="Times New Roman" w:hAnsi="Times New Roman" w:cs="Times New Roman"/>
      </w:rPr>
    </w:lvl>
    <w:lvl w:ilvl="1">
      <w:start w:val="1"/>
      <w:numFmt w:val="decimal"/>
      <w:lvlText w:val="%1.%2."/>
      <w:lvlJc w:val="left"/>
      <w:pPr>
        <w:tabs>
          <w:tab w:val="num" w:pos="851"/>
        </w:tabs>
        <w:ind w:left="511" w:firstLine="340"/>
      </w:pPr>
      <w:rPr>
        <w:rFonts w:hint="default"/>
      </w:rPr>
    </w:lvl>
    <w:lvl w:ilvl="2">
      <w:start w:val="1"/>
      <w:numFmt w:val="decimal"/>
      <w:lvlText w:val="%1.%2.%3."/>
      <w:lvlJc w:val="left"/>
      <w:pPr>
        <w:tabs>
          <w:tab w:val="num" w:pos="851"/>
        </w:tabs>
        <w:ind w:left="0" w:firstLine="340"/>
      </w:pPr>
      <w:rPr>
        <w:rFonts w:hint="default"/>
      </w:rPr>
    </w:lvl>
    <w:lvl w:ilvl="3">
      <w:start w:val="1"/>
      <w:numFmt w:val="decimal"/>
      <w:lvlText w:val="%1.%2.%3.%4."/>
      <w:lvlJc w:val="left"/>
      <w:pPr>
        <w:ind w:left="0" w:firstLine="34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31135898">
    <w:abstractNumId w:val="3"/>
  </w:num>
  <w:num w:numId="2" w16cid:durableId="2103598206">
    <w:abstractNumId w:val="1"/>
  </w:num>
  <w:num w:numId="3" w16cid:durableId="229194837">
    <w:abstractNumId w:val="2"/>
  </w:num>
  <w:num w:numId="4" w16cid:durableId="1504932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trackRevisions/>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A2F"/>
    <w:rsid w:val="000028C6"/>
    <w:rsid w:val="00006771"/>
    <w:rsid w:val="00007A0A"/>
    <w:rsid w:val="00014CB3"/>
    <w:rsid w:val="00017FEF"/>
    <w:rsid w:val="00021B13"/>
    <w:rsid w:val="0002278A"/>
    <w:rsid w:val="00025D97"/>
    <w:rsid w:val="0003099E"/>
    <w:rsid w:val="00032BB2"/>
    <w:rsid w:val="000348C2"/>
    <w:rsid w:val="00035F27"/>
    <w:rsid w:val="00037300"/>
    <w:rsid w:val="000416A9"/>
    <w:rsid w:val="00051602"/>
    <w:rsid w:val="0005481C"/>
    <w:rsid w:val="00064C11"/>
    <w:rsid w:val="00065A13"/>
    <w:rsid w:val="00067377"/>
    <w:rsid w:val="000704BD"/>
    <w:rsid w:val="00070862"/>
    <w:rsid w:val="00073FA3"/>
    <w:rsid w:val="0008152A"/>
    <w:rsid w:val="00085FB9"/>
    <w:rsid w:val="00086BB0"/>
    <w:rsid w:val="00087FD6"/>
    <w:rsid w:val="00092EA5"/>
    <w:rsid w:val="000958FE"/>
    <w:rsid w:val="000A2A3F"/>
    <w:rsid w:val="000A33DA"/>
    <w:rsid w:val="000A58EA"/>
    <w:rsid w:val="000B51A7"/>
    <w:rsid w:val="000C48B4"/>
    <w:rsid w:val="000D0654"/>
    <w:rsid w:val="000D3CFB"/>
    <w:rsid w:val="000D3E55"/>
    <w:rsid w:val="000E4C43"/>
    <w:rsid w:val="000F49EF"/>
    <w:rsid w:val="00115AC0"/>
    <w:rsid w:val="00116851"/>
    <w:rsid w:val="0012406F"/>
    <w:rsid w:val="001243A1"/>
    <w:rsid w:val="00127C40"/>
    <w:rsid w:val="00130B1E"/>
    <w:rsid w:val="00140D51"/>
    <w:rsid w:val="001413D4"/>
    <w:rsid w:val="00142FD0"/>
    <w:rsid w:val="001563FD"/>
    <w:rsid w:val="00171EA7"/>
    <w:rsid w:val="00177AD7"/>
    <w:rsid w:val="0018553C"/>
    <w:rsid w:val="001865FD"/>
    <w:rsid w:val="00186A23"/>
    <w:rsid w:val="00186DC4"/>
    <w:rsid w:val="00193B35"/>
    <w:rsid w:val="001A143F"/>
    <w:rsid w:val="001A1C44"/>
    <w:rsid w:val="001B0D23"/>
    <w:rsid w:val="001B1D9C"/>
    <w:rsid w:val="001C1D11"/>
    <w:rsid w:val="001D08C5"/>
    <w:rsid w:val="001D4C9D"/>
    <w:rsid w:val="001E4D75"/>
    <w:rsid w:val="001E5F7F"/>
    <w:rsid w:val="001E650F"/>
    <w:rsid w:val="00201241"/>
    <w:rsid w:val="002022E3"/>
    <w:rsid w:val="00204DBD"/>
    <w:rsid w:val="0022312F"/>
    <w:rsid w:val="0022448E"/>
    <w:rsid w:val="00224779"/>
    <w:rsid w:val="00227414"/>
    <w:rsid w:val="00232C70"/>
    <w:rsid w:val="0024139B"/>
    <w:rsid w:val="002416E2"/>
    <w:rsid w:val="00241BCF"/>
    <w:rsid w:val="00242193"/>
    <w:rsid w:val="0024526A"/>
    <w:rsid w:val="00254929"/>
    <w:rsid w:val="00257D26"/>
    <w:rsid w:val="00264FAC"/>
    <w:rsid w:val="002858E5"/>
    <w:rsid w:val="00286BE6"/>
    <w:rsid w:val="00291A07"/>
    <w:rsid w:val="00293A4E"/>
    <w:rsid w:val="002A5EC2"/>
    <w:rsid w:val="002B624F"/>
    <w:rsid w:val="002E0C7D"/>
    <w:rsid w:val="002E5870"/>
    <w:rsid w:val="002E6A09"/>
    <w:rsid w:val="002F487F"/>
    <w:rsid w:val="002F4DF9"/>
    <w:rsid w:val="002F6175"/>
    <w:rsid w:val="00307053"/>
    <w:rsid w:val="0031094F"/>
    <w:rsid w:val="00310B3A"/>
    <w:rsid w:val="00311FB1"/>
    <w:rsid w:val="00325510"/>
    <w:rsid w:val="00326693"/>
    <w:rsid w:val="00326C56"/>
    <w:rsid w:val="00334511"/>
    <w:rsid w:val="00340142"/>
    <w:rsid w:val="0034400D"/>
    <w:rsid w:val="00346B0C"/>
    <w:rsid w:val="00351937"/>
    <w:rsid w:val="00352D52"/>
    <w:rsid w:val="0036004C"/>
    <w:rsid w:val="00364127"/>
    <w:rsid w:val="0037498B"/>
    <w:rsid w:val="00377A9B"/>
    <w:rsid w:val="003830C1"/>
    <w:rsid w:val="00383C62"/>
    <w:rsid w:val="0038646C"/>
    <w:rsid w:val="00391F80"/>
    <w:rsid w:val="00395227"/>
    <w:rsid w:val="003A2235"/>
    <w:rsid w:val="003A289F"/>
    <w:rsid w:val="003A7CAD"/>
    <w:rsid w:val="003B0D23"/>
    <w:rsid w:val="003B53F6"/>
    <w:rsid w:val="003C3467"/>
    <w:rsid w:val="003C5A57"/>
    <w:rsid w:val="003D35C9"/>
    <w:rsid w:val="003E193B"/>
    <w:rsid w:val="003E1BF4"/>
    <w:rsid w:val="003E3E5E"/>
    <w:rsid w:val="003E49E9"/>
    <w:rsid w:val="003E4D1C"/>
    <w:rsid w:val="003E6D65"/>
    <w:rsid w:val="003E70C1"/>
    <w:rsid w:val="003F159F"/>
    <w:rsid w:val="003F1671"/>
    <w:rsid w:val="0040356E"/>
    <w:rsid w:val="00403E75"/>
    <w:rsid w:val="004175C9"/>
    <w:rsid w:val="004247F9"/>
    <w:rsid w:val="004250F9"/>
    <w:rsid w:val="0043325C"/>
    <w:rsid w:val="00437402"/>
    <w:rsid w:val="0044442F"/>
    <w:rsid w:val="004639F3"/>
    <w:rsid w:val="00465CAC"/>
    <w:rsid w:val="0047025E"/>
    <w:rsid w:val="00470D12"/>
    <w:rsid w:val="00471033"/>
    <w:rsid w:val="004724D1"/>
    <w:rsid w:val="00486677"/>
    <w:rsid w:val="004A4185"/>
    <w:rsid w:val="004A4692"/>
    <w:rsid w:val="004A74D8"/>
    <w:rsid w:val="004C5F8A"/>
    <w:rsid w:val="004E0EE9"/>
    <w:rsid w:val="00515310"/>
    <w:rsid w:val="00517352"/>
    <w:rsid w:val="00520C63"/>
    <w:rsid w:val="0052591D"/>
    <w:rsid w:val="00537BF0"/>
    <w:rsid w:val="00542CFD"/>
    <w:rsid w:val="00543DF5"/>
    <w:rsid w:val="00546DD3"/>
    <w:rsid w:val="00547BD3"/>
    <w:rsid w:val="00561B8B"/>
    <w:rsid w:val="005858A8"/>
    <w:rsid w:val="00590CB8"/>
    <w:rsid w:val="00596754"/>
    <w:rsid w:val="005A27B7"/>
    <w:rsid w:val="005A49AF"/>
    <w:rsid w:val="005A68A1"/>
    <w:rsid w:val="005A7A2B"/>
    <w:rsid w:val="005B27F0"/>
    <w:rsid w:val="005C2732"/>
    <w:rsid w:val="005C6ECF"/>
    <w:rsid w:val="005D0562"/>
    <w:rsid w:val="005D31E4"/>
    <w:rsid w:val="005D34DB"/>
    <w:rsid w:val="005D4936"/>
    <w:rsid w:val="005D591A"/>
    <w:rsid w:val="005E183B"/>
    <w:rsid w:val="005E3718"/>
    <w:rsid w:val="005E3A61"/>
    <w:rsid w:val="0060068C"/>
    <w:rsid w:val="006235B1"/>
    <w:rsid w:val="00623CC0"/>
    <w:rsid w:val="00637BBE"/>
    <w:rsid w:val="00647309"/>
    <w:rsid w:val="00650103"/>
    <w:rsid w:val="00650EA4"/>
    <w:rsid w:val="00656374"/>
    <w:rsid w:val="006569A8"/>
    <w:rsid w:val="0066568A"/>
    <w:rsid w:val="00673DF1"/>
    <w:rsid w:val="0067660A"/>
    <w:rsid w:val="00690089"/>
    <w:rsid w:val="0069339F"/>
    <w:rsid w:val="006A12F1"/>
    <w:rsid w:val="006A5572"/>
    <w:rsid w:val="006A5ED5"/>
    <w:rsid w:val="006B780C"/>
    <w:rsid w:val="006C11C5"/>
    <w:rsid w:val="006C1E27"/>
    <w:rsid w:val="006C3DEE"/>
    <w:rsid w:val="006C5499"/>
    <w:rsid w:val="006D28BC"/>
    <w:rsid w:val="006D4ED6"/>
    <w:rsid w:val="006F5230"/>
    <w:rsid w:val="00707C38"/>
    <w:rsid w:val="0071134C"/>
    <w:rsid w:val="00712CC6"/>
    <w:rsid w:val="007168E2"/>
    <w:rsid w:val="00716BE9"/>
    <w:rsid w:val="00716D2A"/>
    <w:rsid w:val="00721F29"/>
    <w:rsid w:val="007235EA"/>
    <w:rsid w:val="00725D4A"/>
    <w:rsid w:val="00730333"/>
    <w:rsid w:val="007341ED"/>
    <w:rsid w:val="0073476F"/>
    <w:rsid w:val="00735DAE"/>
    <w:rsid w:val="007374C2"/>
    <w:rsid w:val="007565AB"/>
    <w:rsid w:val="00770904"/>
    <w:rsid w:val="00771D20"/>
    <w:rsid w:val="00777F0F"/>
    <w:rsid w:val="00781C33"/>
    <w:rsid w:val="00782D76"/>
    <w:rsid w:val="00783242"/>
    <w:rsid w:val="0078522B"/>
    <w:rsid w:val="007866B1"/>
    <w:rsid w:val="00787350"/>
    <w:rsid w:val="0079038C"/>
    <w:rsid w:val="00792291"/>
    <w:rsid w:val="0079580E"/>
    <w:rsid w:val="007A5991"/>
    <w:rsid w:val="007A63BE"/>
    <w:rsid w:val="007B054E"/>
    <w:rsid w:val="007B7D84"/>
    <w:rsid w:val="007C10B6"/>
    <w:rsid w:val="007C48C2"/>
    <w:rsid w:val="007C7520"/>
    <w:rsid w:val="007D103C"/>
    <w:rsid w:val="007D2448"/>
    <w:rsid w:val="007D26AE"/>
    <w:rsid w:val="007D4840"/>
    <w:rsid w:val="007D6ABA"/>
    <w:rsid w:val="007D6CD3"/>
    <w:rsid w:val="007E1A3C"/>
    <w:rsid w:val="00802E22"/>
    <w:rsid w:val="008049D3"/>
    <w:rsid w:val="00806859"/>
    <w:rsid w:val="00806FD0"/>
    <w:rsid w:val="008122A5"/>
    <w:rsid w:val="008147B9"/>
    <w:rsid w:val="008152C3"/>
    <w:rsid w:val="00825384"/>
    <w:rsid w:val="00841341"/>
    <w:rsid w:val="00843C5E"/>
    <w:rsid w:val="00843E8A"/>
    <w:rsid w:val="008441AA"/>
    <w:rsid w:val="008455B5"/>
    <w:rsid w:val="00855B8F"/>
    <w:rsid w:val="00860BDD"/>
    <w:rsid w:val="008651F6"/>
    <w:rsid w:val="008700F0"/>
    <w:rsid w:val="00870BB6"/>
    <w:rsid w:val="00875D47"/>
    <w:rsid w:val="00876D1E"/>
    <w:rsid w:val="00877650"/>
    <w:rsid w:val="00885182"/>
    <w:rsid w:val="008B0CB7"/>
    <w:rsid w:val="008B45D6"/>
    <w:rsid w:val="008B6FCD"/>
    <w:rsid w:val="008B7720"/>
    <w:rsid w:val="008C1A56"/>
    <w:rsid w:val="008C2BD6"/>
    <w:rsid w:val="008C2F00"/>
    <w:rsid w:val="008C3E35"/>
    <w:rsid w:val="008D2166"/>
    <w:rsid w:val="008D2FD9"/>
    <w:rsid w:val="008D39C5"/>
    <w:rsid w:val="008E0EB3"/>
    <w:rsid w:val="008E3693"/>
    <w:rsid w:val="008E685C"/>
    <w:rsid w:val="008F0DA3"/>
    <w:rsid w:val="008F17F2"/>
    <w:rsid w:val="008F48FE"/>
    <w:rsid w:val="00915671"/>
    <w:rsid w:val="00916329"/>
    <w:rsid w:val="0092077A"/>
    <w:rsid w:val="00926E26"/>
    <w:rsid w:val="009367C6"/>
    <w:rsid w:val="009633C5"/>
    <w:rsid w:val="0097135C"/>
    <w:rsid w:val="0097416C"/>
    <w:rsid w:val="00981066"/>
    <w:rsid w:val="0099039F"/>
    <w:rsid w:val="00994477"/>
    <w:rsid w:val="00996C44"/>
    <w:rsid w:val="009A18A2"/>
    <w:rsid w:val="009A505A"/>
    <w:rsid w:val="009B191C"/>
    <w:rsid w:val="009B5D51"/>
    <w:rsid w:val="009B62D6"/>
    <w:rsid w:val="009C3257"/>
    <w:rsid w:val="009D054D"/>
    <w:rsid w:val="009D5483"/>
    <w:rsid w:val="009E0A6D"/>
    <w:rsid w:val="009E7411"/>
    <w:rsid w:val="009F1F74"/>
    <w:rsid w:val="009F5584"/>
    <w:rsid w:val="009F688A"/>
    <w:rsid w:val="009F6E48"/>
    <w:rsid w:val="009F73EB"/>
    <w:rsid w:val="00A048F2"/>
    <w:rsid w:val="00A12745"/>
    <w:rsid w:val="00A15391"/>
    <w:rsid w:val="00A15E75"/>
    <w:rsid w:val="00A218F3"/>
    <w:rsid w:val="00A26CEF"/>
    <w:rsid w:val="00A276E4"/>
    <w:rsid w:val="00A37675"/>
    <w:rsid w:val="00A3787B"/>
    <w:rsid w:val="00A53426"/>
    <w:rsid w:val="00A72444"/>
    <w:rsid w:val="00A80530"/>
    <w:rsid w:val="00A8261E"/>
    <w:rsid w:val="00A83C70"/>
    <w:rsid w:val="00A85D73"/>
    <w:rsid w:val="00A86546"/>
    <w:rsid w:val="00A872BB"/>
    <w:rsid w:val="00A92DED"/>
    <w:rsid w:val="00A93258"/>
    <w:rsid w:val="00A947AA"/>
    <w:rsid w:val="00AA393C"/>
    <w:rsid w:val="00AA6BA5"/>
    <w:rsid w:val="00AB2E92"/>
    <w:rsid w:val="00AB330C"/>
    <w:rsid w:val="00AB46E6"/>
    <w:rsid w:val="00AC1012"/>
    <w:rsid w:val="00AC2983"/>
    <w:rsid w:val="00AC597A"/>
    <w:rsid w:val="00AC7147"/>
    <w:rsid w:val="00AC72C4"/>
    <w:rsid w:val="00AC7C7E"/>
    <w:rsid w:val="00AD17F2"/>
    <w:rsid w:val="00AD2B7E"/>
    <w:rsid w:val="00AD5582"/>
    <w:rsid w:val="00AD5864"/>
    <w:rsid w:val="00AD5C4A"/>
    <w:rsid w:val="00AE47F6"/>
    <w:rsid w:val="00AF484B"/>
    <w:rsid w:val="00B053D3"/>
    <w:rsid w:val="00B05CF5"/>
    <w:rsid w:val="00B12D06"/>
    <w:rsid w:val="00B17B3B"/>
    <w:rsid w:val="00B20137"/>
    <w:rsid w:val="00B25644"/>
    <w:rsid w:val="00B308F4"/>
    <w:rsid w:val="00B34A09"/>
    <w:rsid w:val="00B40745"/>
    <w:rsid w:val="00B42360"/>
    <w:rsid w:val="00B4436D"/>
    <w:rsid w:val="00B470A1"/>
    <w:rsid w:val="00B63655"/>
    <w:rsid w:val="00B64AF1"/>
    <w:rsid w:val="00B737C7"/>
    <w:rsid w:val="00B87756"/>
    <w:rsid w:val="00B958E3"/>
    <w:rsid w:val="00BA2488"/>
    <w:rsid w:val="00BA3BC3"/>
    <w:rsid w:val="00BA5EE3"/>
    <w:rsid w:val="00BB2485"/>
    <w:rsid w:val="00BC0B79"/>
    <w:rsid w:val="00BC303C"/>
    <w:rsid w:val="00BC4585"/>
    <w:rsid w:val="00BC6F92"/>
    <w:rsid w:val="00BC7F3F"/>
    <w:rsid w:val="00BD037A"/>
    <w:rsid w:val="00BD7968"/>
    <w:rsid w:val="00BE6148"/>
    <w:rsid w:val="00BE7AE0"/>
    <w:rsid w:val="00C002D6"/>
    <w:rsid w:val="00C0567D"/>
    <w:rsid w:val="00C16969"/>
    <w:rsid w:val="00C2076E"/>
    <w:rsid w:val="00C2623F"/>
    <w:rsid w:val="00C27F13"/>
    <w:rsid w:val="00C3057C"/>
    <w:rsid w:val="00C33B70"/>
    <w:rsid w:val="00C50E69"/>
    <w:rsid w:val="00C60618"/>
    <w:rsid w:val="00C64C0B"/>
    <w:rsid w:val="00C73717"/>
    <w:rsid w:val="00C8282A"/>
    <w:rsid w:val="00C86069"/>
    <w:rsid w:val="00C92D21"/>
    <w:rsid w:val="00CB16F4"/>
    <w:rsid w:val="00CB25C7"/>
    <w:rsid w:val="00CB2F90"/>
    <w:rsid w:val="00CB7F38"/>
    <w:rsid w:val="00CC5B39"/>
    <w:rsid w:val="00CD3A61"/>
    <w:rsid w:val="00CD3CA0"/>
    <w:rsid w:val="00CD4B96"/>
    <w:rsid w:val="00CD7B7C"/>
    <w:rsid w:val="00CE138F"/>
    <w:rsid w:val="00CE1AA8"/>
    <w:rsid w:val="00CE590D"/>
    <w:rsid w:val="00CE6B38"/>
    <w:rsid w:val="00CE78CC"/>
    <w:rsid w:val="00CF1D62"/>
    <w:rsid w:val="00CF2F8C"/>
    <w:rsid w:val="00CF4894"/>
    <w:rsid w:val="00D0156C"/>
    <w:rsid w:val="00D05324"/>
    <w:rsid w:val="00D05600"/>
    <w:rsid w:val="00D05D56"/>
    <w:rsid w:val="00D1667C"/>
    <w:rsid w:val="00D209AB"/>
    <w:rsid w:val="00D20DCD"/>
    <w:rsid w:val="00D31CC3"/>
    <w:rsid w:val="00D34444"/>
    <w:rsid w:val="00D51E8D"/>
    <w:rsid w:val="00D536B9"/>
    <w:rsid w:val="00D5408B"/>
    <w:rsid w:val="00D566A1"/>
    <w:rsid w:val="00D63C59"/>
    <w:rsid w:val="00D70608"/>
    <w:rsid w:val="00D8196F"/>
    <w:rsid w:val="00D83A08"/>
    <w:rsid w:val="00D94708"/>
    <w:rsid w:val="00D94B3C"/>
    <w:rsid w:val="00D951DF"/>
    <w:rsid w:val="00DA228F"/>
    <w:rsid w:val="00DA2C84"/>
    <w:rsid w:val="00DA5EA6"/>
    <w:rsid w:val="00DB1493"/>
    <w:rsid w:val="00DB2615"/>
    <w:rsid w:val="00DB46C0"/>
    <w:rsid w:val="00DB4A2F"/>
    <w:rsid w:val="00DB7FBF"/>
    <w:rsid w:val="00DC68EE"/>
    <w:rsid w:val="00DD587A"/>
    <w:rsid w:val="00DE0B8F"/>
    <w:rsid w:val="00E024F8"/>
    <w:rsid w:val="00E1065B"/>
    <w:rsid w:val="00E11F80"/>
    <w:rsid w:val="00E170FE"/>
    <w:rsid w:val="00E1712F"/>
    <w:rsid w:val="00E23260"/>
    <w:rsid w:val="00E317F5"/>
    <w:rsid w:val="00E344A4"/>
    <w:rsid w:val="00E370B4"/>
    <w:rsid w:val="00E57CE6"/>
    <w:rsid w:val="00E63DA0"/>
    <w:rsid w:val="00E66151"/>
    <w:rsid w:val="00E67EE5"/>
    <w:rsid w:val="00E71DF4"/>
    <w:rsid w:val="00E7282E"/>
    <w:rsid w:val="00E9010B"/>
    <w:rsid w:val="00E92671"/>
    <w:rsid w:val="00E9390D"/>
    <w:rsid w:val="00E96688"/>
    <w:rsid w:val="00EA5B76"/>
    <w:rsid w:val="00EA5E45"/>
    <w:rsid w:val="00EB5197"/>
    <w:rsid w:val="00EB5A68"/>
    <w:rsid w:val="00EB7D44"/>
    <w:rsid w:val="00EC3306"/>
    <w:rsid w:val="00EC715A"/>
    <w:rsid w:val="00ED28B6"/>
    <w:rsid w:val="00EE0D01"/>
    <w:rsid w:val="00EF1B41"/>
    <w:rsid w:val="00EF2F7D"/>
    <w:rsid w:val="00EF3252"/>
    <w:rsid w:val="00EF4511"/>
    <w:rsid w:val="00EF5484"/>
    <w:rsid w:val="00F0796F"/>
    <w:rsid w:val="00F121EC"/>
    <w:rsid w:val="00F27F9D"/>
    <w:rsid w:val="00F33C4B"/>
    <w:rsid w:val="00F42E98"/>
    <w:rsid w:val="00F510E3"/>
    <w:rsid w:val="00F5576D"/>
    <w:rsid w:val="00F62BDF"/>
    <w:rsid w:val="00F67E86"/>
    <w:rsid w:val="00F72ECB"/>
    <w:rsid w:val="00F75793"/>
    <w:rsid w:val="00F76491"/>
    <w:rsid w:val="00F821FC"/>
    <w:rsid w:val="00F87773"/>
    <w:rsid w:val="00F96C4E"/>
    <w:rsid w:val="00FA7552"/>
    <w:rsid w:val="00FC0BD9"/>
    <w:rsid w:val="00FD3995"/>
    <w:rsid w:val="00FE76B8"/>
    <w:rsid w:val="00FF2E55"/>
    <w:rsid w:val="00FF4F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3912B"/>
  <w15:docId w15:val="{8A644096-589A-4117-98F1-D4ECE9D81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paragraph" w:styleId="Sraopastraipa">
    <w:name w:val="List Paragraph"/>
    <w:basedOn w:val="prastasis"/>
    <w:rsid w:val="00BC6F92"/>
    <w:pPr>
      <w:ind w:left="720"/>
      <w:contextualSpacing/>
    </w:pPr>
  </w:style>
  <w:style w:type="character" w:styleId="Hipersaitas">
    <w:name w:val="Hyperlink"/>
    <w:basedOn w:val="Numatytasispastraiposriftas"/>
    <w:uiPriority w:val="99"/>
    <w:semiHidden/>
    <w:unhideWhenUsed/>
    <w:rsid w:val="00915671"/>
    <w:rPr>
      <w:color w:val="0000FF"/>
      <w:u w:val="single"/>
    </w:rPr>
  </w:style>
  <w:style w:type="character" w:styleId="Grietas">
    <w:name w:val="Strong"/>
    <w:basedOn w:val="Numatytasispastraiposriftas"/>
    <w:uiPriority w:val="22"/>
    <w:qFormat/>
    <w:rsid w:val="00546DD3"/>
    <w:rPr>
      <w:b/>
      <w:bCs/>
    </w:rPr>
  </w:style>
  <w:style w:type="paragraph" w:styleId="Komentarotekstas">
    <w:name w:val="annotation text"/>
    <w:basedOn w:val="prastasis"/>
    <w:link w:val="KomentarotekstasDiagrama"/>
    <w:unhideWhenUsed/>
    <w:rsid w:val="00F87773"/>
    <w:pPr>
      <w:overflowPunct w:val="0"/>
      <w:autoSpaceDE w:val="0"/>
      <w:autoSpaceDN w:val="0"/>
      <w:adjustRightInd w:val="0"/>
      <w:jc w:val="both"/>
    </w:pPr>
    <w:rPr>
      <w:sz w:val="20"/>
      <w:lang w:val="en-GB"/>
    </w:rPr>
  </w:style>
  <w:style w:type="character" w:customStyle="1" w:styleId="KomentarotekstasDiagrama">
    <w:name w:val="Komentaro tekstas Diagrama"/>
    <w:basedOn w:val="Numatytasispastraiposriftas"/>
    <w:link w:val="Komentarotekstas"/>
    <w:rsid w:val="00F87773"/>
    <w:rPr>
      <w:sz w:val="20"/>
      <w:lang w:val="en-GB"/>
    </w:rPr>
  </w:style>
  <w:style w:type="character" w:styleId="Komentaronuoroda">
    <w:name w:val="annotation reference"/>
    <w:basedOn w:val="Numatytasispastraiposriftas"/>
    <w:semiHidden/>
    <w:unhideWhenUsed/>
    <w:rsid w:val="00F87773"/>
    <w:rPr>
      <w:sz w:val="16"/>
      <w:szCs w:val="16"/>
    </w:rPr>
  </w:style>
  <w:style w:type="paragraph" w:styleId="Pataisymai">
    <w:name w:val="Revision"/>
    <w:hidden/>
    <w:semiHidden/>
    <w:rsid w:val="00825384"/>
  </w:style>
  <w:style w:type="paragraph" w:styleId="Komentarotema">
    <w:name w:val="annotation subject"/>
    <w:basedOn w:val="Komentarotekstas"/>
    <w:next w:val="Komentarotekstas"/>
    <w:link w:val="KomentarotemaDiagrama"/>
    <w:semiHidden/>
    <w:unhideWhenUsed/>
    <w:rsid w:val="00CC5B39"/>
    <w:pPr>
      <w:overflowPunct/>
      <w:autoSpaceDE/>
      <w:autoSpaceDN/>
      <w:adjustRightInd/>
      <w:jc w:val="left"/>
    </w:pPr>
    <w:rPr>
      <w:b/>
      <w:bCs/>
      <w:lang w:val="lt-LT"/>
    </w:rPr>
  </w:style>
  <w:style w:type="character" w:customStyle="1" w:styleId="KomentarotemaDiagrama">
    <w:name w:val="Komentaro tema Diagrama"/>
    <w:basedOn w:val="KomentarotekstasDiagrama"/>
    <w:link w:val="Komentarotema"/>
    <w:semiHidden/>
    <w:rsid w:val="00CC5B39"/>
    <w:rPr>
      <w:b/>
      <w:bCs/>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850547">
      <w:bodyDiv w:val="1"/>
      <w:marLeft w:val="0"/>
      <w:marRight w:val="0"/>
      <w:marTop w:val="0"/>
      <w:marBottom w:val="0"/>
      <w:divBdr>
        <w:top w:val="none" w:sz="0" w:space="0" w:color="auto"/>
        <w:left w:val="none" w:sz="0" w:space="0" w:color="auto"/>
        <w:bottom w:val="none" w:sz="0" w:space="0" w:color="auto"/>
        <w:right w:val="none" w:sz="0" w:space="0" w:color="auto"/>
      </w:divBdr>
    </w:div>
    <w:div w:id="286552558">
      <w:bodyDiv w:val="1"/>
      <w:marLeft w:val="0"/>
      <w:marRight w:val="0"/>
      <w:marTop w:val="0"/>
      <w:marBottom w:val="0"/>
      <w:divBdr>
        <w:top w:val="none" w:sz="0" w:space="0" w:color="auto"/>
        <w:left w:val="none" w:sz="0" w:space="0" w:color="auto"/>
        <w:bottom w:val="none" w:sz="0" w:space="0" w:color="auto"/>
        <w:right w:val="none" w:sz="0" w:space="0" w:color="auto"/>
      </w:divBdr>
      <w:divsChild>
        <w:div w:id="1062631697">
          <w:marLeft w:val="0"/>
          <w:marRight w:val="0"/>
          <w:marTop w:val="0"/>
          <w:marBottom w:val="0"/>
          <w:divBdr>
            <w:top w:val="none" w:sz="0" w:space="0" w:color="auto"/>
            <w:left w:val="none" w:sz="0" w:space="0" w:color="auto"/>
            <w:bottom w:val="none" w:sz="0" w:space="0" w:color="auto"/>
            <w:right w:val="none" w:sz="0" w:space="0" w:color="auto"/>
          </w:divBdr>
        </w:div>
        <w:div w:id="811289801">
          <w:marLeft w:val="0"/>
          <w:marRight w:val="0"/>
          <w:marTop w:val="0"/>
          <w:marBottom w:val="0"/>
          <w:divBdr>
            <w:top w:val="none" w:sz="0" w:space="0" w:color="auto"/>
            <w:left w:val="none" w:sz="0" w:space="0" w:color="auto"/>
            <w:bottom w:val="none" w:sz="0" w:space="0" w:color="auto"/>
            <w:right w:val="none" w:sz="0" w:space="0" w:color="auto"/>
          </w:divBdr>
        </w:div>
        <w:div w:id="1639913447">
          <w:marLeft w:val="0"/>
          <w:marRight w:val="0"/>
          <w:marTop w:val="0"/>
          <w:marBottom w:val="0"/>
          <w:divBdr>
            <w:top w:val="none" w:sz="0" w:space="0" w:color="auto"/>
            <w:left w:val="none" w:sz="0" w:space="0" w:color="auto"/>
            <w:bottom w:val="none" w:sz="0" w:space="0" w:color="auto"/>
            <w:right w:val="none" w:sz="0" w:space="0" w:color="auto"/>
          </w:divBdr>
        </w:div>
        <w:div w:id="191655847">
          <w:marLeft w:val="0"/>
          <w:marRight w:val="0"/>
          <w:marTop w:val="0"/>
          <w:marBottom w:val="0"/>
          <w:divBdr>
            <w:top w:val="none" w:sz="0" w:space="0" w:color="auto"/>
            <w:left w:val="none" w:sz="0" w:space="0" w:color="auto"/>
            <w:bottom w:val="none" w:sz="0" w:space="0" w:color="auto"/>
            <w:right w:val="none" w:sz="0" w:space="0" w:color="auto"/>
          </w:divBdr>
        </w:div>
      </w:divsChild>
    </w:div>
    <w:div w:id="289240219">
      <w:bodyDiv w:val="1"/>
      <w:marLeft w:val="0"/>
      <w:marRight w:val="0"/>
      <w:marTop w:val="0"/>
      <w:marBottom w:val="0"/>
      <w:divBdr>
        <w:top w:val="none" w:sz="0" w:space="0" w:color="auto"/>
        <w:left w:val="none" w:sz="0" w:space="0" w:color="auto"/>
        <w:bottom w:val="none" w:sz="0" w:space="0" w:color="auto"/>
        <w:right w:val="none" w:sz="0" w:space="0" w:color="auto"/>
      </w:divBdr>
      <w:divsChild>
        <w:div w:id="1865943200">
          <w:marLeft w:val="0"/>
          <w:marRight w:val="0"/>
          <w:marTop w:val="0"/>
          <w:marBottom w:val="0"/>
          <w:divBdr>
            <w:top w:val="none" w:sz="0" w:space="0" w:color="auto"/>
            <w:left w:val="none" w:sz="0" w:space="0" w:color="auto"/>
            <w:bottom w:val="none" w:sz="0" w:space="0" w:color="auto"/>
            <w:right w:val="none" w:sz="0" w:space="0" w:color="auto"/>
          </w:divBdr>
        </w:div>
        <w:div w:id="1974943840">
          <w:marLeft w:val="0"/>
          <w:marRight w:val="0"/>
          <w:marTop w:val="0"/>
          <w:marBottom w:val="0"/>
          <w:divBdr>
            <w:top w:val="none" w:sz="0" w:space="0" w:color="auto"/>
            <w:left w:val="none" w:sz="0" w:space="0" w:color="auto"/>
            <w:bottom w:val="none" w:sz="0" w:space="0" w:color="auto"/>
            <w:right w:val="none" w:sz="0" w:space="0" w:color="auto"/>
          </w:divBdr>
        </w:div>
        <w:div w:id="878975882">
          <w:marLeft w:val="0"/>
          <w:marRight w:val="0"/>
          <w:marTop w:val="0"/>
          <w:marBottom w:val="0"/>
          <w:divBdr>
            <w:top w:val="none" w:sz="0" w:space="0" w:color="auto"/>
            <w:left w:val="none" w:sz="0" w:space="0" w:color="auto"/>
            <w:bottom w:val="none" w:sz="0" w:space="0" w:color="auto"/>
            <w:right w:val="none" w:sz="0" w:space="0" w:color="auto"/>
          </w:divBdr>
        </w:div>
        <w:div w:id="290213700">
          <w:marLeft w:val="0"/>
          <w:marRight w:val="0"/>
          <w:marTop w:val="0"/>
          <w:marBottom w:val="0"/>
          <w:divBdr>
            <w:top w:val="none" w:sz="0" w:space="0" w:color="auto"/>
            <w:left w:val="none" w:sz="0" w:space="0" w:color="auto"/>
            <w:bottom w:val="none" w:sz="0" w:space="0" w:color="auto"/>
            <w:right w:val="none" w:sz="0" w:space="0" w:color="auto"/>
          </w:divBdr>
        </w:div>
        <w:div w:id="101806213">
          <w:marLeft w:val="0"/>
          <w:marRight w:val="0"/>
          <w:marTop w:val="0"/>
          <w:marBottom w:val="0"/>
          <w:divBdr>
            <w:top w:val="none" w:sz="0" w:space="0" w:color="auto"/>
            <w:left w:val="none" w:sz="0" w:space="0" w:color="auto"/>
            <w:bottom w:val="none" w:sz="0" w:space="0" w:color="auto"/>
            <w:right w:val="none" w:sz="0" w:space="0" w:color="auto"/>
          </w:divBdr>
        </w:div>
        <w:div w:id="1169445297">
          <w:marLeft w:val="0"/>
          <w:marRight w:val="0"/>
          <w:marTop w:val="0"/>
          <w:marBottom w:val="0"/>
          <w:divBdr>
            <w:top w:val="none" w:sz="0" w:space="0" w:color="auto"/>
            <w:left w:val="none" w:sz="0" w:space="0" w:color="auto"/>
            <w:bottom w:val="none" w:sz="0" w:space="0" w:color="auto"/>
            <w:right w:val="none" w:sz="0" w:space="0" w:color="auto"/>
          </w:divBdr>
        </w:div>
        <w:div w:id="34277416">
          <w:marLeft w:val="0"/>
          <w:marRight w:val="0"/>
          <w:marTop w:val="0"/>
          <w:marBottom w:val="0"/>
          <w:divBdr>
            <w:top w:val="none" w:sz="0" w:space="0" w:color="auto"/>
            <w:left w:val="none" w:sz="0" w:space="0" w:color="auto"/>
            <w:bottom w:val="none" w:sz="0" w:space="0" w:color="auto"/>
            <w:right w:val="none" w:sz="0" w:space="0" w:color="auto"/>
          </w:divBdr>
        </w:div>
        <w:div w:id="1858226850">
          <w:marLeft w:val="0"/>
          <w:marRight w:val="0"/>
          <w:marTop w:val="0"/>
          <w:marBottom w:val="0"/>
          <w:divBdr>
            <w:top w:val="none" w:sz="0" w:space="0" w:color="auto"/>
            <w:left w:val="none" w:sz="0" w:space="0" w:color="auto"/>
            <w:bottom w:val="none" w:sz="0" w:space="0" w:color="auto"/>
            <w:right w:val="none" w:sz="0" w:space="0" w:color="auto"/>
          </w:divBdr>
        </w:div>
        <w:div w:id="1229077403">
          <w:marLeft w:val="0"/>
          <w:marRight w:val="0"/>
          <w:marTop w:val="0"/>
          <w:marBottom w:val="0"/>
          <w:divBdr>
            <w:top w:val="none" w:sz="0" w:space="0" w:color="auto"/>
            <w:left w:val="none" w:sz="0" w:space="0" w:color="auto"/>
            <w:bottom w:val="none" w:sz="0" w:space="0" w:color="auto"/>
            <w:right w:val="none" w:sz="0" w:space="0" w:color="auto"/>
          </w:divBdr>
        </w:div>
        <w:div w:id="839740304">
          <w:marLeft w:val="0"/>
          <w:marRight w:val="0"/>
          <w:marTop w:val="0"/>
          <w:marBottom w:val="0"/>
          <w:divBdr>
            <w:top w:val="none" w:sz="0" w:space="0" w:color="auto"/>
            <w:left w:val="none" w:sz="0" w:space="0" w:color="auto"/>
            <w:bottom w:val="none" w:sz="0" w:space="0" w:color="auto"/>
            <w:right w:val="none" w:sz="0" w:space="0" w:color="auto"/>
          </w:divBdr>
        </w:div>
        <w:div w:id="577442955">
          <w:marLeft w:val="0"/>
          <w:marRight w:val="0"/>
          <w:marTop w:val="0"/>
          <w:marBottom w:val="0"/>
          <w:divBdr>
            <w:top w:val="none" w:sz="0" w:space="0" w:color="auto"/>
            <w:left w:val="none" w:sz="0" w:space="0" w:color="auto"/>
            <w:bottom w:val="none" w:sz="0" w:space="0" w:color="auto"/>
            <w:right w:val="none" w:sz="0" w:space="0" w:color="auto"/>
          </w:divBdr>
        </w:div>
        <w:div w:id="598027313">
          <w:marLeft w:val="0"/>
          <w:marRight w:val="0"/>
          <w:marTop w:val="0"/>
          <w:marBottom w:val="0"/>
          <w:divBdr>
            <w:top w:val="none" w:sz="0" w:space="0" w:color="auto"/>
            <w:left w:val="none" w:sz="0" w:space="0" w:color="auto"/>
            <w:bottom w:val="none" w:sz="0" w:space="0" w:color="auto"/>
            <w:right w:val="none" w:sz="0" w:space="0" w:color="auto"/>
          </w:divBdr>
        </w:div>
        <w:div w:id="1902253511">
          <w:marLeft w:val="0"/>
          <w:marRight w:val="0"/>
          <w:marTop w:val="0"/>
          <w:marBottom w:val="0"/>
          <w:divBdr>
            <w:top w:val="none" w:sz="0" w:space="0" w:color="auto"/>
            <w:left w:val="none" w:sz="0" w:space="0" w:color="auto"/>
            <w:bottom w:val="none" w:sz="0" w:space="0" w:color="auto"/>
            <w:right w:val="none" w:sz="0" w:space="0" w:color="auto"/>
          </w:divBdr>
        </w:div>
        <w:div w:id="2064909023">
          <w:marLeft w:val="0"/>
          <w:marRight w:val="0"/>
          <w:marTop w:val="0"/>
          <w:marBottom w:val="0"/>
          <w:divBdr>
            <w:top w:val="none" w:sz="0" w:space="0" w:color="auto"/>
            <w:left w:val="none" w:sz="0" w:space="0" w:color="auto"/>
            <w:bottom w:val="none" w:sz="0" w:space="0" w:color="auto"/>
            <w:right w:val="none" w:sz="0" w:space="0" w:color="auto"/>
          </w:divBdr>
        </w:div>
        <w:div w:id="931861292">
          <w:marLeft w:val="0"/>
          <w:marRight w:val="0"/>
          <w:marTop w:val="0"/>
          <w:marBottom w:val="0"/>
          <w:divBdr>
            <w:top w:val="none" w:sz="0" w:space="0" w:color="auto"/>
            <w:left w:val="none" w:sz="0" w:space="0" w:color="auto"/>
            <w:bottom w:val="none" w:sz="0" w:space="0" w:color="auto"/>
            <w:right w:val="none" w:sz="0" w:space="0" w:color="auto"/>
          </w:divBdr>
          <w:divsChild>
            <w:div w:id="677275833">
              <w:marLeft w:val="0"/>
              <w:marRight w:val="0"/>
              <w:marTop w:val="0"/>
              <w:marBottom w:val="0"/>
              <w:divBdr>
                <w:top w:val="none" w:sz="0" w:space="0" w:color="auto"/>
                <w:left w:val="none" w:sz="0" w:space="0" w:color="auto"/>
                <w:bottom w:val="none" w:sz="0" w:space="0" w:color="auto"/>
                <w:right w:val="none" w:sz="0" w:space="0" w:color="auto"/>
              </w:divBdr>
            </w:div>
            <w:div w:id="385492769">
              <w:marLeft w:val="0"/>
              <w:marRight w:val="0"/>
              <w:marTop w:val="0"/>
              <w:marBottom w:val="0"/>
              <w:divBdr>
                <w:top w:val="none" w:sz="0" w:space="0" w:color="auto"/>
                <w:left w:val="none" w:sz="0" w:space="0" w:color="auto"/>
                <w:bottom w:val="none" w:sz="0" w:space="0" w:color="auto"/>
                <w:right w:val="none" w:sz="0" w:space="0" w:color="auto"/>
              </w:divBdr>
            </w:div>
          </w:divsChild>
        </w:div>
        <w:div w:id="186797200">
          <w:marLeft w:val="0"/>
          <w:marRight w:val="0"/>
          <w:marTop w:val="0"/>
          <w:marBottom w:val="0"/>
          <w:divBdr>
            <w:top w:val="none" w:sz="0" w:space="0" w:color="auto"/>
            <w:left w:val="none" w:sz="0" w:space="0" w:color="auto"/>
            <w:bottom w:val="none" w:sz="0" w:space="0" w:color="auto"/>
            <w:right w:val="none" w:sz="0" w:space="0" w:color="auto"/>
          </w:divBdr>
        </w:div>
        <w:div w:id="1575164404">
          <w:marLeft w:val="0"/>
          <w:marRight w:val="0"/>
          <w:marTop w:val="0"/>
          <w:marBottom w:val="0"/>
          <w:divBdr>
            <w:top w:val="none" w:sz="0" w:space="0" w:color="auto"/>
            <w:left w:val="none" w:sz="0" w:space="0" w:color="auto"/>
            <w:bottom w:val="none" w:sz="0" w:space="0" w:color="auto"/>
            <w:right w:val="none" w:sz="0" w:space="0" w:color="auto"/>
          </w:divBdr>
        </w:div>
        <w:div w:id="984818681">
          <w:marLeft w:val="0"/>
          <w:marRight w:val="0"/>
          <w:marTop w:val="0"/>
          <w:marBottom w:val="0"/>
          <w:divBdr>
            <w:top w:val="none" w:sz="0" w:space="0" w:color="auto"/>
            <w:left w:val="none" w:sz="0" w:space="0" w:color="auto"/>
            <w:bottom w:val="none" w:sz="0" w:space="0" w:color="auto"/>
            <w:right w:val="none" w:sz="0" w:space="0" w:color="auto"/>
          </w:divBdr>
        </w:div>
      </w:divsChild>
    </w:div>
    <w:div w:id="332151172">
      <w:bodyDiv w:val="1"/>
      <w:marLeft w:val="0"/>
      <w:marRight w:val="0"/>
      <w:marTop w:val="0"/>
      <w:marBottom w:val="0"/>
      <w:divBdr>
        <w:top w:val="none" w:sz="0" w:space="0" w:color="auto"/>
        <w:left w:val="none" w:sz="0" w:space="0" w:color="auto"/>
        <w:bottom w:val="none" w:sz="0" w:space="0" w:color="auto"/>
        <w:right w:val="none" w:sz="0" w:space="0" w:color="auto"/>
      </w:divBdr>
    </w:div>
    <w:div w:id="409742944">
      <w:bodyDiv w:val="1"/>
      <w:marLeft w:val="0"/>
      <w:marRight w:val="0"/>
      <w:marTop w:val="0"/>
      <w:marBottom w:val="0"/>
      <w:divBdr>
        <w:top w:val="none" w:sz="0" w:space="0" w:color="auto"/>
        <w:left w:val="none" w:sz="0" w:space="0" w:color="auto"/>
        <w:bottom w:val="none" w:sz="0" w:space="0" w:color="auto"/>
        <w:right w:val="none" w:sz="0" w:space="0" w:color="auto"/>
      </w:divBdr>
      <w:divsChild>
        <w:div w:id="2147382704">
          <w:marLeft w:val="0"/>
          <w:marRight w:val="0"/>
          <w:marTop w:val="0"/>
          <w:marBottom w:val="0"/>
          <w:divBdr>
            <w:top w:val="none" w:sz="0" w:space="0" w:color="auto"/>
            <w:left w:val="none" w:sz="0" w:space="0" w:color="auto"/>
            <w:bottom w:val="none" w:sz="0" w:space="0" w:color="auto"/>
            <w:right w:val="none" w:sz="0" w:space="0" w:color="auto"/>
          </w:divBdr>
        </w:div>
        <w:div w:id="491794396">
          <w:marLeft w:val="0"/>
          <w:marRight w:val="0"/>
          <w:marTop w:val="0"/>
          <w:marBottom w:val="0"/>
          <w:divBdr>
            <w:top w:val="none" w:sz="0" w:space="0" w:color="auto"/>
            <w:left w:val="none" w:sz="0" w:space="0" w:color="auto"/>
            <w:bottom w:val="none" w:sz="0" w:space="0" w:color="auto"/>
            <w:right w:val="none" w:sz="0" w:space="0" w:color="auto"/>
          </w:divBdr>
        </w:div>
        <w:div w:id="304817389">
          <w:marLeft w:val="0"/>
          <w:marRight w:val="0"/>
          <w:marTop w:val="0"/>
          <w:marBottom w:val="0"/>
          <w:divBdr>
            <w:top w:val="none" w:sz="0" w:space="0" w:color="auto"/>
            <w:left w:val="none" w:sz="0" w:space="0" w:color="auto"/>
            <w:bottom w:val="none" w:sz="0" w:space="0" w:color="auto"/>
            <w:right w:val="none" w:sz="0" w:space="0" w:color="auto"/>
          </w:divBdr>
        </w:div>
        <w:div w:id="789129600">
          <w:marLeft w:val="0"/>
          <w:marRight w:val="0"/>
          <w:marTop w:val="0"/>
          <w:marBottom w:val="0"/>
          <w:divBdr>
            <w:top w:val="none" w:sz="0" w:space="0" w:color="auto"/>
            <w:left w:val="none" w:sz="0" w:space="0" w:color="auto"/>
            <w:bottom w:val="none" w:sz="0" w:space="0" w:color="auto"/>
            <w:right w:val="none" w:sz="0" w:space="0" w:color="auto"/>
          </w:divBdr>
        </w:div>
      </w:divsChild>
    </w:div>
    <w:div w:id="445926011">
      <w:bodyDiv w:val="1"/>
      <w:marLeft w:val="0"/>
      <w:marRight w:val="0"/>
      <w:marTop w:val="0"/>
      <w:marBottom w:val="0"/>
      <w:divBdr>
        <w:top w:val="none" w:sz="0" w:space="0" w:color="auto"/>
        <w:left w:val="none" w:sz="0" w:space="0" w:color="auto"/>
        <w:bottom w:val="none" w:sz="0" w:space="0" w:color="auto"/>
        <w:right w:val="none" w:sz="0" w:space="0" w:color="auto"/>
      </w:divBdr>
    </w:div>
    <w:div w:id="476647209">
      <w:bodyDiv w:val="1"/>
      <w:marLeft w:val="0"/>
      <w:marRight w:val="0"/>
      <w:marTop w:val="0"/>
      <w:marBottom w:val="0"/>
      <w:divBdr>
        <w:top w:val="none" w:sz="0" w:space="0" w:color="auto"/>
        <w:left w:val="none" w:sz="0" w:space="0" w:color="auto"/>
        <w:bottom w:val="none" w:sz="0" w:space="0" w:color="auto"/>
        <w:right w:val="none" w:sz="0" w:space="0" w:color="auto"/>
      </w:divBdr>
    </w:div>
    <w:div w:id="506598911">
      <w:bodyDiv w:val="1"/>
      <w:marLeft w:val="0"/>
      <w:marRight w:val="0"/>
      <w:marTop w:val="0"/>
      <w:marBottom w:val="0"/>
      <w:divBdr>
        <w:top w:val="none" w:sz="0" w:space="0" w:color="auto"/>
        <w:left w:val="none" w:sz="0" w:space="0" w:color="auto"/>
        <w:bottom w:val="none" w:sz="0" w:space="0" w:color="auto"/>
        <w:right w:val="none" w:sz="0" w:space="0" w:color="auto"/>
      </w:divBdr>
    </w:div>
    <w:div w:id="669531062">
      <w:bodyDiv w:val="1"/>
      <w:marLeft w:val="0"/>
      <w:marRight w:val="0"/>
      <w:marTop w:val="0"/>
      <w:marBottom w:val="0"/>
      <w:divBdr>
        <w:top w:val="none" w:sz="0" w:space="0" w:color="auto"/>
        <w:left w:val="none" w:sz="0" w:space="0" w:color="auto"/>
        <w:bottom w:val="none" w:sz="0" w:space="0" w:color="auto"/>
        <w:right w:val="none" w:sz="0" w:space="0" w:color="auto"/>
      </w:divBdr>
    </w:div>
    <w:div w:id="736130889">
      <w:bodyDiv w:val="1"/>
      <w:marLeft w:val="0"/>
      <w:marRight w:val="0"/>
      <w:marTop w:val="0"/>
      <w:marBottom w:val="0"/>
      <w:divBdr>
        <w:top w:val="none" w:sz="0" w:space="0" w:color="auto"/>
        <w:left w:val="none" w:sz="0" w:space="0" w:color="auto"/>
        <w:bottom w:val="none" w:sz="0" w:space="0" w:color="auto"/>
        <w:right w:val="none" w:sz="0" w:space="0" w:color="auto"/>
      </w:divBdr>
      <w:divsChild>
        <w:div w:id="1895002731">
          <w:marLeft w:val="0"/>
          <w:marRight w:val="0"/>
          <w:marTop w:val="0"/>
          <w:marBottom w:val="0"/>
          <w:divBdr>
            <w:top w:val="none" w:sz="0" w:space="0" w:color="auto"/>
            <w:left w:val="none" w:sz="0" w:space="0" w:color="auto"/>
            <w:bottom w:val="none" w:sz="0" w:space="0" w:color="auto"/>
            <w:right w:val="none" w:sz="0" w:space="0" w:color="auto"/>
          </w:divBdr>
        </w:div>
        <w:div w:id="575211114">
          <w:marLeft w:val="0"/>
          <w:marRight w:val="0"/>
          <w:marTop w:val="0"/>
          <w:marBottom w:val="0"/>
          <w:divBdr>
            <w:top w:val="none" w:sz="0" w:space="0" w:color="auto"/>
            <w:left w:val="none" w:sz="0" w:space="0" w:color="auto"/>
            <w:bottom w:val="none" w:sz="0" w:space="0" w:color="auto"/>
            <w:right w:val="none" w:sz="0" w:space="0" w:color="auto"/>
          </w:divBdr>
        </w:div>
        <w:div w:id="744910770">
          <w:marLeft w:val="0"/>
          <w:marRight w:val="0"/>
          <w:marTop w:val="0"/>
          <w:marBottom w:val="0"/>
          <w:divBdr>
            <w:top w:val="none" w:sz="0" w:space="0" w:color="auto"/>
            <w:left w:val="none" w:sz="0" w:space="0" w:color="auto"/>
            <w:bottom w:val="none" w:sz="0" w:space="0" w:color="auto"/>
            <w:right w:val="none" w:sz="0" w:space="0" w:color="auto"/>
          </w:divBdr>
        </w:div>
      </w:divsChild>
    </w:div>
    <w:div w:id="815296627">
      <w:bodyDiv w:val="1"/>
      <w:marLeft w:val="0"/>
      <w:marRight w:val="0"/>
      <w:marTop w:val="0"/>
      <w:marBottom w:val="0"/>
      <w:divBdr>
        <w:top w:val="none" w:sz="0" w:space="0" w:color="auto"/>
        <w:left w:val="none" w:sz="0" w:space="0" w:color="auto"/>
        <w:bottom w:val="none" w:sz="0" w:space="0" w:color="auto"/>
        <w:right w:val="none" w:sz="0" w:space="0" w:color="auto"/>
      </w:divBdr>
      <w:divsChild>
        <w:div w:id="282733799">
          <w:marLeft w:val="0"/>
          <w:marRight w:val="0"/>
          <w:marTop w:val="0"/>
          <w:marBottom w:val="0"/>
          <w:divBdr>
            <w:top w:val="none" w:sz="0" w:space="0" w:color="auto"/>
            <w:left w:val="none" w:sz="0" w:space="0" w:color="auto"/>
            <w:bottom w:val="none" w:sz="0" w:space="0" w:color="auto"/>
            <w:right w:val="none" w:sz="0" w:space="0" w:color="auto"/>
          </w:divBdr>
        </w:div>
      </w:divsChild>
    </w:div>
    <w:div w:id="915094857">
      <w:bodyDiv w:val="1"/>
      <w:marLeft w:val="0"/>
      <w:marRight w:val="0"/>
      <w:marTop w:val="0"/>
      <w:marBottom w:val="0"/>
      <w:divBdr>
        <w:top w:val="none" w:sz="0" w:space="0" w:color="auto"/>
        <w:left w:val="none" w:sz="0" w:space="0" w:color="auto"/>
        <w:bottom w:val="none" w:sz="0" w:space="0" w:color="auto"/>
        <w:right w:val="none" w:sz="0" w:space="0" w:color="auto"/>
      </w:divBdr>
      <w:divsChild>
        <w:div w:id="1638290988">
          <w:marLeft w:val="0"/>
          <w:marRight w:val="0"/>
          <w:marTop w:val="0"/>
          <w:marBottom w:val="0"/>
          <w:divBdr>
            <w:top w:val="none" w:sz="0" w:space="0" w:color="auto"/>
            <w:left w:val="none" w:sz="0" w:space="0" w:color="auto"/>
            <w:bottom w:val="none" w:sz="0" w:space="0" w:color="auto"/>
            <w:right w:val="none" w:sz="0" w:space="0" w:color="auto"/>
          </w:divBdr>
        </w:div>
        <w:div w:id="39600738">
          <w:marLeft w:val="0"/>
          <w:marRight w:val="0"/>
          <w:marTop w:val="0"/>
          <w:marBottom w:val="0"/>
          <w:divBdr>
            <w:top w:val="none" w:sz="0" w:space="0" w:color="auto"/>
            <w:left w:val="none" w:sz="0" w:space="0" w:color="auto"/>
            <w:bottom w:val="none" w:sz="0" w:space="0" w:color="auto"/>
            <w:right w:val="none" w:sz="0" w:space="0" w:color="auto"/>
          </w:divBdr>
        </w:div>
        <w:div w:id="1124734845">
          <w:marLeft w:val="0"/>
          <w:marRight w:val="0"/>
          <w:marTop w:val="0"/>
          <w:marBottom w:val="0"/>
          <w:divBdr>
            <w:top w:val="none" w:sz="0" w:space="0" w:color="auto"/>
            <w:left w:val="none" w:sz="0" w:space="0" w:color="auto"/>
            <w:bottom w:val="none" w:sz="0" w:space="0" w:color="auto"/>
            <w:right w:val="none" w:sz="0" w:space="0" w:color="auto"/>
          </w:divBdr>
        </w:div>
        <w:div w:id="1974367482">
          <w:marLeft w:val="0"/>
          <w:marRight w:val="0"/>
          <w:marTop w:val="0"/>
          <w:marBottom w:val="0"/>
          <w:divBdr>
            <w:top w:val="none" w:sz="0" w:space="0" w:color="auto"/>
            <w:left w:val="none" w:sz="0" w:space="0" w:color="auto"/>
            <w:bottom w:val="none" w:sz="0" w:space="0" w:color="auto"/>
            <w:right w:val="none" w:sz="0" w:space="0" w:color="auto"/>
          </w:divBdr>
          <w:divsChild>
            <w:div w:id="403794843">
              <w:marLeft w:val="0"/>
              <w:marRight w:val="0"/>
              <w:marTop w:val="0"/>
              <w:marBottom w:val="0"/>
              <w:divBdr>
                <w:top w:val="none" w:sz="0" w:space="0" w:color="auto"/>
                <w:left w:val="none" w:sz="0" w:space="0" w:color="auto"/>
                <w:bottom w:val="none" w:sz="0" w:space="0" w:color="auto"/>
                <w:right w:val="none" w:sz="0" w:space="0" w:color="auto"/>
              </w:divBdr>
            </w:div>
            <w:div w:id="959803374">
              <w:marLeft w:val="0"/>
              <w:marRight w:val="0"/>
              <w:marTop w:val="0"/>
              <w:marBottom w:val="0"/>
              <w:divBdr>
                <w:top w:val="none" w:sz="0" w:space="0" w:color="auto"/>
                <w:left w:val="none" w:sz="0" w:space="0" w:color="auto"/>
                <w:bottom w:val="none" w:sz="0" w:space="0" w:color="auto"/>
                <w:right w:val="none" w:sz="0" w:space="0" w:color="auto"/>
              </w:divBdr>
            </w:div>
            <w:div w:id="849178841">
              <w:marLeft w:val="0"/>
              <w:marRight w:val="0"/>
              <w:marTop w:val="0"/>
              <w:marBottom w:val="0"/>
              <w:divBdr>
                <w:top w:val="none" w:sz="0" w:space="0" w:color="auto"/>
                <w:left w:val="none" w:sz="0" w:space="0" w:color="auto"/>
                <w:bottom w:val="none" w:sz="0" w:space="0" w:color="auto"/>
                <w:right w:val="none" w:sz="0" w:space="0" w:color="auto"/>
              </w:divBdr>
            </w:div>
            <w:div w:id="1007945795">
              <w:marLeft w:val="0"/>
              <w:marRight w:val="0"/>
              <w:marTop w:val="0"/>
              <w:marBottom w:val="0"/>
              <w:divBdr>
                <w:top w:val="none" w:sz="0" w:space="0" w:color="auto"/>
                <w:left w:val="none" w:sz="0" w:space="0" w:color="auto"/>
                <w:bottom w:val="none" w:sz="0" w:space="0" w:color="auto"/>
                <w:right w:val="none" w:sz="0" w:space="0" w:color="auto"/>
              </w:divBdr>
              <w:divsChild>
                <w:div w:id="1651515814">
                  <w:marLeft w:val="0"/>
                  <w:marRight w:val="0"/>
                  <w:marTop w:val="0"/>
                  <w:marBottom w:val="0"/>
                  <w:divBdr>
                    <w:top w:val="none" w:sz="0" w:space="0" w:color="auto"/>
                    <w:left w:val="none" w:sz="0" w:space="0" w:color="auto"/>
                    <w:bottom w:val="none" w:sz="0" w:space="0" w:color="auto"/>
                    <w:right w:val="none" w:sz="0" w:space="0" w:color="auto"/>
                  </w:divBdr>
                </w:div>
                <w:div w:id="1790778328">
                  <w:marLeft w:val="0"/>
                  <w:marRight w:val="0"/>
                  <w:marTop w:val="0"/>
                  <w:marBottom w:val="0"/>
                  <w:divBdr>
                    <w:top w:val="none" w:sz="0" w:space="0" w:color="auto"/>
                    <w:left w:val="none" w:sz="0" w:space="0" w:color="auto"/>
                    <w:bottom w:val="none" w:sz="0" w:space="0" w:color="auto"/>
                    <w:right w:val="none" w:sz="0" w:space="0" w:color="auto"/>
                  </w:divBdr>
                </w:div>
                <w:div w:id="1262952971">
                  <w:marLeft w:val="0"/>
                  <w:marRight w:val="0"/>
                  <w:marTop w:val="0"/>
                  <w:marBottom w:val="0"/>
                  <w:divBdr>
                    <w:top w:val="none" w:sz="0" w:space="0" w:color="auto"/>
                    <w:left w:val="none" w:sz="0" w:space="0" w:color="auto"/>
                    <w:bottom w:val="none" w:sz="0" w:space="0" w:color="auto"/>
                    <w:right w:val="none" w:sz="0" w:space="0" w:color="auto"/>
                  </w:divBdr>
                </w:div>
                <w:div w:id="329258250">
                  <w:marLeft w:val="0"/>
                  <w:marRight w:val="0"/>
                  <w:marTop w:val="0"/>
                  <w:marBottom w:val="0"/>
                  <w:divBdr>
                    <w:top w:val="none" w:sz="0" w:space="0" w:color="auto"/>
                    <w:left w:val="none" w:sz="0" w:space="0" w:color="auto"/>
                    <w:bottom w:val="none" w:sz="0" w:space="0" w:color="auto"/>
                    <w:right w:val="none" w:sz="0" w:space="0" w:color="auto"/>
                  </w:divBdr>
                </w:div>
              </w:divsChild>
            </w:div>
            <w:div w:id="2137288169">
              <w:marLeft w:val="0"/>
              <w:marRight w:val="0"/>
              <w:marTop w:val="0"/>
              <w:marBottom w:val="0"/>
              <w:divBdr>
                <w:top w:val="none" w:sz="0" w:space="0" w:color="auto"/>
                <w:left w:val="none" w:sz="0" w:space="0" w:color="auto"/>
                <w:bottom w:val="none" w:sz="0" w:space="0" w:color="auto"/>
                <w:right w:val="none" w:sz="0" w:space="0" w:color="auto"/>
              </w:divBdr>
            </w:div>
            <w:div w:id="442068006">
              <w:marLeft w:val="0"/>
              <w:marRight w:val="0"/>
              <w:marTop w:val="0"/>
              <w:marBottom w:val="0"/>
              <w:divBdr>
                <w:top w:val="none" w:sz="0" w:space="0" w:color="auto"/>
                <w:left w:val="none" w:sz="0" w:space="0" w:color="auto"/>
                <w:bottom w:val="none" w:sz="0" w:space="0" w:color="auto"/>
                <w:right w:val="none" w:sz="0" w:space="0" w:color="auto"/>
              </w:divBdr>
            </w:div>
            <w:div w:id="471363001">
              <w:marLeft w:val="0"/>
              <w:marRight w:val="0"/>
              <w:marTop w:val="0"/>
              <w:marBottom w:val="0"/>
              <w:divBdr>
                <w:top w:val="none" w:sz="0" w:space="0" w:color="auto"/>
                <w:left w:val="none" w:sz="0" w:space="0" w:color="auto"/>
                <w:bottom w:val="none" w:sz="0" w:space="0" w:color="auto"/>
                <w:right w:val="none" w:sz="0" w:space="0" w:color="auto"/>
              </w:divBdr>
            </w:div>
            <w:div w:id="221717027">
              <w:marLeft w:val="0"/>
              <w:marRight w:val="0"/>
              <w:marTop w:val="0"/>
              <w:marBottom w:val="0"/>
              <w:divBdr>
                <w:top w:val="none" w:sz="0" w:space="0" w:color="auto"/>
                <w:left w:val="none" w:sz="0" w:space="0" w:color="auto"/>
                <w:bottom w:val="none" w:sz="0" w:space="0" w:color="auto"/>
                <w:right w:val="none" w:sz="0" w:space="0" w:color="auto"/>
              </w:divBdr>
            </w:div>
            <w:div w:id="64077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806113">
      <w:bodyDiv w:val="1"/>
      <w:marLeft w:val="0"/>
      <w:marRight w:val="0"/>
      <w:marTop w:val="0"/>
      <w:marBottom w:val="0"/>
      <w:divBdr>
        <w:top w:val="none" w:sz="0" w:space="0" w:color="auto"/>
        <w:left w:val="none" w:sz="0" w:space="0" w:color="auto"/>
        <w:bottom w:val="none" w:sz="0" w:space="0" w:color="auto"/>
        <w:right w:val="none" w:sz="0" w:space="0" w:color="auto"/>
      </w:divBdr>
    </w:div>
    <w:div w:id="988902943">
      <w:bodyDiv w:val="1"/>
      <w:marLeft w:val="0"/>
      <w:marRight w:val="0"/>
      <w:marTop w:val="0"/>
      <w:marBottom w:val="0"/>
      <w:divBdr>
        <w:top w:val="none" w:sz="0" w:space="0" w:color="auto"/>
        <w:left w:val="none" w:sz="0" w:space="0" w:color="auto"/>
        <w:bottom w:val="none" w:sz="0" w:space="0" w:color="auto"/>
        <w:right w:val="none" w:sz="0" w:space="0" w:color="auto"/>
      </w:divBdr>
    </w:div>
    <w:div w:id="1066219321">
      <w:bodyDiv w:val="1"/>
      <w:marLeft w:val="0"/>
      <w:marRight w:val="0"/>
      <w:marTop w:val="0"/>
      <w:marBottom w:val="0"/>
      <w:divBdr>
        <w:top w:val="none" w:sz="0" w:space="0" w:color="auto"/>
        <w:left w:val="none" w:sz="0" w:space="0" w:color="auto"/>
        <w:bottom w:val="none" w:sz="0" w:space="0" w:color="auto"/>
        <w:right w:val="none" w:sz="0" w:space="0" w:color="auto"/>
      </w:divBdr>
      <w:divsChild>
        <w:div w:id="1964312889">
          <w:marLeft w:val="0"/>
          <w:marRight w:val="0"/>
          <w:marTop w:val="0"/>
          <w:marBottom w:val="0"/>
          <w:divBdr>
            <w:top w:val="none" w:sz="0" w:space="0" w:color="auto"/>
            <w:left w:val="none" w:sz="0" w:space="0" w:color="auto"/>
            <w:bottom w:val="none" w:sz="0" w:space="0" w:color="auto"/>
            <w:right w:val="none" w:sz="0" w:space="0" w:color="auto"/>
          </w:divBdr>
        </w:div>
        <w:div w:id="1831211525">
          <w:marLeft w:val="0"/>
          <w:marRight w:val="0"/>
          <w:marTop w:val="0"/>
          <w:marBottom w:val="0"/>
          <w:divBdr>
            <w:top w:val="none" w:sz="0" w:space="0" w:color="auto"/>
            <w:left w:val="none" w:sz="0" w:space="0" w:color="auto"/>
            <w:bottom w:val="none" w:sz="0" w:space="0" w:color="auto"/>
            <w:right w:val="none" w:sz="0" w:space="0" w:color="auto"/>
          </w:divBdr>
        </w:div>
        <w:div w:id="1735162156">
          <w:marLeft w:val="0"/>
          <w:marRight w:val="0"/>
          <w:marTop w:val="0"/>
          <w:marBottom w:val="0"/>
          <w:divBdr>
            <w:top w:val="none" w:sz="0" w:space="0" w:color="auto"/>
            <w:left w:val="none" w:sz="0" w:space="0" w:color="auto"/>
            <w:bottom w:val="none" w:sz="0" w:space="0" w:color="auto"/>
            <w:right w:val="none" w:sz="0" w:space="0" w:color="auto"/>
          </w:divBdr>
        </w:div>
        <w:div w:id="837429219">
          <w:marLeft w:val="0"/>
          <w:marRight w:val="0"/>
          <w:marTop w:val="0"/>
          <w:marBottom w:val="0"/>
          <w:divBdr>
            <w:top w:val="none" w:sz="0" w:space="0" w:color="auto"/>
            <w:left w:val="none" w:sz="0" w:space="0" w:color="auto"/>
            <w:bottom w:val="none" w:sz="0" w:space="0" w:color="auto"/>
            <w:right w:val="none" w:sz="0" w:space="0" w:color="auto"/>
          </w:divBdr>
        </w:div>
      </w:divsChild>
    </w:div>
    <w:div w:id="1079517024">
      <w:bodyDiv w:val="1"/>
      <w:marLeft w:val="0"/>
      <w:marRight w:val="0"/>
      <w:marTop w:val="0"/>
      <w:marBottom w:val="0"/>
      <w:divBdr>
        <w:top w:val="none" w:sz="0" w:space="0" w:color="auto"/>
        <w:left w:val="none" w:sz="0" w:space="0" w:color="auto"/>
        <w:bottom w:val="none" w:sz="0" w:space="0" w:color="auto"/>
        <w:right w:val="none" w:sz="0" w:space="0" w:color="auto"/>
      </w:divBdr>
    </w:div>
    <w:div w:id="1123383635">
      <w:bodyDiv w:val="1"/>
      <w:marLeft w:val="0"/>
      <w:marRight w:val="0"/>
      <w:marTop w:val="0"/>
      <w:marBottom w:val="0"/>
      <w:divBdr>
        <w:top w:val="none" w:sz="0" w:space="0" w:color="auto"/>
        <w:left w:val="none" w:sz="0" w:space="0" w:color="auto"/>
        <w:bottom w:val="none" w:sz="0" w:space="0" w:color="auto"/>
        <w:right w:val="none" w:sz="0" w:space="0" w:color="auto"/>
      </w:divBdr>
      <w:divsChild>
        <w:div w:id="1268349823">
          <w:marLeft w:val="0"/>
          <w:marRight w:val="0"/>
          <w:marTop w:val="0"/>
          <w:marBottom w:val="0"/>
          <w:divBdr>
            <w:top w:val="none" w:sz="0" w:space="0" w:color="auto"/>
            <w:left w:val="none" w:sz="0" w:space="0" w:color="auto"/>
            <w:bottom w:val="none" w:sz="0" w:space="0" w:color="auto"/>
            <w:right w:val="none" w:sz="0" w:space="0" w:color="auto"/>
          </w:divBdr>
        </w:div>
        <w:div w:id="1413433529">
          <w:marLeft w:val="0"/>
          <w:marRight w:val="0"/>
          <w:marTop w:val="0"/>
          <w:marBottom w:val="0"/>
          <w:divBdr>
            <w:top w:val="none" w:sz="0" w:space="0" w:color="auto"/>
            <w:left w:val="none" w:sz="0" w:space="0" w:color="auto"/>
            <w:bottom w:val="none" w:sz="0" w:space="0" w:color="auto"/>
            <w:right w:val="none" w:sz="0" w:space="0" w:color="auto"/>
          </w:divBdr>
        </w:div>
        <w:div w:id="2138790340">
          <w:marLeft w:val="0"/>
          <w:marRight w:val="0"/>
          <w:marTop w:val="0"/>
          <w:marBottom w:val="0"/>
          <w:divBdr>
            <w:top w:val="none" w:sz="0" w:space="0" w:color="auto"/>
            <w:left w:val="none" w:sz="0" w:space="0" w:color="auto"/>
            <w:bottom w:val="none" w:sz="0" w:space="0" w:color="auto"/>
            <w:right w:val="none" w:sz="0" w:space="0" w:color="auto"/>
          </w:divBdr>
        </w:div>
        <w:div w:id="1178886109">
          <w:marLeft w:val="0"/>
          <w:marRight w:val="0"/>
          <w:marTop w:val="0"/>
          <w:marBottom w:val="0"/>
          <w:divBdr>
            <w:top w:val="none" w:sz="0" w:space="0" w:color="auto"/>
            <w:left w:val="none" w:sz="0" w:space="0" w:color="auto"/>
            <w:bottom w:val="none" w:sz="0" w:space="0" w:color="auto"/>
            <w:right w:val="none" w:sz="0" w:space="0" w:color="auto"/>
          </w:divBdr>
        </w:div>
        <w:div w:id="1117483445">
          <w:marLeft w:val="0"/>
          <w:marRight w:val="0"/>
          <w:marTop w:val="0"/>
          <w:marBottom w:val="0"/>
          <w:divBdr>
            <w:top w:val="none" w:sz="0" w:space="0" w:color="auto"/>
            <w:left w:val="none" w:sz="0" w:space="0" w:color="auto"/>
            <w:bottom w:val="none" w:sz="0" w:space="0" w:color="auto"/>
            <w:right w:val="none" w:sz="0" w:space="0" w:color="auto"/>
          </w:divBdr>
        </w:div>
        <w:div w:id="1426656652">
          <w:marLeft w:val="0"/>
          <w:marRight w:val="0"/>
          <w:marTop w:val="0"/>
          <w:marBottom w:val="0"/>
          <w:divBdr>
            <w:top w:val="none" w:sz="0" w:space="0" w:color="auto"/>
            <w:left w:val="none" w:sz="0" w:space="0" w:color="auto"/>
            <w:bottom w:val="none" w:sz="0" w:space="0" w:color="auto"/>
            <w:right w:val="none" w:sz="0" w:space="0" w:color="auto"/>
          </w:divBdr>
        </w:div>
        <w:div w:id="929653558">
          <w:marLeft w:val="0"/>
          <w:marRight w:val="0"/>
          <w:marTop w:val="0"/>
          <w:marBottom w:val="0"/>
          <w:divBdr>
            <w:top w:val="none" w:sz="0" w:space="0" w:color="auto"/>
            <w:left w:val="none" w:sz="0" w:space="0" w:color="auto"/>
            <w:bottom w:val="none" w:sz="0" w:space="0" w:color="auto"/>
            <w:right w:val="none" w:sz="0" w:space="0" w:color="auto"/>
          </w:divBdr>
        </w:div>
        <w:div w:id="576867124">
          <w:marLeft w:val="0"/>
          <w:marRight w:val="0"/>
          <w:marTop w:val="0"/>
          <w:marBottom w:val="0"/>
          <w:divBdr>
            <w:top w:val="none" w:sz="0" w:space="0" w:color="auto"/>
            <w:left w:val="none" w:sz="0" w:space="0" w:color="auto"/>
            <w:bottom w:val="none" w:sz="0" w:space="0" w:color="auto"/>
            <w:right w:val="none" w:sz="0" w:space="0" w:color="auto"/>
          </w:divBdr>
        </w:div>
        <w:div w:id="609899443">
          <w:marLeft w:val="0"/>
          <w:marRight w:val="0"/>
          <w:marTop w:val="0"/>
          <w:marBottom w:val="0"/>
          <w:divBdr>
            <w:top w:val="none" w:sz="0" w:space="0" w:color="auto"/>
            <w:left w:val="none" w:sz="0" w:space="0" w:color="auto"/>
            <w:bottom w:val="none" w:sz="0" w:space="0" w:color="auto"/>
            <w:right w:val="none" w:sz="0" w:space="0" w:color="auto"/>
          </w:divBdr>
        </w:div>
        <w:div w:id="556743087">
          <w:marLeft w:val="0"/>
          <w:marRight w:val="0"/>
          <w:marTop w:val="0"/>
          <w:marBottom w:val="0"/>
          <w:divBdr>
            <w:top w:val="none" w:sz="0" w:space="0" w:color="auto"/>
            <w:left w:val="none" w:sz="0" w:space="0" w:color="auto"/>
            <w:bottom w:val="none" w:sz="0" w:space="0" w:color="auto"/>
            <w:right w:val="none" w:sz="0" w:space="0" w:color="auto"/>
          </w:divBdr>
        </w:div>
        <w:div w:id="395326733">
          <w:marLeft w:val="0"/>
          <w:marRight w:val="0"/>
          <w:marTop w:val="0"/>
          <w:marBottom w:val="0"/>
          <w:divBdr>
            <w:top w:val="none" w:sz="0" w:space="0" w:color="auto"/>
            <w:left w:val="none" w:sz="0" w:space="0" w:color="auto"/>
            <w:bottom w:val="none" w:sz="0" w:space="0" w:color="auto"/>
            <w:right w:val="none" w:sz="0" w:space="0" w:color="auto"/>
          </w:divBdr>
        </w:div>
        <w:div w:id="1138838865">
          <w:marLeft w:val="0"/>
          <w:marRight w:val="0"/>
          <w:marTop w:val="0"/>
          <w:marBottom w:val="0"/>
          <w:divBdr>
            <w:top w:val="none" w:sz="0" w:space="0" w:color="auto"/>
            <w:left w:val="none" w:sz="0" w:space="0" w:color="auto"/>
            <w:bottom w:val="none" w:sz="0" w:space="0" w:color="auto"/>
            <w:right w:val="none" w:sz="0" w:space="0" w:color="auto"/>
          </w:divBdr>
        </w:div>
        <w:div w:id="892351826">
          <w:marLeft w:val="0"/>
          <w:marRight w:val="0"/>
          <w:marTop w:val="0"/>
          <w:marBottom w:val="0"/>
          <w:divBdr>
            <w:top w:val="none" w:sz="0" w:space="0" w:color="auto"/>
            <w:left w:val="none" w:sz="0" w:space="0" w:color="auto"/>
            <w:bottom w:val="none" w:sz="0" w:space="0" w:color="auto"/>
            <w:right w:val="none" w:sz="0" w:space="0" w:color="auto"/>
          </w:divBdr>
        </w:div>
        <w:div w:id="717894244">
          <w:marLeft w:val="0"/>
          <w:marRight w:val="0"/>
          <w:marTop w:val="0"/>
          <w:marBottom w:val="0"/>
          <w:divBdr>
            <w:top w:val="none" w:sz="0" w:space="0" w:color="auto"/>
            <w:left w:val="none" w:sz="0" w:space="0" w:color="auto"/>
            <w:bottom w:val="none" w:sz="0" w:space="0" w:color="auto"/>
            <w:right w:val="none" w:sz="0" w:space="0" w:color="auto"/>
          </w:divBdr>
        </w:div>
        <w:div w:id="893395458">
          <w:marLeft w:val="0"/>
          <w:marRight w:val="0"/>
          <w:marTop w:val="0"/>
          <w:marBottom w:val="0"/>
          <w:divBdr>
            <w:top w:val="none" w:sz="0" w:space="0" w:color="auto"/>
            <w:left w:val="none" w:sz="0" w:space="0" w:color="auto"/>
            <w:bottom w:val="none" w:sz="0" w:space="0" w:color="auto"/>
            <w:right w:val="none" w:sz="0" w:space="0" w:color="auto"/>
          </w:divBdr>
        </w:div>
        <w:div w:id="1169101845">
          <w:marLeft w:val="0"/>
          <w:marRight w:val="0"/>
          <w:marTop w:val="0"/>
          <w:marBottom w:val="0"/>
          <w:divBdr>
            <w:top w:val="none" w:sz="0" w:space="0" w:color="auto"/>
            <w:left w:val="none" w:sz="0" w:space="0" w:color="auto"/>
            <w:bottom w:val="none" w:sz="0" w:space="0" w:color="auto"/>
            <w:right w:val="none" w:sz="0" w:space="0" w:color="auto"/>
          </w:divBdr>
        </w:div>
        <w:div w:id="2002269202">
          <w:marLeft w:val="0"/>
          <w:marRight w:val="0"/>
          <w:marTop w:val="0"/>
          <w:marBottom w:val="0"/>
          <w:divBdr>
            <w:top w:val="none" w:sz="0" w:space="0" w:color="auto"/>
            <w:left w:val="none" w:sz="0" w:space="0" w:color="auto"/>
            <w:bottom w:val="none" w:sz="0" w:space="0" w:color="auto"/>
            <w:right w:val="none" w:sz="0" w:space="0" w:color="auto"/>
          </w:divBdr>
        </w:div>
        <w:div w:id="808787831">
          <w:marLeft w:val="0"/>
          <w:marRight w:val="0"/>
          <w:marTop w:val="0"/>
          <w:marBottom w:val="0"/>
          <w:divBdr>
            <w:top w:val="none" w:sz="0" w:space="0" w:color="auto"/>
            <w:left w:val="none" w:sz="0" w:space="0" w:color="auto"/>
            <w:bottom w:val="none" w:sz="0" w:space="0" w:color="auto"/>
            <w:right w:val="none" w:sz="0" w:space="0" w:color="auto"/>
          </w:divBdr>
        </w:div>
        <w:div w:id="560022082">
          <w:marLeft w:val="0"/>
          <w:marRight w:val="0"/>
          <w:marTop w:val="0"/>
          <w:marBottom w:val="0"/>
          <w:divBdr>
            <w:top w:val="none" w:sz="0" w:space="0" w:color="auto"/>
            <w:left w:val="none" w:sz="0" w:space="0" w:color="auto"/>
            <w:bottom w:val="none" w:sz="0" w:space="0" w:color="auto"/>
            <w:right w:val="none" w:sz="0" w:space="0" w:color="auto"/>
          </w:divBdr>
        </w:div>
        <w:div w:id="1783382986">
          <w:marLeft w:val="0"/>
          <w:marRight w:val="0"/>
          <w:marTop w:val="0"/>
          <w:marBottom w:val="0"/>
          <w:divBdr>
            <w:top w:val="none" w:sz="0" w:space="0" w:color="auto"/>
            <w:left w:val="none" w:sz="0" w:space="0" w:color="auto"/>
            <w:bottom w:val="none" w:sz="0" w:space="0" w:color="auto"/>
            <w:right w:val="none" w:sz="0" w:space="0" w:color="auto"/>
          </w:divBdr>
        </w:div>
        <w:div w:id="1136534238">
          <w:marLeft w:val="0"/>
          <w:marRight w:val="0"/>
          <w:marTop w:val="0"/>
          <w:marBottom w:val="0"/>
          <w:divBdr>
            <w:top w:val="none" w:sz="0" w:space="0" w:color="auto"/>
            <w:left w:val="none" w:sz="0" w:space="0" w:color="auto"/>
            <w:bottom w:val="none" w:sz="0" w:space="0" w:color="auto"/>
            <w:right w:val="none" w:sz="0" w:space="0" w:color="auto"/>
          </w:divBdr>
        </w:div>
      </w:divsChild>
    </w:div>
    <w:div w:id="1137649848">
      <w:bodyDiv w:val="1"/>
      <w:marLeft w:val="0"/>
      <w:marRight w:val="0"/>
      <w:marTop w:val="0"/>
      <w:marBottom w:val="0"/>
      <w:divBdr>
        <w:top w:val="none" w:sz="0" w:space="0" w:color="auto"/>
        <w:left w:val="none" w:sz="0" w:space="0" w:color="auto"/>
        <w:bottom w:val="none" w:sz="0" w:space="0" w:color="auto"/>
        <w:right w:val="none" w:sz="0" w:space="0" w:color="auto"/>
      </w:divBdr>
    </w:div>
    <w:div w:id="1201362177">
      <w:bodyDiv w:val="1"/>
      <w:marLeft w:val="0"/>
      <w:marRight w:val="0"/>
      <w:marTop w:val="0"/>
      <w:marBottom w:val="0"/>
      <w:divBdr>
        <w:top w:val="none" w:sz="0" w:space="0" w:color="auto"/>
        <w:left w:val="none" w:sz="0" w:space="0" w:color="auto"/>
        <w:bottom w:val="none" w:sz="0" w:space="0" w:color="auto"/>
        <w:right w:val="none" w:sz="0" w:space="0" w:color="auto"/>
      </w:divBdr>
    </w:div>
    <w:div w:id="1320383763">
      <w:bodyDiv w:val="1"/>
      <w:marLeft w:val="0"/>
      <w:marRight w:val="0"/>
      <w:marTop w:val="0"/>
      <w:marBottom w:val="0"/>
      <w:divBdr>
        <w:top w:val="none" w:sz="0" w:space="0" w:color="auto"/>
        <w:left w:val="none" w:sz="0" w:space="0" w:color="auto"/>
        <w:bottom w:val="none" w:sz="0" w:space="0" w:color="auto"/>
        <w:right w:val="none" w:sz="0" w:space="0" w:color="auto"/>
      </w:divBdr>
    </w:div>
    <w:div w:id="1363244167">
      <w:bodyDiv w:val="1"/>
      <w:marLeft w:val="0"/>
      <w:marRight w:val="0"/>
      <w:marTop w:val="0"/>
      <w:marBottom w:val="0"/>
      <w:divBdr>
        <w:top w:val="none" w:sz="0" w:space="0" w:color="auto"/>
        <w:left w:val="none" w:sz="0" w:space="0" w:color="auto"/>
        <w:bottom w:val="none" w:sz="0" w:space="0" w:color="auto"/>
        <w:right w:val="none" w:sz="0" w:space="0" w:color="auto"/>
      </w:divBdr>
    </w:div>
    <w:div w:id="1422019754">
      <w:bodyDiv w:val="1"/>
      <w:marLeft w:val="0"/>
      <w:marRight w:val="0"/>
      <w:marTop w:val="0"/>
      <w:marBottom w:val="0"/>
      <w:divBdr>
        <w:top w:val="none" w:sz="0" w:space="0" w:color="auto"/>
        <w:left w:val="none" w:sz="0" w:space="0" w:color="auto"/>
        <w:bottom w:val="none" w:sz="0" w:space="0" w:color="auto"/>
        <w:right w:val="none" w:sz="0" w:space="0" w:color="auto"/>
      </w:divBdr>
      <w:divsChild>
        <w:div w:id="558904125">
          <w:marLeft w:val="0"/>
          <w:marRight w:val="0"/>
          <w:marTop w:val="0"/>
          <w:marBottom w:val="0"/>
          <w:divBdr>
            <w:top w:val="none" w:sz="0" w:space="0" w:color="auto"/>
            <w:left w:val="none" w:sz="0" w:space="0" w:color="auto"/>
            <w:bottom w:val="none" w:sz="0" w:space="0" w:color="auto"/>
            <w:right w:val="none" w:sz="0" w:space="0" w:color="auto"/>
          </w:divBdr>
          <w:divsChild>
            <w:div w:id="428812093">
              <w:marLeft w:val="0"/>
              <w:marRight w:val="0"/>
              <w:marTop w:val="0"/>
              <w:marBottom w:val="0"/>
              <w:divBdr>
                <w:top w:val="none" w:sz="0" w:space="0" w:color="auto"/>
                <w:left w:val="none" w:sz="0" w:space="0" w:color="auto"/>
                <w:bottom w:val="none" w:sz="0" w:space="0" w:color="auto"/>
                <w:right w:val="none" w:sz="0" w:space="0" w:color="auto"/>
              </w:divBdr>
            </w:div>
            <w:div w:id="184832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186660">
      <w:bodyDiv w:val="1"/>
      <w:marLeft w:val="0"/>
      <w:marRight w:val="0"/>
      <w:marTop w:val="0"/>
      <w:marBottom w:val="0"/>
      <w:divBdr>
        <w:top w:val="none" w:sz="0" w:space="0" w:color="auto"/>
        <w:left w:val="none" w:sz="0" w:space="0" w:color="auto"/>
        <w:bottom w:val="none" w:sz="0" w:space="0" w:color="auto"/>
        <w:right w:val="none" w:sz="0" w:space="0" w:color="auto"/>
      </w:divBdr>
    </w:div>
    <w:div w:id="1483041023">
      <w:bodyDiv w:val="1"/>
      <w:marLeft w:val="0"/>
      <w:marRight w:val="0"/>
      <w:marTop w:val="0"/>
      <w:marBottom w:val="0"/>
      <w:divBdr>
        <w:top w:val="none" w:sz="0" w:space="0" w:color="auto"/>
        <w:left w:val="none" w:sz="0" w:space="0" w:color="auto"/>
        <w:bottom w:val="none" w:sz="0" w:space="0" w:color="auto"/>
        <w:right w:val="none" w:sz="0" w:space="0" w:color="auto"/>
      </w:divBdr>
    </w:div>
    <w:div w:id="1495148061">
      <w:bodyDiv w:val="1"/>
      <w:marLeft w:val="0"/>
      <w:marRight w:val="0"/>
      <w:marTop w:val="0"/>
      <w:marBottom w:val="0"/>
      <w:divBdr>
        <w:top w:val="none" w:sz="0" w:space="0" w:color="auto"/>
        <w:left w:val="none" w:sz="0" w:space="0" w:color="auto"/>
        <w:bottom w:val="none" w:sz="0" w:space="0" w:color="auto"/>
        <w:right w:val="none" w:sz="0" w:space="0" w:color="auto"/>
      </w:divBdr>
      <w:divsChild>
        <w:div w:id="782842524">
          <w:marLeft w:val="0"/>
          <w:marRight w:val="0"/>
          <w:marTop w:val="0"/>
          <w:marBottom w:val="0"/>
          <w:divBdr>
            <w:top w:val="none" w:sz="0" w:space="0" w:color="auto"/>
            <w:left w:val="none" w:sz="0" w:space="0" w:color="auto"/>
            <w:bottom w:val="none" w:sz="0" w:space="0" w:color="auto"/>
            <w:right w:val="none" w:sz="0" w:space="0" w:color="auto"/>
          </w:divBdr>
          <w:divsChild>
            <w:div w:id="623850362">
              <w:marLeft w:val="0"/>
              <w:marRight w:val="0"/>
              <w:marTop w:val="0"/>
              <w:marBottom w:val="0"/>
              <w:divBdr>
                <w:top w:val="none" w:sz="0" w:space="0" w:color="auto"/>
                <w:left w:val="none" w:sz="0" w:space="0" w:color="auto"/>
                <w:bottom w:val="none" w:sz="0" w:space="0" w:color="auto"/>
                <w:right w:val="none" w:sz="0" w:space="0" w:color="auto"/>
              </w:divBdr>
            </w:div>
            <w:div w:id="1738086553">
              <w:marLeft w:val="0"/>
              <w:marRight w:val="0"/>
              <w:marTop w:val="0"/>
              <w:marBottom w:val="0"/>
              <w:divBdr>
                <w:top w:val="none" w:sz="0" w:space="0" w:color="auto"/>
                <w:left w:val="none" w:sz="0" w:space="0" w:color="auto"/>
                <w:bottom w:val="none" w:sz="0" w:space="0" w:color="auto"/>
                <w:right w:val="none" w:sz="0" w:space="0" w:color="auto"/>
              </w:divBdr>
            </w:div>
          </w:divsChild>
        </w:div>
        <w:div w:id="98378752">
          <w:marLeft w:val="0"/>
          <w:marRight w:val="0"/>
          <w:marTop w:val="0"/>
          <w:marBottom w:val="0"/>
          <w:divBdr>
            <w:top w:val="none" w:sz="0" w:space="0" w:color="auto"/>
            <w:left w:val="none" w:sz="0" w:space="0" w:color="auto"/>
            <w:bottom w:val="none" w:sz="0" w:space="0" w:color="auto"/>
            <w:right w:val="none" w:sz="0" w:space="0" w:color="auto"/>
          </w:divBdr>
        </w:div>
        <w:div w:id="651524253">
          <w:marLeft w:val="0"/>
          <w:marRight w:val="0"/>
          <w:marTop w:val="0"/>
          <w:marBottom w:val="0"/>
          <w:divBdr>
            <w:top w:val="none" w:sz="0" w:space="0" w:color="auto"/>
            <w:left w:val="none" w:sz="0" w:space="0" w:color="auto"/>
            <w:bottom w:val="none" w:sz="0" w:space="0" w:color="auto"/>
            <w:right w:val="none" w:sz="0" w:space="0" w:color="auto"/>
          </w:divBdr>
        </w:div>
        <w:div w:id="1524123667">
          <w:marLeft w:val="0"/>
          <w:marRight w:val="0"/>
          <w:marTop w:val="0"/>
          <w:marBottom w:val="0"/>
          <w:divBdr>
            <w:top w:val="none" w:sz="0" w:space="0" w:color="auto"/>
            <w:left w:val="none" w:sz="0" w:space="0" w:color="auto"/>
            <w:bottom w:val="none" w:sz="0" w:space="0" w:color="auto"/>
            <w:right w:val="none" w:sz="0" w:space="0" w:color="auto"/>
          </w:divBdr>
        </w:div>
        <w:div w:id="634338591">
          <w:marLeft w:val="0"/>
          <w:marRight w:val="0"/>
          <w:marTop w:val="0"/>
          <w:marBottom w:val="0"/>
          <w:divBdr>
            <w:top w:val="none" w:sz="0" w:space="0" w:color="auto"/>
            <w:left w:val="none" w:sz="0" w:space="0" w:color="auto"/>
            <w:bottom w:val="none" w:sz="0" w:space="0" w:color="auto"/>
            <w:right w:val="none" w:sz="0" w:space="0" w:color="auto"/>
          </w:divBdr>
        </w:div>
      </w:divsChild>
    </w:div>
    <w:div w:id="1590970401">
      <w:bodyDiv w:val="1"/>
      <w:marLeft w:val="0"/>
      <w:marRight w:val="0"/>
      <w:marTop w:val="0"/>
      <w:marBottom w:val="0"/>
      <w:divBdr>
        <w:top w:val="none" w:sz="0" w:space="0" w:color="auto"/>
        <w:left w:val="none" w:sz="0" w:space="0" w:color="auto"/>
        <w:bottom w:val="none" w:sz="0" w:space="0" w:color="auto"/>
        <w:right w:val="none" w:sz="0" w:space="0" w:color="auto"/>
      </w:divBdr>
    </w:div>
    <w:div w:id="1599479950">
      <w:bodyDiv w:val="1"/>
      <w:marLeft w:val="0"/>
      <w:marRight w:val="0"/>
      <w:marTop w:val="0"/>
      <w:marBottom w:val="0"/>
      <w:divBdr>
        <w:top w:val="none" w:sz="0" w:space="0" w:color="auto"/>
        <w:left w:val="none" w:sz="0" w:space="0" w:color="auto"/>
        <w:bottom w:val="none" w:sz="0" w:space="0" w:color="auto"/>
        <w:right w:val="none" w:sz="0" w:space="0" w:color="auto"/>
      </w:divBdr>
    </w:div>
    <w:div w:id="1739280519">
      <w:bodyDiv w:val="1"/>
      <w:marLeft w:val="0"/>
      <w:marRight w:val="0"/>
      <w:marTop w:val="0"/>
      <w:marBottom w:val="0"/>
      <w:divBdr>
        <w:top w:val="none" w:sz="0" w:space="0" w:color="auto"/>
        <w:left w:val="none" w:sz="0" w:space="0" w:color="auto"/>
        <w:bottom w:val="none" w:sz="0" w:space="0" w:color="auto"/>
        <w:right w:val="none" w:sz="0" w:space="0" w:color="auto"/>
      </w:divBdr>
    </w:div>
    <w:div w:id="1803303632">
      <w:bodyDiv w:val="1"/>
      <w:marLeft w:val="0"/>
      <w:marRight w:val="0"/>
      <w:marTop w:val="0"/>
      <w:marBottom w:val="0"/>
      <w:divBdr>
        <w:top w:val="none" w:sz="0" w:space="0" w:color="auto"/>
        <w:left w:val="none" w:sz="0" w:space="0" w:color="auto"/>
        <w:bottom w:val="none" w:sz="0" w:space="0" w:color="auto"/>
        <w:right w:val="none" w:sz="0" w:space="0" w:color="auto"/>
      </w:divBdr>
      <w:divsChild>
        <w:div w:id="436801143">
          <w:marLeft w:val="0"/>
          <w:marRight w:val="0"/>
          <w:marTop w:val="0"/>
          <w:marBottom w:val="0"/>
          <w:divBdr>
            <w:top w:val="none" w:sz="0" w:space="0" w:color="auto"/>
            <w:left w:val="none" w:sz="0" w:space="0" w:color="auto"/>
            <w:bottom w:val="none" w:sz="0" w:space="0" w:color="auto"/>
            <w:right w:val="none" w:sz="0" w:space="0" w:color="auto"/>
          </w:divBdr>
        </w:div>
      </w:divsChild>
    </w:div>
    <w:div w:id="1909532681">
      <w:bodyDiv w:val="1"/>
      <w:marLeft w:val="0"/>
      <w:marRight w:val="0"/>
      <w:marTop w:val="0"/>
      <w:marBottom w:val="0"/>
      <w:divBdr>
        <w:top w:val="none" w:sz="0" w:space="0" w:color="auto"/>
        <w:left w:val="none" w:sz="0" w:space="0" w:color="auto"/>
        <w:bottom w:val="none" w:sz="0" w:space="0" w:color="auto"/>
        <w:right w:val="none" w:sz="0" w:space="0" w:color="auto"/>
      </w:divBdr>
      <w:divsChild>
        <w:div w:id="652567539">
          <w:marLeft w:val="0"/>
          <w:marRight w:val="0"/>
          <w:marTop w:val="0"/>
          <w:marBottom w:val="0"/>
          <w:divBdr>
            <w:top w:val="none" w:sz="0" w:space="0" w:color="auto"/>
            <w:left w:val="none" w:sz="0" w:space="0" w:color="auto"/>
            <w:bottom w:val="none" w:sz="0" w:space="0" w:color="auto"/>
            <w:right w:val="none" w:sz="0" w:space="0" w:color="auto"/>
          </w:divBdr>
          <w:divsChild>
            <w:div w:id="1948809469">
              <w:marLeft w:val="0"/>
              <w:marRight w:val="0"/>
              <w:marTop w:val="0"/>
              <w:marBottom w:val="0"/>
              <w:divBdr>
                <w:top w:val="none" w:sz="0" w:space="0" w:color="auto"/>
                <w:left w:val="none" w:sz="0" w:space="0" w:color="auto"/>
                <w:bottom w:val="none" w:sz="0" w:space="0" w:color="auto"/>
                <w:right w:val="none" w:sz="0" w:space="0" w:color="auto"/>
              </w:divBdr>
            </w:div>
            <w:div w:id="923344741">
              <w:marLeft w:val="0"/>
              <w:marRight w:val="0"/>
              <w:marTop w:val="0"/>
              <w:marBottom w:val="0"/>
              <w:divBdr>
                <w:top w:val="none" w:sz="0" w:space="0" w:color="auto"/>
                <w:left w:val="none" w:sz="0" w:space="0" w:color="auto"/>
                <w:bottom w:val="none" w:sz="0" w:space="0" w:color="auto"/>
                <w:right w:val="none" w:sz="0" w:space="0" w:color="auto"/>
              </w:divBdr>
            </w:div>
            <w:div w:id="1954971001">
              <w:marLeft w:val="0"/>
              <w:marRight w:val="0"/>
              <w:marTop w:val="0"/>
              <w:marBottom w:val="0"/>
              <w:divBdr>
                <w:top w:val="none" w:sz="0" w:space="0" w:color="auto"/>
                <w:left w:val="none" w:sz="0" w:space="0" w:color="auto"/>
                <w:bottom w:val="none" w:sz="0" w:space="0" w:color="auto"/>
                <w:right w:val="none" w:sz="0" w:space="0" w:color="auto"/>
              </w:divBdr>
            </w:div>
          </w:divsChild>
        </w:div>
        <w:div w:id="2044480496">
          <w:marLeft w:val="0"/>
          <w:marRight w:val="0"/>
          <w:marTop w:val="0"/>
          <w:marBottom w:val="0"/>
          <w:divBdr>
            <w:top w:val="none" w:sz="0" w:space="0" w:color="auto"/>
            <w:left w:val="none" w:sz="0" w:space="0" w:color="auto"/>
            <w:bottom w:val="none" w:sz="0" w:space="0" w:color="auto"/>
            <w:right w:val="none" w:sz="0" w:space="0" w:color="auto"/>
          </w:divBdr>
        </w:div>
        <w:div w:id="1690525003">
          <w:marLeft w:val="0"/>
          <w:marRight w:val="0"/>
          <w:marTop w:val="0"/>
          <w:marBottom w:val="0"/>
          <w:divBdr>
            <w:top w:val="none" w:sz="0" w:space="0" w:color="auto"/>
            <w:left w:val="none" w:sz="0" w:space="0" w:color="auto"/>
            <w:bottom w:val="none" w:sz="0" w:space="0" w:color="auto"/>
            <w:right w:val="none" w:sz="0" w:space="0" w:color="auto"/>
          </w:divBdr>
        </w:div>
        <w:div w:id="838932400">
          <w:marLeft w:val="0"/>
          <w:marRight w:val="0"/>
          <w:marTop w:val="0"/>
          <w:marBottom w:val="0"/>
          <w:divBdr>
            <w:top w:val="none" w:sz="0" w:space="0" w:color="auto"/>
            <w:left w:val="none" w:sz="0" w:space="0" w:color="auto"/>
            <w:bottom w:val="none" w:sz="0" w:space="0" w:color="auto"/>
            <w:right w:val="none" w:sz="0" w:space="0" w:color="auto"/>
          </w:divBdr>
        </w:div>
        <w:div w:id="1467700298">
          <w:marLeft w:val="0"/>
          <w:marRight w:val="0"/>
          <w:marTop w:val="0"/>
          <w:marBottom w:val="0"/>
          <w:divBdr>
            <w:top w:val="none" w:sz="0" w:space="0" w:color="auto"/>
            <w:left w:val="none" w:sz="0" w:space="0" w:color="auto"/>
            <w:bottom w:val="none" w:sz="0" w:space="0" w:color="auto"/>
            <w:right w:val="none" w:sz="0" w:space="0" w:color="auto"/>
          </w:divBdr>
        </w:div>
        <w:div w:id="1157837811">
          <w:marLeft w:val="0"/>
          <w:marRight w:val="0"/>
          <w:marTop w:val="0"/>
          <w:marBottom w:val="0"/>
          <w:divBdr>
            <w:top w:val="none" w:sz="0" w:space="0" w:color="auto"/>
            <w:left w:val="none" w:sz="0" w:space="0" w:color="auto"/>
            <w:bottom w:val="none" w:sz="0" w:space="0" w:color="auto"/>
            <w:right w:val="none" w:sz="0" w:space="0" w:color="auto"/>
          </w:divBdr>
        </w:div>
        <w:div w:id="422259849">
          <w:marLeft w:val="0"/>
          <w:marRight w:val="0"/>
          <w:marTop w:val="0"/>
          <w:marBottom w:val="0"/>
          <w:divBdr>
            <w:top w:val="none" w:sz="0" w:space="0" w:color="auto"/>
            <w:left w:val="none" w:sz="0" w:space="0" w:color="auto"/>
            <w:bottom w:val="none" w:sz="0" w:space="0" w:color="auto"/>
            <w:right w:val="none" w:sz="0" w:space="0" w:color="auto"/>
          </w:divBdr>
        </w:div>
        <w:div w:id="213009100">
          <w:marLeft w:val="0"/>
          <w:marRight w:val="0"/>
          <w:marTop w:val="0"/>
          <w:marBottom w:val="0"/>
          <w:divBdr>
            <w:top w:val="none" w:sz="0" w:space="0" w:color="auto"/>
            <w:left w:val="none" w:sz="0" w:space="0" w:color="auto"/>
            <w:bottom w:val="none" w:sz="0" w:space="0" w:color="auto"/>
            <w:right w:val="none" w:sz="0" w:space="0" w:color="auto"/>
          </w:divBdr>
        </w:div>
        <w:div w:id="871108572">
          <w:marLeft w:val="0"/>
          <w:marRight w:val="0"/>
          <w:marTop w:val="0"/>
          <w:marBottom w:val="0"/>
          <w:divBdr>
            <w:top w:val="none" w:sz="0" w:space="0" w:color="auto"/>
            <w:left w:val="none" w:sz="0" w:space="0" w:color="auto"/>
            <w:bottom w:val="none" w:sz="0" w:space="0" w:color="auto"/>
            <w:right w:val="none" w:sz="0" w:space="0" w:color="auto"/>
          </w:divBdr>
        </w:div>
        <w:div w:id="1805538711">
          <w:marLeft w:val="0"/>
          <w:marRight w:val="0"/>
          <w:marTop w:val="0"/>
          <w:marBottom w:val="0"/>
          <w:divBdr>
            <w:top w:val="none" w:sz="0" w:space="0" w:color="auto"/>
            <w:left w:val="none" w:sz="0" w:space="0" w:color="auto"/>
            <w:bottom w:val="none" w:sz="0" w:space="0" w:color="auto"/>
            <w:right w:val="none" w:sz="0" w:space="0" w:color="auto"/>
          </w:divBdr>
        </w:div>
        <w:div w:id="373820577">
          <w:marLeft w:val="0"/>
          <w:marRight w:val="0"/>
          <w:marTop w:val="0"/>
          <w:marBottom w:val="0"/>
          <w:divBdr>
            <w:top w:val="none" w:sz="0" w:space="0" w:color="auto"/>
            <w:left w:val="none" w:sz="0" w:space="0" w:color="auto"/>
            <w:bottom w:val="none" w:sz="0" w:space="0" w:color="auto"/>
            <w:right w:val="none" w:sz="0" w:space="0" w:color="auto"/>
          </w:divBdr>
        </w:div>
        <w:div w:id="97213169">
          <w:marLeft w:val="0"/>
          <w:marRight w:val="0"/>
          <w:marTop w:val="0"/>
          <w:marBottom w:val="0"/>
          <w:divBdr>
            <w:top w:val="none" w:sz="0" w:space="0" w:color="auto"/>
            <w:left w:val="none" w:sz="0" w:space="0" w:color="auto"/>
            <w:bottom w:val="none" w:sz="0" w:space="0" w:color="auto"/>
            <w:right w:val="none" w:sz="0" w:space="0" w:color="auto"/>
          </w:divBdr>
        </w:div>
        <w:div w:id="1735736500">
          <w:marLeft w:val="0"/>
          <w:marRight w:val="0"/>
          <w:marTop w:val="0"/>
          <w:marBottom w:val="0"/>
          <w:divBdr>
            <w:top w:val="none" w:sz="0" w:space="0" w:color="auto"/>
            <w:left w:val="none" w:sz="0" w:space="0" w:color="auto"/>
            <w:bottom w:val="none" w:sz="0" w:space="0" w:color="auto"/>
            <w:right w:val="none" w:sz="0" w:space="0" w:color="auto"/>
          </w:divBdr>
        </w:div>
        <w:div w:id="1594050200">
          <w:marLeft w:val="0"/>
          <w:marRight w:val="0"/>
          <w:marTop w:val="0"/>
          <w:marBottom w:val="0"/>
          <w:divBdr>
            <w:top w:val="none" w:sz="0" w:space="0" w:color="auto"/>
            <w:left w:val="none" w:sz="0" w:space="0" w:color="auto"/>
            <w:bottom w:val="none" w:sz="0" w:space="0" w:color="auto"/>
            <w:right w:val="none" w:sz="0" w:space="0" w:color="auto"/>
          </w:divBdr>
        </w:div>
        <w:div w:id="1135756893">
          <w:marLeft w:val="0"/>
          <w:marRight w:val="0"/>
          <w:marTop w:val="0"/>
          <w:marBottom w:val="0"/>
          <w:divBdr>
            <w:top w:val="none" w:sz="0" w:space="0" w:color="auto"/>
            <w:left w:val="none" w:sz="0" w:space="0" w:color="auto"/>
            <w:bottom w:val="none" w:sz="0" w:space="0" w:color="auto"/>
            <w:right w:val="none" w:sz="0" w:space="0" w:color="auto"/>
          </w:divBdr>
        </w:div>
        <w:div w:id="78019822">
          <w:marLeft w:val="0"/>
          <w:marRight w:val="0"/>
          <w:marTop w:val="0"/>
          <w:marBottom w:val="0"/>
          <w:divBdr>
            <w:top w:val="none" w:sz="0" w:space="0" w:color="auto"/>
            <w:left w:val="none" w:sz="0" w:space="0" w:color="auto"/>
            <w:bottom w:val="none" w:sz="0" w:space="0" w:color="auto"/>
            <w:right w:val="none" w:sz="0" w:space="0" w:color="auto"/>
          </w:divBdr>
        </w:div>
      </w:divsChild>
    </w:div>
    <w:div w:id="1942956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FCA568C5C5D546808D0EF3843DE7C6" ma:contentTypeVersion="8" ma:contentTypeDescription="Create a new document." ma:contentTypeScope="" ma:versionID="04b27f272e997a287b058fdf669084ee">
  <xsd:schema xmlns:xsd="http://www.w3.org/2001/XMLSchema" xmlns:ns3="a629193d-70fc-4de0-8a90-6bd92ef6b334" xmlns:ns4="fb41d78e-8adc-4cea-b189-fbafc3f729e0" targetNamespace="http://schemas.microsoft.com/office/2006/metadata/properties" ma:root="true" ma:fieldsID="4e69be8ceadf36eab9c39746c24c0d2c" ns3:_="" ns4:_="">
    <xsd:import namespace="a629193d-70fc-4de0-8a90-6bd92ef6b334"/>
    <xsd:import namespace="fb41d78e-8adc-4cea-b189-fbafc3f729e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targetNamespace="a629193d-70fc-4de0-8a90-6bd92ef6b33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xsd="http://www.w3.org/2001/XMLSchema" targetNamespace="fb41d78e-8adc-4cea-b189-fbafc3f729e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E205137CCFFD34187F7B71C4B76FF40" ma:contentTypeVersion="11" ma:contentTypeDescription="Create a new document." ma:contentTypeScope="" ma:versionID="2560fad8b5230c6f5d5f284fa8c7c081">
  <xsd:schema xmlns:xsd="http://www.w3.org/2001/XMLSchema" xmlns:ns3="16dada1c-d913-4515-b6a9-39200d88c1b4" xmlns:ns4="f5a9f866-0731-40e6-a597-98e7d7503703" targetNamespace="http://schemas.microsoft.com/office/2006/metadata/properties" ma:root="true" ma:fieldsID="61ab08b712215a113a9b14ad191537cd" ns3:_="" ns4:_="">
    <xsd:import namespace="16dada1c-d913-4515-b6a9-39200d88c1b4"/>
    <xsd:import namespace="f5a9f866-0731-40e6-a597-98e7d750370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targetNamespace="16dada1c-d913-4515-b6a9-39200d88c1b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targetNamespace="f5a9f866-0731-40e6-a597-98e7d750370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5CEE69-89B6-4699-80CA-FF24913A13B4}">
  <ds:schemaRefs>
    <ds:schemaRef ds:uri="http://schemas.microsoft.com/office/2006/metadata/contentType"/>
    <ds:schemaRef ds:uri="http://schemas.microsoft.com/office/2006/metadata/properties/metaAttributes"/>
    <ds:schemaRef ds:uri="http://www.w3.org/2001/XMLSchema"/>
    <ds:schemaRef ds:uri="a629193d-70fc-4de0-8a90-6bd92ef6b334"/>
    <ds:schemaRef ds:uri="fb41d78e-8adc-4cea-b189-fbafc3f729e0"/>
  </ds:schemaRefs>
</ds:datastoreItem>
</file>

<file path=customXml/itemProps2.xml><?xml version="1.0" encoding="utf-8"?>
<ds:datastoreItem xmlns:ds="http://schemas.openxmlformats.org/officeDocument/2006/customXml" ds:itemID="{6E8417BF-6234-4AC3-B546-DEE424B5EA56}">
  <ds:schemaRefs>
    <ds:schemaRef ds:uri="http://schemas.microsoft.com/office/2006/metadata/properties"/>
  </ds:schemaRefs>
</ds:datastoreItem>
</file>

<file path=customXml/itemProps3.xml><?xml version="1.0" encoding="utf-8"?>
<ds:datastoreItem xmlns:ds="http://schemas.openxmlformats.org/officeDocument/2006/customXml" ds:itemID="{3052C6F5-3A49-43EE-83EB-965FB53416E1}">
  <ds:schemaRefs>
    <ds:schemaRef ds:uri="http://schemas.openxmlformats.org/officeDocument/2006/bibliography"/>
  </ds:schemaRefs>
</ds:datastoreItem>
</file>

<file path=customXml/itemProps4.xml><?xml version="1.0" encoding="utf-8"?>
<ds:datastoreItem xmlns:ds="http://schemas.openxmlformats.org/officeDocument/2006/customXml" ds:itemID="{A1810BB7-4C95-4975-97D2-3F4E04B1DB3E}">
  <ds:schemaRefs>
    <ds:schemaRef ds:uri="http://schemas.microsoft.com/office/2006/metadata/contentType"/>
    <ds:schemaRef ds:uri="http://schemas.microsoft.com/office/2006/metadata/properties/metaAttributes"/>
    <ds:schemaRef ds:uri="http://www.w3.org/2001/XMLSchema"/>
    <ds:schemaRef ds:uri="16dada1c-d913-4515-b6a9-39200d88c1b4"/>
    <ds:schemaRef ds:uri="f5a9f866-0731-40e6-a597-98e7d7503703"/>
  </ds:schemaRefs>
</ds:datastoreItem>
</file>

<file path=customXml/itemProps5.xml><?xml version="1.0" encoding="utf-8"?>
<ds:datastoreItem xmlns:ds="http://schemas.openxmlformats.org/officeDocument/2006/customXml" ds:itemID="{5F20D903-666D-4542-BC8A-5FBB112C78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16632</Words>
  <Characters>9481</Characters>
  <Application>Microsoft Office Word</Application>
  <DocSecurity>0</DocSecurity>
  <Lines>79</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26061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Milda Jusienė</dc:creator>
  <cp:lastModifiedBy>Inga Budzevičiūtė</cp:lastModifiedBy>
  <cp:revision>3</cp:revision>
  <cp:lastPrinted>2023-01-23T08:29:00Z</cp:lastPrinted>
  <dcterms:created xsi:type="dcterms:W3CDTF">2023-02-06T07:17:00Z</dcterms:created>
  <dcterms:modified xsi:type="dcterms:W3CDTF">2023-02-06T12:23:00Z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0x0101009E205137CCFFD34187F7B71C4B76FF40</vt:lpwstr>
  </property>
</Properties>
</file>