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4A74B" w14:textId="77777777" w:rsidR="00F33D2B" w:rsidRPr="00102209" w:rsidRDefault="00F33D2B" w:rsidP="00102209">
      <w:pPr>
        <w:pStyle w:val="Pagrindinispaprastastekstas"/>
        <w:ind w:left="5529"/>
        <w:rPr>
          <w:rFonts w:ascii="Times New Roman" w:hAnsi="Times New Roman"/>
          <w:sz w:val="24"/>
          <w:lang w:eastAsia="lt-LT"/>
        </w:rPr>
      </w:pPr>
      <w:bookmarkStart w:id="0" w:name="_Toc307575541"/>
      <w:r w:rsidRPr="00102209">
        <w:rPr>
          <w:rFonts w:ascii="Times New Roman" w:hAnsi="Times New Roman"/>
          <w:sz w:val="24"/>
          <w:lang w:eastAsia="lt-LT"/>
        </w:rPr>
        <w:t xml:space="preserve">Vietos plėtros strategijų, įgyvendinamų </w:t>
      </w:r>
    </w:p>
    <w:p w14:paraId="4E513D5E" w14:textId="77777777" w:rsidR="00F33D2B" w:rsidRPr="00102209" w:rsidRDefault="00F33D2B" w:rsidP="00102209">
      <w:pPr>
        <w:pStyle w:val="Pagrindinispaprastastekstas"/>
        <w:ind w:left="5529"/>
        <w:rPr>
          <w:rFonts w:ascii="Times New Roman" w:hAnsi="Times New Roman"/>
          <w:sz w:val="24"/>
          <w:lang w:eastAsia="lt-LT"/>
        </w:rPr>
      </w:pPr>
      <w:r w:rsidRPr="00102209">
        <w:rPr>
          <w:rFonts w:ascii="Times New Roman" w:hAnsi="Times New Roman"/>
          <w:sz w:val="24"/>
          <w:lang w:eastAsia="lt-LT"/>
        </w:rPr>
        <w:t xml:space="preserve">bendruomenių inicijuotos vietos plėtros </w:t>
      </w:r>
    </w:p>
    <w:p w14:paraId="6C715623" w14:textId="6B30E86B" w:rsidR="00F33D2B" w:rsidRPr="00102209" w:rsidRDefault="00F33D2B" w:rsidP="00102209">
      <w:pPr>
        <w:pStyle w:val="Pagrindinispaprastastekstas"/>
        <w:ind w:left="5529"/>
        <w:rPr>
          <w:rFonts w:ascii="Times New Roman" w:hAnsi="Times New Roman"/>
          <w:sz w:val="24"/>
          <w:lang w:eastAsia="lt-LT"/>
        </w:rPr>
      </w:pPr>
      <w:r w:rsidRPr="00102209">
        <w:rPr>
          <w:rFonts w:ascii="Times New Roman" w:hAnsi="Times New Roman"/>
          <w:sz w:val="24"/>
          <w:lang w:eastAsia="lt-LT"/>
        </w:rPr>
        <w:t xml:space="preserve">būdu, įgyvendinimo taisyklių, </w:t>
      </w:r>
    </w:p>
    <w:p w14:paraId="7B39681A" w14:textId="2B31764F" w:rsidR="00F33D2B" w:rsidRPr="00102209" w:rsidRDefault="00F33D2B" w:rsidP="00102209">
      <w:pPr>
        <w:pStyle w:val="Pagrindinispaprastastekstas"/>
        <w:ind w:left="5529"/>
        <w:rPr>
          <w:rFonts w:ascii="Times New Roman" w:hAnsi="Times New Roman"/>
          <w:szCs w:val="22"/>
          <w:lang w:eastAsia="lt-LT"/>
        </w:rPr>
      </w:pPr>
      <w:r w:rsidRPr="00102209">
        <w:rPr>
          <w:rFonts w:ascii="Times New Roman" w:hAnsi="Times New Roman"/>
          <w:sz w:val="24"/>
          <w:lang w:eastAsia="lt-LT"/>
        </w:rPr>
        <w:t>2 priedas</w:t>
      </w:r>
    </w:p>
    <w:p w14:paraId="23947B5C" w14:textId="37407537" w:rsidR="00F33D2B" w:rsidRPr="00102209" w:rsidRDefault="00F33D2B" w:rsidP="00F33D2B">
      <w:pPr>
        <w:pStyle w:val="Pagrindinispaprastastekstas"/>
        <w:ind w:left="5954"/>
        <w:rPr>
          <w:rFonts w:ascii="Times New Roman" w:hAnsi="Times New Roman"/>
          <w:sz w:val="24"/>
          <w:lang w:eastAsia="lt-LT"/>
        </w:rPr>
      </w:pPr>
    </w:p>
    <w:p w14:paraId="69F4FE74" w14:textId="6450E05F" w:rsidR="00F33D2B" w:rsidRPr="00102209" w:rsidRDefault="00F33D2B" w:rsidP="00730FD9">
      <w:pPr>
        <w:pStyle w:val="Pagrindinispaprastastekstas"/>
        <w:ind w:left="360"/>
        <w:rPr>
          <w:rFonts w:ascii="Times New Roman" w:hAnsi="Times New Roman"/>
          <w:b/>
          <w:bCs/>
          <w:sz w:val="24"/>
          <w:lang w:eastAsia="lt-LT"/>
        </w:rPr>
      </w:pPr>
    </w:p>
    <w:p w14:paraId="0DBC8EEE" w14:textId="302124D8" w:rsidR="00F33D2B" w:rsidRPr="00102209" w:rsidRDefault="00F33D2B" w:rsidP="00F33D2B">
      <w:pPr>
        <w:pStyle w:val="Pagrindinispaprastastekstas"/>
        <w:ind w:left="360"/>
        <w:jc w:val="center"/>
        <w:rPr>
          <w:rFonts w:ascii="Times New Roman" w:hAnsi="Times New Roman"/>
          <w:b/>
          <w:bCs/>
          <w:sz w:val="24"/>
          <w:lang w:eastAsia="lt-LT"/>
        </w:rPr>
      </w:pPr>
      <w:r w:rsidRPr="00102209">
        <w:rPr>
          <w:rFonts w:ascii="Times New Roman" w:hAnsi="Times New Roman"/>
          <w:b/>
          <w:bCs/>
          <w:sz w:val="24"/>
          <w:lang w:eastAsia="lt-LT"/>
        </w:rPr>
        <w:t>FIKSUOTOSIOS NORMOS VPS ADMINISTRAVIMO IŠLAIDOMS APMOKĖTI NUSTATYMO IR TAIKYMO TVARKOS APRAŠAS</w:t>
      </w:r>
    </w:p>
    <w:p w14:paraId="7DEA003A" w14:textId="77777777" w:rsidR="00F33D2B" w:rsidRPr="00102209" w:rsidRDefault="00F33D2B" w:rsidP="00730FD9">
      <w:pPr>
        <w:pStyle w:val="Pagrindinispaprastastekstas"/>
        <w:ind w:left="360"/>
        <w:rPr>
          <w:rFonts w:ascii="Times New Roman" w:hAnsi="Times New Roman"/>
          <w:b/>
          <w:bCs/>
          <w:sz w:val="24"/>
          <w:lang w:eastAsia="lt-LT"/>
        </w:rPr>
      </w:pPr>
    </w:p>
    <w:p w14:paraId="4047B57E" w14:textId="1726161B" w:rsidR="00F33D2B" w:rsidRPr="00102209" w:rsidRDefault="00F33D2B" w:rsidP="00F33D2B">
      <w:pPr>
        <w:pStyle w:val="Pagrindinispaprastastekstas"/>
        <w:ind w:left="360"/>
        <w:jc w:val="center"/>
        <w:rPr>
          <w:rFonts w:ascii="Times New Roman" w:hAnsi="Times New Roman"/>
          <w:b/>
          <w:bCs/>
          <w:sz w:val="24"/>
          <w:lang w:eastAsia="lt-LT"/>
        </w:rPr>
      </w:pPr>
      <w:r w:rsidRPr="00102209">
        <w:rPr>
          <w:rFonts w:ascii="Times New Roman" w:hAnsi="Times New Roman"/>
          <w:b/>
          <w:bCs/>
          <w:sz w:val="24"/>
          <w:lang w:eastAsia="lt-LT"/>
        </w:rPr>
        <w:t>I skyrius</w:t>
      </w:r>
    </w:p>
    <w:p w14:paraId="4DF04C9D" w14:textId="1DF25748" w:rsidR="006F591B" w:rsidRPr="00102209" w:rsidRDefault="00F33D2B" w:rsidP="00F33D2B">
      <w:pPr>
        <w:pStyle w:val="Pagrindinispaprastastekstas"/>
        <w:ind w:left="360"/>
        <w:jc w:val="center"/>
        <w:rPr>
          <w:rFonts w:ascii="Times New Roman" w:hAnsi="Times New Roman"/>
          <w:b/>
          <w:bCs/>
          <w:sz w:val="24"/>
          <w:lang w:eastAsia="lt-LT"/>
        </w:rPr>
      </w:pPr>
      <w:r w:rsidRPr="00102209">
        <w:rPr>
          <w:rFonts w:ascii="Times New Roman" w:hAnsi="Times New Roman"/>
          <w:b/>
          <w:bCs/>
          <w:sz w:val="24"/>
          <w:lang w:eastAsia="lt-LT"/>
        </w:rPr>
        <w:t>BENDROSIOS NUOSTATOS</w:t>
      </w:r>
    </w:p>
    <w:p w14:paraId="130E7871" w14:textId="77777777" w:rsidR="00730FD9" w:rsidRPr="00102209" w:rsidRDefault="00730FD9" w:rsidP="006D02A6">
      <w:pPr>
        <w:pStyle w:val="Pagrindinispaprastastekstas"/>
        <w:ind w:left="360"/>
        <w:rPr>
          <w:rFonts w:ascii="Times New Roman" w:hAnsi="Times New Roman"/>
          <w:sz w:val="24"/>
          <w:lang w:eastAsia="lt-LT"/>
        </w:rPr>
      </w:pPr>
    </w:p>
    <w:p w14:paraId="2919398B" w14:textId="2CB23EF6" w:rsidR="006F591B" w:rsidRPr="00102209" w:rsidRDefault="00F33D2B" w:rsidP="00F33D2B">
      <w:pPr>
        <w:pStyle w:val="Pagrindinispaprastastekstas"/>
        <w:numPr>
          <w:ilvl w:val="0"/>
          <w:numId w:val="53"/>
        </w:numPr>
        <w:ind w:left="0" w:firstLine="851"/>
        <w:rPr>
          <w:rFonts w:ascii="Times New Roman" w:hAnsi="Times New Roman"/>
          <w:sz w:val="24"/>
          <w:lang w:eastAsia="lt-LT"/>
        </w:rPr>
      </w:pPr>
      <w:r w:rsidRPr="00102209">
        <w:rPr>
          <w:rFonts w:ascii="Times New Roman" w:hAnsi="Times New Roman"/>
          <w:sz w:val="24"/>
          <w:lang w:eastAsia="lt-LT"/>
        </w:rPr>
        <w:t xml:space="preserve">Fiksuotosios normos VPS administravimo išlaidoms apmokėti nustatymo ir taikymo tvarkos aprašas (toliau – Aprašas) </w:t>
      </w:r>
      <w:r w:rsidR="006F591B" w:rsidRPr="00102209">
        <w:rPr>
          <w:rFonts w:ascii="Times New Roman" w:hAnsi="Times New Roman"/>
          <w:sz w:val="24"/>
          <w:lang w:eastAsia="lt-LT"/>
        </w:rPr>
        <w:t>parengta</w:t>
      </w:r>
      <w:r w:rsidRPr="00102209">
        <w:rPr>
          <w:rFonts w:ascii="Times New Roman" w:hAnsi="Times New Roman"/>
          <w:sz w:val="24"/>
          <w:lang w:eastAsia="lt-LT"/>
        </w:rPr>
        <w:t>s</w:t>
      </w:r>
      <w:r w:rsidR="006F591B" w:rsidRPr="00102209">
        <w:rPr>
          <w:rFonts w:ascii="Times New Roman" w:hAnsi="Times New Roman"/>
          <w:sz w:val="24"/>
          <w:lang w:eastAsia="lt-LT"/>
        </w:rPr>
        <w:t xml:space="preserve"> vadovaujantis:</w:t>
      </w:r>
    </w:p>
    <w:p w14:paraId="47C15878" w14:textId="14F0BCA8" w:rsidR="006F591B" w:rsidRPr="00102209" w:rsidRDefault="006F591B" w:rsidP="00F33D2B">
      <w:pPr>
        <w:pStyle w:val="Pagrindinispaprastastekstas"/>
        <w:numPr>
          <w:ilvl w:val="1"/>
          <w:numId w:val="53"/>
        </w:numPr>
        <w:ind w:left="0" w:firstLine="851"/>
        <w:rPr>
          <w:rFonts w:ascii="Times New Roman" w:hAnsi="Times New Roman"/>
          <w:sz w:val="24"/>
          <w:lang w:eastAsia="lt-LT"/>
        </w:rPr>
      </w:pPr>
      <w:r w:rsidRPr="00102209">
        <w:rPr>
          <w:rFonts w:ascii="Times New Roman" w:hAnsi="Times New Roman"/>
          <w:sz w:val="24"/>
          <w:lang w:eastAsia="lt-LT"/>
        </w:rPr>
        <w:t>2021 m. gruodžio 2 d. Europos Parlamento ir Tarybos Reglamentu (ES) Nr. 2021/2115, kuriuo nustatomos valstybių narių pagal bendrą žemės ūkio politiką rengtinų strateginių planų, finansuotinų iš Europos žemės ūkio garantijų fondo ir iš Europos žemės ūkio fondo kaimo plėtrai rėmimo taisyklės ir panaikinami reglamentai (ES) Nr. 1305/2013 ir (ES) Nr. 1307/2013 (toliau –</w:t>
      </w:r>
      <w:r w:rsidRPr="00102209">
        <w:rPr>
          <w:rFonts w:ascii="Times New Roman" w:eastAsiaTheme="minorHAnsi" w:hAnsi="Times New Roman"/>
          <w:sz w:val="24"/>
        </w:rPr>
        <w:t xml:space="preserve"> </w:t>
      </w:r>
      <w:r w:rsidRPr="00102209">
        <w:rPr>
          <w:rFonts w:ascii="Times New Roman" w:hAnsi="Times New Roman"/>
          <w:sz w:val="24"/>
          <w:lang w:eastAsia="lt-LT"/>
        </w:rPr>
        <w:t>Reglamentas (ES) Nr. 2021/2115);</w:t>
      </w:r>
    </w:p>
    <w:p w14:paraId="72823B31" w14:textId="6E80A24C" w:rsidR="00120FAD" w:rsidRPr="00102209" w:rsidRDefault="00DA1740" w:rsidP="00F33D2B">
      <w:pPr>
        <w:pStyle w:val="Pagrindinispaprastastekstas"/>
        <w:numPr>
          <w:ilvl w:val="1"/>
          <w:numId w:val="53"/>
        </w:numPr>
        <w:ind w:left="0" w:firstLine="851"/>
        <w:rPr>
          <w:rFonts w:ascii="Times New Roman" w:hAnsi="Times New Roman"/>
          <w:sz w:val="24"/>
          <w:lang w:eastAsia="lt-LT"/>
        </w:rPr>
      </w:pPr>
      <w:r w:rsidRPr="00102209">
        <w:rPr>
          <w:rFonts w:ascii="Times New Roman" w:hAnsi="Times New Roman"/>
          <w:sz w:val="24"/>
        </w:rPr>
        <w:t>Reglament</w:t>
      </w:r>
      <w:r w:rsidR="00BB4B81" w:rsidRPr="00102209">
        <w:rPr>
          <w:rFonts w:ascii="Times New Roman" w:hAnsi="Times New Roman"/>
          <w:sz w:val="24"/>
        </w:rPr>
        <w:t>u</w:t>
      </w:r>
      <w:r w:rsidRPr="00102209">
        <w:rPr>
          <w:rFonts w:ascii="Times New Roman" w:hAnsi="Times New Roman"/>
          <w:sz w:val="24"/>
        </w:rPr>
        <w:t xml:space="preserve">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Nr. 2021/1060);</w:t>
      </w:r>
    </w:p>
    <w:p w14:paraId="5F6BDEAA" w14:textId="661E6DD8" w:rsidR="006F591B" w:rsidRPr="00102209" w:rsidRDefault="006F591B" w:rsidP="00F33D2B">
      <w:pPr>
        <w:pStyle w:val="Pagrindinispaprastastekstas"/>
        <w:numPr>
          <w:ilvl w:val="1"/>
          <w:numId w:val="53"/>
        </w:numPr>
        <w:ind w:left="0" w:firstLine="851"/>
        <w:rPr>
          <w:rFonts w:ascii="Times New Roman" w:hAnsi="Times New Roman"/>
          <w:sz w:val="24"/>
          <w:lang w:eastAsia="lt-LT"/>
        </w:rPr>
      </w:pPr>
      <w:r w:rsidRPr="00102209">
        <w:rPr>
          <w:rFonts w:ascii="Times New Roman" w:hAnsi="Times New Roman"/>
          <w:sz w:val="24"/>
          <w:lang w:eastAsia="lt-LT"/>
        </w:rPr>
        <w:t>Lietuvos žemės ūkio ir kaimo plėtros 2023–2027 m. strategini</w:t>
      </w:r>
      <w:r w:rsidR="000E5EB4" w:rsidRPr="00102209">
        <w:rPr>
          <w:rFonts w:ascii="Times New Roman" w:hAnsi="Times New Roman"/>
          <w:sz w:val="24"/>
          <w:lang w:eastAsia="lt-LT"/>
        </w:rPr>
        <w:t>u</w:t>
      </w:r>
      <w:r w:rsidRPr="00102209">
        <w:rPr>
          <w:rFonts w:ascii="Times New Roman" w:hAnsi="Times New Roman"/>
          <w:sz w:val="24"/>
          <w:lang w:eastAsia="lt-LT"/>
        </w:rPr>
        <w:t xml:space="preserve"> planu, patvirtintu </w:t>
      </w:r>
      <w:r w:rsidR="00450B2B" w:rsidRPr="00102209">
        <w:rPr>
          <w:rFonts w:ascii="Times New Roman" w:hAnsi="Times New Roman"/>
          <w:sz w:val="24"/>
          <w:lang w:eastAsia="lt-LT"/>
        </w:rPr>
        <w:t>Europos Komisijos 2022 m. lapkričio 21 d. sprendimu Nr. CCI: 2023LT06AFSP001</w:t>
      </w:r>
      <w:r w:rsidRPr="00102209">
        <w:rPr>
          <w:rFonts w:ascii="Times New Roman" w:hAnsi="Times New Roman"/>
          <w:sz w:val="24"/>
          <w:lang w:eastAsia="lt-LT"/>
        </w:rPr>
        <w:t>;</w:t>
      </w:r>
    </w:p>
    <w:p w14:paraId="484A0F40" w14:textId="49DAC4AE" w:rsidR="006F591B" w:rsidRPr="00102209" w:rsidRDefault="00450B2B" w:rsidP="00F33D2B">
      <w:pPr>
        <w:pStyle w:val="Pagrindinispaprastastekstas"/>
        <w:numPr>
          <w:ilvl w:val="1"/>
          <w:numId w:val="53"/>
        </w:numPr>
        <w:ind w:left="0" w:firstLine="851"/>
        <w:rPr>
          <w:rFonts w:ascii="Times New Roman" w:hAnsi="Times New Roman"/>
          <w:sz w:val="24"/>
          <w:lang w:eastAsia="lt-LT"/>
        </w:rPr>
      </w:pPr>
      <w:r w:rsidRPr="00102209">
        <w:rPr>
          <w:rFonts w:ascii="Times New Roman" w:hAnsi="Times New Roman"/>
          <w:sz w:val="24"/>
          <w:lang w:eastAsia="lt-LT"/>
        </w:rPr>
        <w:t>Žemės ūkio ministro tvirtinamomis Lietuvos žemės ūkio ir kaimo plėtros 2023–2027 metų strateginio plano administravimo taisyklėmis.</w:t>
      </w:r>
    </w:p>
    <w:p w14:paraId="68D40567" w14:textId="23CDC766" w:rsidR="006F591B" w:rsidRPr="00102209" w:rsidRDefault="00F33D2B" w:rsidP="00F33D2B">
      <w:pPr>
        <w:pStyle w:val="Pagrindinispaprastastekstas"/>
        <w:numPr>
          <w:ilvl w:val="0"/>
          <w:numId w:val="53"/>
        </w:numPr>
        <w:ind w:left="0" w:firstLine="851"/>
        <w:rPr>
          <w:rFonts w:ascii="Times New Roman" w:hAnsi="Times New Roman"/>
          <w:sz w:val="24"/>
          <w:lang w:eastAsia="lt-LT"/>
        </w:rPr>
      </w:pPr>
      <w:r w:rsidRPr="00102209">
        <w:rPr>
          <w:rFonts w:ascii="Times New Roman" w:hAnsi="Times New Roman"/>
          <w:sz w:val="24"/>
          <w:lang w:eastAsia="lt-LT"/>
        </w:rPr>
        <w:t>Aprašas</w:t>
      </w:r>
      <w:r w:rsidR="006F591B" w:rsidRPr="00102209">
        <w:rPr>
          <w:rFonts w:ascii="Times New Roman" w:hAnsi="Times New Roman"/>
          <w:sz w:val="24"/>
          <w:lang w:eastAsia="lt-LT"/>
        </w:rPr>
        <w:t xml:space="preserve"> nustato </w:t>
      </w:r>
      <w:r w:rsidR="00C41341" w:rsidRPr="00102209">
        <w:rPr>
          <w:rFonts w:ascii="Times New Roman" w:hAnsi="Times New Roman"/>
          <w:sz w:val="24"/>
          <w:lang w:eastAsia="lt-LT"/>
        </w:rPr>
        <w:t>vietos plėtros strategijų</w:t>
      </w:r>
      <w:r w:rsidR="006F591B" w:rsidRPr="00102209">
        <w:rPr>
          <w:rFonts w:ascii="Times New Roman" w:hAnsi="Times New Roman"/>
          <w:sz w:val="24"/>
          <w:lang w:eastAsia="lt-LT"/>
        </w:rPr>
        <w:t>, įgyvendinamų pagal</w:t>
      </w:r>
      <w:r w:rsidR="00BB4B81" w:rsidRPr="00102209">
        <w:rPr>
          <w:rFonts w:ascii="Times New Roman" w:hAnsi="Times New Roman"/>
          <w:sz w:val="24"/>
          <w:lang w:eastAsia="lt-LT"/>
        </w:rPr>
        <w:t xml:space="preserve"> Priemonę</w:t>
      </w:r>
      <w:r w:rsidR="006F591B" w:rsidRPr="00102209">
        <w:rPr>
          <w:rFonts w:ascii="Times New Roman" w:hAnsi="Times New Roman"/>
          <w:sz w:val="24"/>
          <w:lang w:eastAsia="lt-LT"/>
        </w:rPr>
        <w:t xml:space="preserve">, </w:t>
      </w:r>
      <w:r w:rsidR="00C41341" w:rsidRPr="00102209">
        <w:rPr>
          <w:rFonts w:ascii="Times New Roman" w:hAnsi="Times New Roman"/>
          <w:sz w:val="24"/>
          <w:lang w:eastAsia="lt-LT"/>
        </w:rPr>
        <w:t xml:space="preserve">administravimo išlaidų </w:t>
      </w:r>
      <w:r w:rsidR="006F591B" w:rsidRPr="00102209">
        <w:rPr>
          <w:rFonts w:ascii="Times New Roman" w:hAnsi="Times New Roman"/>
          <w:sz w:val="24"/>
          <w:lang w:eastAsia="lt-LT"/>
        </w:rPr>
        <w:t>fiksuotosios normos</w:t>
      </w:r>
      <w:r w:rsidR="007C111E" w:rsidRPr="00102209">
        <w:rPr>
          <w:rFonts w:ascii="Times New Roman" w:hAnsi="Times New Roman"/>
          <w:sz w:val="24"/>
          <w:lang w:eastAsia="lt-LT"/>
        </w:rPr>
        <w:t xml:space="preserve"> </w:t>
      </w:r>
      <w:r w:rsidR="006F591B" w:rsidRPr="00102209">
        <w:rPr>
          <w:rFonts w:ascii="Times New Roman" w:hAnsi="Times New Roman"/>
          <w:sz w:val="24"/>
          <w:lang w:eastAsia="lt-LT"/>
        </w:rPr>
        <w:t>nustatymo ir taikymo tvarką.</w:t>
      </w:r>
    </w:p>
    <w:p w14:paraId="28E02E31" w14:textId="4C7C9EDC" w:rsidR="006F591B" w:rsidRPr="00102209" w:rsidRDefault="00F33D2B" w:rsidP="00F33D2B">
      <w:pPr>
        <w:pStyle w:val="Pagrindinispaprastastekstas"/>
        <w:numPr>
          <w:ilvl w:val="0"/>
          <w:numId w:val="53"/>
        </w:numPr>
        <w:ind w:left="0" w:firstLine="851"/>
        <w:rPr>
          <w:rFonts w:ascii="Times New Roman" w:hAnsi="Times New Roman"/>
          <w:sz w:val="24"/>
          <w:lang w:eastAsia="lt-LT"/>
        </w:rPr>
      </w:pPr>
      <w:r w:rsidRPr="00102209">
        <w:rPr>
          <w:rFonts w:ascii="Times New Roman" w:hAnsi="Times New Roman"/>
          <w:sz w:val="24"/>
          <w:lang w:eastAsia="lt-LT"/>
        </w:rPr>
        <w:t>Aprašu</w:t>
      </w:r>
      <w:r w:rsidR="006F591B" w:rsidRPr="00102209">
        <w:rPr>
          <w:rFonts w:ascii="Times New Roman" w:hAnsi="Times New Roman"/>
          <w:sz w:val="24"/>
          <w:lang w:eastAsia="lt-LT"/>
        </w:rPr>
        <w:t xml:space="preserve"> turi vadovautis </w:t>
      </w:r>
      <w:r w:rsidR="00067886" w:rsidRPr="00102209">
        <w:rPr>
          <w:rFonts w:ascii="Times New Roman" w:hAnsi="Times New Roman"/>
          <w:sz w:val="24"/>
          <w:lang w:eastAsia="lt-LT"/>
        </w:rPr>
        <w:t xml:space="preserve">kaimo vietovių VVG, </w:t>
      </w:r>
      <w:r w:rsidR="00BB4B81" w:rsidRPr="00102209">
        <w:rPr>
          <w:rFonts w:ascii="Times New Roman" w:hAnsi="Times New Roman"/>
          <w:sz w:val="24"/>
          <w:lang w:eastAsia="lt-LT"/>
        </w:rPr>
        <w:t xml:space="preserve">rengdamos ir teikdamos </w:t>
      </w:r>
      <w:r w:rsidR="00067886" w:rsidRPr="00102209">
        <w:rPr>
          <w:rFonts w:ascii="Times New Roman" w:hAnsi="Times New Roman"/>
          <w:sz w:val="24"/>
          <w:lang w:eastAsia="lt-LT"/>
        </w:rPr>
        <w:t xml:space="preserve">kaimo vietovių VPS vertinti </w:t>
      </w:r>
      <w:r w:rsidR="00BB4B81" w:rsidRPr="00102209">
        <w:rPr>
          <w:rFonts w:ascii="Times New Roman" w:hAnsi="Times New Roman"/>
          <w:sz w:val="24"/>
          <w:lang w:eastAsia="lt-LT"/>
        </w:rPr>
        <w:t xml:space="preserve">bei </w:t>
      </w:r>
      <w:r w:rsidR="00067886" w:rsidRPr="00102209">
        <w:rPr>
          <w:rFonts w:ascii="Times New Roman" w:hAnsi="Times New Roman"/>
          <w:sz w:val="24"/>
          <w:lang w:eastAsia="lt-LT"/>
        </w:rPr>
        <w:t>įgyvendi</w:t>
      </w:r>
      <w:r w:rsidR="00BB4B81" w:rsidRPr="00102209">
        <w:rPr>
          <w:rFonts w:ascii="Times New Roman" w:hAnsi="Times New Roman"/>
          <w:sz w:val="24"/>
          <w:lang w:eastAsia="lt-LT"/>
        </w:rPr>
        <w:t xml:space="preserve">ndamos </w:t>
      </w:r>
      <w:r w:rsidR="00067886" w:rsidRPr="00102209">
        <w:rPr>
          <w:rFonts w:ascii="Times New Roman" w:hAnsi="Times New Roman"/>
          <w:sz w:val="24"/>
          <w:lang w:eastAsia="lt-LT"/>
        </w:rPr>
        <w:t>kaimo vietovių VPS</w:t>
      </w:r>
      <w:r w:rsidR="006F591B" w:rsidRPr="00102209">
        <w:rPr>
          <w:rFonts w:ascii="Times New Roman" w:hAnsi="Times New Roman"/>
          <w:sz w:val="24"/>
          <w:lang w:eastAsia="lt-LT"/>
        </w:rPr>
        <w:t xml:space="preserve">, taip pat institucijos, dalyvaujančios pagal Priemonę finansuojamų </w:t>
      </w:r>
      <w:r w:rsidR="00067886" w:rsidRPr="00102209">
        <w:rPr>
          <w:rFonts w:ascii="Times New Roman" w:hAnsi="Times New Roman"/>
          <w:sz w:val="24"/>
        </w:rPr>
        <w:t>kaimo VPS</w:t>
      </w:r>
      <w:r w:rsidR="00067886" w:rsidRPr="00102209">
        <w:rPr>
          <w:rFonts w:ascii="Times New Roman" w:hAnsi="Times New Roman"/>
          <w:sz w:val="24"/>
          <w:lang w:eastAsia="lt-LT"/>
        </w:rPr>
        <w:t xml:space="preserve"> </w:t>
      </w:r>
      <w:r w:rsidR="006F591B" w:rsidRPr="00102209">
        <w:rPr>
          <w:rFonts w:ascii="Times New Roman" w:hAnsi="Times New Roman"/>
          <w:sz w:val="24"/>
          <w:lang w:eastAsia="lt-LT"/>
        </w:rPr>
        <w:t>vertinimo, atrankos ir įgyvendinimo priežiūros procesuose.</w:t>
      </w:r>
    </w:p>
    <w:p w14:paraId="3B58C540" w14:textId="77777777" w:rsidR="006F591B" w:rsidRPr="00102209" w:rsidRDefault="006F591B" w:rsidP="006F591B">
      <w:pPr>
        <w:pStyle w:val="Pagrindinispaprastastekstas"/>
        <w:ind w:left="426"/>
        <w:rPr>
          <w:rFonts w:ascii="Times New Roman" w:hAnsi="Times New Roman"/>
          <w:sz w:val="24"/>
          <w:lang w:eastAsia="lt-LT"/>
        </w:rPr>
      </w:pPr>
    </w:p>
    <w:p w14:paraId="4272A9A5" w14:textId="38BC92B7" w:rsidR="00514FB7" w:rsidRPr="00102209" w:rsidRDefault="00514FB7" w:rsidP="00514FB7">
      <w:pPr>
        <w:pStyle w:val="Pagrindinispaprastastekstas"/>
        <w:ind w:left="360"/>
        <w:jc w:val="center"/>
        <w:rPr>
          <w:rFonts w:ascii="Times New Roman" w:hAnsi="Times New Roman"/>
          <w:b/>
          <w:bCs/>
          <w:sz w:val="24"/>
          <w:lang w:eastAsia="lt-LT"/>
        </w:rPr>
      </w:pPr>
      <w:r w:rsidRPr="00102209">
        <w:rPr>
          <w:rFonts w:ascii="Times New Roman" w:hAnsi="Times New Roman"/>
          <w:b/>
          <w:bCs/>
          <w:sz w:val="24"/>
          <w:lang w:eastAsia="lt-LT"/>
        </w:rPr>
        <w:t>II skyrius</w:t>
      </w:r>
    </w:p>
    <w:p w14:paraId="5793EB9C" w14:textId="0E8E8B85" w:rsidR="006F591B" w:rsidRPr="00102209" w:rsidRDefault="00514FB7" w:rsidP="00514FB7">
      <w:pPr>
        <w:pStyle w:val="Pagrindinispaprastastekstas"/>
        <w:ind w:left="360"/>
        <w:jc w:val="center"/>
        <w:rPr>
          <w:rFonts w:ascii="Times New Roman" w:hAnsi="Times New Roman"/>
          <w:b/>
          <w:bCs/>
          <w:sz w:val="24"/>
          <w:lang w:eastAsia="lt-LT"/>
        </w:rPr>
      </w:pPr>
      <w:r w:rsidRPr="00102209">
        <w:rPr>
          <w:rFonts w:ascii="Times New Roman" w:hAnsi="Times New Roman"/>
          <w:b/>
          <w:bCs/>
          <w:sz w:val="24"/>
          <w:lang w:eastAsia="lt-LT"/>
        </w:rPr>
        <w:t>SUTRUMPINIMAI IR SĄVOKOS</w:t>
      </w:r>
    </w:p>
    <w:p w14:paraId="60C2A4D3" w14:textId="77777777" w:rsidR="006F591B" w:rsidRPr="00102209" w:rsidRDefault="006F591B" w:rsidP="006F591B">
      <w:pPr>
        <w:pStyle w:val="Pagrindinispaprastastekstas"/>
        <w:ind w:left="426"/>
        <w:rPr>
          <w:rFonts w:ascii="Times New Roman" w:hAnsi="Times New Roman"/>
          <w:sz w:val="24"/>
          <w:lang w:eastAsia="lt-LT"/>
        </w:rPr>
      </w:pPr>
    </w:p>
    <w:p w14:paraId="263A14BC" w14:textId="7C0F4D57" w:rsidR="006F591B" w:rsidRPr="00102209" w:rsidRDefault="00514FB7" w:rsidP="00514FB7">
      <w:pPr>
        <w:pStyle w:val="Pagrindinispaprastastekstas"/>
        <w:numPr>
          <w:ilvl w:val="0"/>
          <w:numId w:val="53"/>
        </w:numPr>
        <w:ind w:left="0" w:firstLine="851"/>
        <w:rPr>
          <w:rFonts w:ascii="Times New Roman" w:hAnsi="Times New Roman"/>
          <w:sz w:val="24"/>
          <w:lang w:eastAsia="lt-LT"/>
        </w:rPr>
      </w:pPr>
      <w:r w:rsidRPr="00102209">
        <w:rPr>
          <w:rFonts w:ascii="Times New Roman" w:hAnsi="Times New Roman"/>
          <w:sz w:val="24"/>
          <w:lang w:eastAsia="lt-LT"/>
        </w:rPr>
        <w:t>Apraše</w:t>
      </w:r>
      <w:r w:rsidR="006F591B" w:rsidRPr="00102209">
        <w:rPr>
          <w:rFonts w:ascii="Times New Roman" w:hAnsi="Times New Roman"/>
          <w:sz w:val="24"/>
          <w:lang w:eastAsia="lt-LT"/>
        </w:rPr>
        <w:t xml:space="preserve"> vartojami sutrumpinimai:</w:t>
      </w:r>
    </w:p>
    <w:p w14:paraId="1D3A4139" w14:textId="77777777" w:rsidR="006F591B" w:rsidRPr="00102209" w:rsidRDefault="006F591B" w:rsidP="00514FB7">
      <w:pPr>
        <w:pStyle w:val="Sraopastraipa"/>
        <w:numPr>
          <w:ilvl w:val="1"/>
          <w:numId w:val="53"/>
        </w:numPr>
        <w:ind w:left="0" w:firstLine="851"/>
        <w:rPr>
          <w:rFonts w:eastAsia="Times New Roman"/>
        </w:rPr>
      </w:pPr>
      <w:r w:rsidRPr="00102209">
        <w:rPr>
          <w:rFonts w:eastAsia="Times New Roman"/>
          <w:b/>
        </w:rPr>
        <w:t>Agentūra</w:t>
      </w:r>
      <w:r w:rsidRPr="00102209">
        <w:rPr>
          <w:rFonts w:eastAsia="Times New Roman"/>
        </w:rPr>
        <w:t xml:space="preserve"> – Nacionalinė mokėjimo agentūra prie Žemės ūkio ministerijos;</w:t>
      </w:r>
    </w:p>
    <w:p w14:paraId="0DB6605E" w14:textId="3F32E393" w:rsidR="006F591B" w:rsidRPr="00102209" w:rsidRDefault="006F591B" w:rsidP="00514FB7">
      <w:pPr>
        <w:pStyle w:val="Sraopastraipa"/>
        <w:numPr>
          <w:ilvl w:val="1"/>
          <w:numId w:val="53"/>
        </w:numPr>
        <w:ind w:left="0" w:firstLine="851"/>
        <w:rPr>
          <w:rFonts w:eastAsia="Times New Roman"/>
          <w:lang w:eastAsia="lt-LT"/>
        </w:rPr>
      </w:pPr>
      <w:r w:rsidRPr="00102209">
        <w:rPr>
          <w:rFonts w:eastAsia="Times New Roman"/>
          <w:b/>
          <w:bCs/>
          <w:lang w:eastAsia="lt-LT"/>
        </w:rPr>
        <w:t>Priemonė</w:t>
      </w:r>
      <w:r w:rsidRPr="00102209">
        <w:rPr>
          <w:rFonts w:eastAsia="Times New Roman"/>
          <w:lang w:eastAsia="lt-LT"/>
        </w:rPr>
        <w:t xml:space="preserve"> – Lietuvos žemės ūkio ir kaimo plėtros 2023–2027 m. strateginio plano priemon</w:t>
      </w:r>
      <w:r w:rsidR="00E96CFD" w:rsidRPr="00102209">
        <w:rPr>
          <w:rFonts w:eastAsia="Times New Roman"/>
          <w:lang w:eastAsia="lt-LT"/>
        </w:rPr>
        <w:t>ė</w:t>
      </w:r>
      <w:r w:rsidRPr="00102209">
        <w:rPr>
          <w:rFonts w:eastAsia="Times New Roman"/>
          <w:lang w:eastAsia="lt-LT"/>
        </w:rPr>
        <w:t xml:space="preserve"> „</w:t>
      </w:r>
      <w:r w:rsidR="00E96CFD" w:rsidRPr="00102209">
        <w:rPr>
          <w:rFonts w:eastAsia="Times New Roman"/>
          <w:lang w:eastAsia="lt-LT"/>
        </w:rPr>
        <w:t>Bendruomenių inicijuota vietos plėtra (LEADER)</w:t>
      </w:r>
      <w:r w:rsidRPr="00102209">
        <w:rPr>
          <w:rFonts w:eastAsia="Times New Roman"/>
          <w:lang w:eastAsia="lt-LT"/>
        </w:rPr>
        <w:t>“;</w:t>
      </w:r>
    </w:p>
    <w:p w14:paraId="289BBE28" w14:textId="2A795B80" w:rsidR="006F591B" w:rsidRPr="00102209" w:rsidRDefault="006F591B" w:rsidP="00514FB7">
      <w:pPr>
        <w:pStyle w:val="Sraopastraipa"/>
        <w:numPr>
          <w:ilvl w:val="1"/>
          <w:numId w:val="53"/>
        </w:numPr>
        <w:ind w:left="0" w:firstLine="851"/>
        <w:rPr>
          <w:rFonts w:eastAsia="Times New Roman"/>
          <w:lang w:eastAsia="lt-LT"/>
        </w:rPr>
      </w:pPr>
      <w:r w:rsidRPr="00102209">
        <w:rPr>
          <w:rFonts w:eastAsia="Times New Roman"/>
          <w:b/>
        </w:rPr>
        <w:t>VVG</w:t>
      </w:r>
      <w:r w:rsidRPr="00102209">
        <w:rPr>
          <w:rFonts w:eastAsia="Times New Roman"/>
        </w:rPr>
        <w:t xml:space="preserve"> – vietos veiklos grupė</w:t>
      </w:r>
      <w:r w:rsidR="00FD5717" w:rsidRPr="00102209">
        <w:rPr>
          <w:rFonts w:eastAsia="Times New Roman"/>
        </w:rPr>
        <w:t>;</w:t>
      </w:r>
    </w:p>
    <w:p w14:paraId="0CB7FE2B" w14:textId="22815BA9" w:rsidR="00FD5717" w:rsidRPr="00102209" w:rsidRDefault="00FD5717" w:rsidP="00514FB7">
      <w:pPr>
        <w:pStyle w:val="Sraopastraipa"/>
        <w:numPr>
          <w:ilvl w:val="1"/>
          <w:numId w:val="53"/>
        </w:numPr>
        <w:ind w:left="0" w:firstLine="851"/>
        <w:rPr>
          <w:rFonts w:eastAsia="Times New Roman"/>
          <w:lang w:eastAsia="lt-LT"/>
        </w:rPr>
      </w:pPr>
      <w:r w:rsidRPr="00102209">
        <w:rPr>
          <w:rFonts w:eastAsia="Times New Roman"/>
          <w:b/>
        </w:rPr>
        <w:t xml:space="preserve">VPS </w:t>
      </w:r>
      <w:r w:rsidRPr="00102209">
        <w:rPr>
          <w:rFonts w:eastAsia="Times New Roman"/>
          <w:lang w:eastAsia="lt-LT"/>
        </w:rPr>
        <w:t>– vietos plėtros strategija</w:t>
      </w:r>
      <w:r w:rsidR="00BB4B81" w:rsidRPr="00102209">
        <w:rPr>
          <w:rFonts w:eastAsia="Times New Roman"/>
          <w:lang w:eastAsia="lt-LT"/>
        </w:rPr>
        <w:t>.</w:t>
      </w:r>
    </w:p>
    <w:p w14:paraId="79DACD5C" w14:textId="208F629A" w:rsidR="006F591B" w:rsidRPr="00102209" w:rsidRDefault="00514FB7" w:rsidP="00514FB7">
      <w:pPr>
        <w:pStyle w:val="Pagrindinispaprastastekstas"/>
        <w:numPr>
          <w:ilvl w:val="0"/>
          <w:numId w:val="53"/>
        </w:numPr>
        <w:ind w:left="0" w:firstLine="851"/>
        <w:rPr>
          <w:rFonts w:ascii="Times New Roman" w:hAnsi="Times New Roman"/>
          <w:sz w:val="24"/>
          <w:lang w:eastAsia="lt-LT"/>
        </w:rPr>
      </w:pPr>
      <w:r w:rsidRPr="00102209">
        <w:rPr>
          <w:rFonts w:ascii="Times New Roman" w:hAnsi="Times New Roman"/>
          <w:sz w:val="24"/>
          <w:lang w:eastAsia="lt-LT"/>
        </w:rPr>
        <w:t>Apraše</w:t>
      </w:r>
      <w:r w:rsidR="006F591B" w:rsidRPr="00102209">
        <w:rPr>
          <w:rFonts w:ascii="Times New Roman" w:hAnsi="Times New Roman"/>
          <w:sz w:val="24"/>
          <w:lang w:eastAsia="lt-LT"/>
        </w:rPr>
        <w:t xml:space="preserve"> vartojamos sąvokos:</w:t>
      </w:r>
    </w:p>
    <w:p w14:paraId="118E7616" w14:textId="1BF78652" w:rsidR="003D25CB" w:rsidRPr="00102209" w:rsidRDefault="003D25CB" w:rsidP="00514FB7">
      <w:pPr>
        <w:pStyle w:val="Pagrindinispaprastastekstas"/>
        <w:numPr>
          <w:ilvl w:val="1"/>
          <w:numId w:val="53"/>
        </w:numPr>
        <w:ind w:left="0" w:firstLine="851"/>
        <w:rPr>
          <w:rFonts w:ascii="Times New Roman" w:hAnsi="Times New Roman"/>
          <w:sz w:val="24"/>
          <w:lang w:eastAsia="lt-LT"/>
        </w:rPr>
      </w:pPr>
      <w:r w:rsidRPr="00102209">
        <w:rPr>
          <w:rFonts w:ascii="Times New Roman" w:hAnsi="Times New Roman"/>
          <w:b/>
          <w:bCs/>
          <w:sz w:val="24"/>
          <w:lang w:eastAsia="lt-LT"/>
        </w:rPr>
        <w:t xml:space="preserve">Vietos plėtros strategijos vykdytoja (toliau – VPS vykdytoja) – </w:t>
      </w:r>
      <w:r w:rsidRPr="00102209">
        <w:rPr>
          <w:rFonts w:ascii="Times New Roman" w:hAnsi="Times New Roman"/>
          <w:sz w:val="24"/>
          <w:lang w:eastAsia="lt-LT"/>
        </w:rPr>
        <w:t xml:space="preserve">VVG, gavusi paramą VPS įgyvendinti; </w:t>
      </w:r>
    </w:p>
    <w:p w14:paraId="5A05318A" w14:textId="639CD6DD" w:rsidR="006F591B" w:rsidRPr="00102209" w:rsidRDefault="006F591B" w:rsidP="00514FB7">
      <w:pPr>
        <w:pStyle w:val="Pagrindinispaprastastekstas"/>
        <w:numPr>
          <w:ilvl w:val="1"/>
          <w:numId w:val="53"/>
        </w:numPr>
        <w:ind w:left="0" w:firstLine="851"/>
        <w:rPr>
          <w:rFonts w:ascii="Times New Roman" w:hAnsi="Times New Roman"/>
          <w:sz w:val="24"/>
          <w:lang w:eastAsia="lt-LT"/>
        </w:rPr>
      </w:pPr>
      <w:r w:rsidRPr="00102209">
        <w:rPr>
          <w:rFonts w:ascii="Times New Roman" w:hAnsi="Times New Roman"/>
          <w:b/>
          <w:bCs/>
          <w:sz w:val="24"/>
          <w:lang w:eastAsia="lt-LT"/>
        </w:rPr>
        <w:t>Fiksuotoji norma</w:t>
      </w:r>
      <w:r w:rsidRPr="00102209">
        <w:rPr>
          <w:rFonts w:ascii="Times New Roman" w:hAnsi="Times New Roman"/>
          <w:sz w:val="24"/>
          <w:lang w:eastAsia="lt-LT"/>
        </w:rPr>
        <w:t xml:space="preserve"> –iš anksto</w:t>
      </w:r>
      <w:r w:rsidR="00A039B2" w:rsidRPr="00102209">
        <w:rPr>
          <w:rFonts w:ascii="Times New Roman" w:hAnsi="Times New Roman"/>
          <w:sz w:val="24"/>
          <w:lang w:eastAsia="lt-LT"/>
        </w:rPr>
        <w:t>,</w:t>
      </w:r>
      <w:r w:rsidRPr="00102209">
        <w:rPr>
          <w:rFonts w:ascii="Times New Roman" w:hAnsi="Times New Roman"/>
          <w:sz w:val="24"/>
          <w:lang w:eastAsia="lt-LT"/>
        </w:rPr>
        <w:t xml:space="preserve"> </w:t>
      </w:r>
      <w:r w:rsidR="00976F77" w:rsidRPr="00102209">
        <w:rPr>
          <w:rFonts w:ascii="Times New Roman" w:hAnsi="Times New Roman"/>
          <w:sz w:val="24"/>
          <w:lang w:eastAsia="lt-LT"/>
        </w:rPr>
        <w:t>taikant</w:t>
      </w:r>
      <w:r w:rsidR="00230EA1" w:rsidRPr="00102209">
        <w:rPr>
          <w:rFonts w:ascii="Times New Roman" w:hAnsi="Times New Roman"/>
          <w:sz w:val="24"/>
          <w:lang w:eastAsia="lt-LT"/>
        </w:rPr>
        <w:t xml:space="preserve"> Reglamento (ES) Nr. 2021/2115 83</w:t>
      </w:r>
      <w:r w:rsidR="00C1712E" w:rsidRPr="00102209">
        <w:rPr>
          <w:rFonts w:ascii="Times New Roman" w:hAnsi="Times New Roman"/>
          <w:sz w:val="24"/>
          <w:lang w:eastAsia="lt-LT"/>
        </w:rPr>
        <w:t xml:space="preserve"> str.</w:t>
      </w:r>
      <w:r w:rsidR="00A039B2" w:rsidRPr="00102209">
        <w:rPr>
          <w:rFonts w:ascii="Times New Roman" w:hAnsi="Times New Roman"/>
          <w:sz w:val="24"/>
          <w:lang w:eastAsia="lt-LT"/>
        </w:rPr>
        <w:t xml:space="preserve"> </w:t>
      </w:r>
      <w:r w:rsidR="00230EA1" w:rsidRPr="00102209">
        <w:rPr>
          <w:rFonts w:ascii="Times New Roman" w:hAnsi="Times New Roman"/>
          <w:sz w:val="24"/>
          <w:lang w:eastAsia="lt-LT"/>
        </w:rPr>
        <w:t>2</w:t>
      </w:r>
      <w:r w:rsidR="00C1712E" w:rsidRPr="00102209">
        <w:rPr>
          <w:rFonts w:ascii="Times New Roman" w:hAnsi="Times New Roman"/>
          <w:sz w:val="24"/>
          <w:lang w:eastAsia="lt-LT"/>
        </w:rPr>
        <w:t xml:space="preserve"> dalies </w:t>
      </w:r>
      <w:r w:rsidR="00230EA1" w:rsidRPr="00102209">
        <w:rPr>
          <w:rFonts w:ascii="Times New Roman" w:hAnsi="Times New Roman"/>
          <w:sz w:val="24"/>
          <w:lang w:eastAsia="lt-LT"/>
        </w:rPr>
        <w:t>b</w:t>
      </w:r>
      <w:r w:rsidR="00C1712E" w:rsidRPr="00102209">
        <w:rPr>
          <w:rFonts w:ascii="Times New Roman" w:hAnsi="Times New Roman"/>
          <w:sz w:val="24"/>
          <w:lang w:eastAsia="lt-LT"/>
        </w:rPr>
        <w:t xml:space="preserve"> punkte</w:t>
      </w:r>
      <w:r w:rsidR="00A039B2" w:rsidRPr="00102209">
        <w:rPr>
          <w:rFonts w:ascii="Times New Roman" w:hAnsi="Times New Roman"/>
          <w:sz w:val="24"/>
          <w:lang w:eastAsia="lt-LT"/>
        </w:rPr>
        <w:t xml:space="preserve"> </w:t>
      </w:r>
      <w:r w:rsidR="00230EA1" w:rsidRPr="00102209">
        <w:rPr>
          <w:rFonts w:ascii="Times New Roman" w:hAnsi="Times New Roman"/>
          <w:sz w:val="24"/>
          <w:lang w:eastAsia="lt-LT"/>
        </w:rPr>
        <w:t>numatytą biudžeto projekt</w:t>
      </w:r>
      <w:r w:rsidR="00976F77" w:rsidRPr="00102209">
        <w:rPr>
          <w:rFonts w:ascii="Times New Roman" w:hAnsi="Times New Roman"/>
          <w:sz w:val="24"/>
          <w:lang w:eastAsia="lt-LT"/>
        </w:rPr>
        <w:t>o metodą</w:t>
      </w:r>
      <w:r w:rsidR="00A039B2" w:rsidRPr="00102209">
        <w:rPr>
          <w:rFonts w:ascii="Times New Roman" w:hAnsi="Times New Roman"/>
          <w:sz w:val="24"/>
          <w:lang w:eastAsia="lt-LT"/>
        </w:rPr>
        <w:t>,</w:t>
      </w:r>
      <w:r w:rsidR="00230EA1" w:rsidRPr="00102209">
        <w:rPr>
          <w:rFonts w:ascii="Times New Roman" w:hAnsi="Times New Roman"/>
          <w:sz w:val="24"/>
          <w:lang w:eastAsia="lt-LT"/>
        </w:rPr>
        <w:t xml:space="preserve"> </w:t>
      </w:r>
      <w:r w:rsidRPr="00102209">
        <w:rPr>
          <w:rFonts w:ascii="Times New Roman" w:hAnsi="Times New Roman"/>
          <w:sz w:val="24"/>
          <w:lang w:eastAsia="lt-LT"/>
        </w:rPr>
        <w:t>nustatyta išlaidų norma (išreiškiama procentais</w:t>
      </w:r>
      <w:r w:rsidR="00996760" w:rsidRPr="00102209">
        <w:rPr>
          <w:rFonts w:ascii="Times New Roman" w:hAnsi="Times New Roman"/>
          <w:sz w:val="24"/>
          <w:lang w:eastAsia="lt-LT"/>
        </w:rPr>
        <w:t xml:space="preserve"> nuo vietos projektų įgyvendinimui skirtų VPS lėšų</w:t>
      </w:r>
      <w:r w:rsidRPr="00102209">
        <w:rPr>
          <w:rFonts w:ascii="Times New Roman" w:hAnsi="Times New Roman"/>
          <w:sz w:val="24"/>
          <w:lang w:eastAsia="lt-LT"/>
        </w:rPr>
        <w:t xml:space="preserve">), taikoma apmokant dalį tinkamų finansuoti </w:t>
      </w:r>
      <w:r w:rsidR="0050279A" w:rsidRPr="00102209">
        <w:rPr>
          <w:rFonts w:ascii="Times New Roman" w:hAnsi="Times New Roman"/>
          <w:sz w:val="24"/>
          <w:lang w:eastAsia="lt-LT"/>
        </w:rPr>
        <w:t xml:space="preserve">VPS </w:t>
      </w:r>
      <w:r w:rsidRPr="00102209">
        <w:rPr>
          <w:rFonts w:ascii="Times New Roman" w:hAnsi="Times New Roman"/>
          <w:sz w:val="24"/>
          <w:lang w:eastAsia="lt-LT"/>
        </w:rPr>
        <w:t xml:space="preserve">išlaidų, kai </w:t>
      </w:r>
      <w:r w:rsidR="00BB4B81" w:rsidRPr="00102209">
        <w:rPr>
          <w:rFonts w:ascii="Times New Roman" w:hAnsi="Times New Roman"/>
          <w:sz w:val="24"/>
          <w:lang w:eastAsia="lt-LT"/>
        </w:rPr>
        <w:t xml:space="preserve">VPS </w:t>
      </w:r>
      <w:r w:rsidRPr="00102209">
        <w:rPr>
          <w:rFonts w:ascii="Times New Roman" w:hAnsi="Times New Roman"/>
          <w:sz w:val="24"/>
          <w:lang w:eastAsia="lt-LT"/>
        </w:rPr>
        <w:t>vykdytoja neteikia išlaidų pagrindimo ir išlaidų apmokėjimo įrodymo dokumentų;</w:t>
      </w:r>
    </w:p>
    <w:p w14:paraId="144A635C" w14:textId="470D0AF6" w:rsidR="006F591B" w:rsidRPr="00102209" w:rsidRDefault="006F591B" w:rsidP="00514FB7">
      <w:pPr>
        <w:pStyle w:val="Sraopastraipa"/>
        <w:numPr>
          <w:ilvl w:val="1"/>
          <w:numId w:val="53"/>
        </w:numPr>
        <w:ind w:left="0" w:firstLine="851"/>
        <w:rPr>
          <w:rFonts w:eastAsia="Times New Roman"/>
          <w:lang w:eastAsia="lt-LT"/>
        </w:rPr>
      </w:pPr>
      <w:r w:rsidRPr="00102209">
        <w:rPr>
          <w:rFonts w:eastAsia="Times New Roman"/>
          <w:b/>
          <w:bCs/>
          <w:lang w:eastAsia="lt-LT"/>
        </w:rPr>
        <w:t xml:space="preserve">Netiesioginės </w:t>
      </w:r>
      <w:r w:rsidR="003D25CB" w:rsidRPr="00102209">
        <w:rPr>
          <w:rFonts w:eastAsia="Times New Roman"/>
          <w:b/>
          <w:bCs/>
          <w:lang w:eastAsia="lt-LT"/>
        </w:rPr>
        <w:t>VPS įgyvendinimo</w:t>
      </w:r>
      <w:r w:rsidRPr="00102209">
        <w:rPr>
          <w:rFonts w:eastAsia="Times New Roman"/>
          <w:b/>
          <w:bCs/>
          <w:lang w:eastAsia="lt-LT"/>
        </w:rPr>
        <w:t xml:space="preserve"> išlaidos</w:t>
      </w:r>
      <w:r w:rsidRPr="00102209">
        <w:rPr>
          <w:rFonts w:eastAsia="Times New Roman"/>
          <w:lang w:eastAsia="lt-LT"/>
        </w:rPr>
        <w:t xml:space="preserve"> – išlaidos, kurios nėra </w:t>
      </w:r>
      <w:r w:rsidR="00A0427D" w:rsidRPr="00102209">
        <w:rPr>
          <w:rFonts w:eastAsia="Times New Roman"/>
          <w:lang w:eastAsia="lt-LT"/>
        </w:rPr>
        <w:t>tiesiogiai susijusios su</w:t>
      </w:r>
      <w:r w:rsidRPr="00102209">
        <w:rPr>
          <w:rFonts w:eastAsia="Times New Roman"/>
          <w:lang w:eastAsia="lt-LT"/>
        </w:rPr>
        <w:t xml:space="preserve"> </w:t>
      </w:r>
      <w:r w:rsidR="003D25CB" w:rsidRPr="00102209">
        <w:rPr>
          <w:rFonts w:eastAsia="Times New Roman"/>
          <w:lang w:eastAsia="lt-LT"/>
        </w:rPr>
        <w:t>V</w:t>
      </w:r>
      <w:r w:rsidR="00C949F2" w:rsidRPr="00102209">
        <w:rPr>
          <w:rFonts w:eastAsia="Times New Roman"/>
          <w:lang w:eastAsia="lt-LT"/>
        </w:rPr>
        <w:t>PS</w:t>
      </w:r>
      <w:r w:rsidRPr="00102209">
        <w:rPr>
          <w:rFonts w:eastAsia="Times New Roman"/>
          <w:lang w:eastAsia="lt-LT"/>
        </w:rPr>
        <w:t xml:space="preserve"> </w:t>
      </w:r>
      <w:r w:rsidR="00A0427D" w:rsidRPr="00102209">
        <w:rPr>
          <w:rFonts w:eastAsia="Times New Roman"/>
          <w:lang w:eastAsia="lt-LT"/>
        </w:rPr>
        <w:t>įgyvendinimu</w:t>
      </w:r>
      <w:r w:rsidRPr="00102209">
        <w:rPr>
          <w:rFonts w:eastAsia="Times New Roman"/>
          <w:lang w:eastAsia="lt-LT"/>
        </w:rPr>
        <w:t xml:space="preserve">, tačiau yra būtinos ir tiesiogiai susijusios su tiesioginėmis išlaidomis. </w:t>
      </w:r>
      <w:r w:rsidRPr="00102209">
        <w:rPr>
          <w:rFonts w:eastAsia="Times New Roman"/>
          <w:lang w:eastAsia="lt-LT"/>
        </w:rPr>
        <w:lastRenderedPageBreak/>
        <w:t xml:space="preserve">Netiesioginės išlaidos neturi aiškios sąsajos su </w:t>
      </w:r>
      <w:r w:rsidR="00C949F2" w:rsidRPr="00102209">
        <w:rPr>
          <w:rFonts w:eastAsia="Times New Roman"/>
          <w:lang w:eastAsia="lt-LT"/>
        </w:rPr>
        <w:t>VPS</w:t>
      </w:r>
      <w:r w:rsidRPr="00102209">
        <w:rPr>
          <w:rFonts w:eastAsia="Times New Roman"/>
          <w:lang w:eastAsia="lt-LT"/>
        </w:rPr>
        <w:t xml:space="preserve"> įgyvendinimo metu planuojamais pasiekti rodikliais. </w:t>
      </w:r>
      <w:r w:rsidR="00514FB7" w:rsidRPr="00102209">
        <w:rPr>
          <w:lang w:eastAsia="lt-LT"/>
        </w:rPr>
        <w:t>Apraš</w:t>
      </w:r>
      <w:r w:rsidRPr="00102209">
        <w:rPr>
          <w:rFonts w:eastAsia="Times New Roman"/>
          <w:lang w:eastAsia="lt-LT"/>
        </w:rPr>
        <w:t>a</w:t>
      </w:r>
      <w:r w:rsidR="00514FB7" w:rsidRPr="00102209">
        <w:rPr>
          <w:rFonts w:eastAsia="Times New Roman"/>
          <w:lang w:eastAsia="lt-LT"/>
        </w:rPr>
        <w:t>s</w:t>
      </w:r>
      <w:r w:rsidRPr="00102209">
        <w:rPr>
          <w:rFonts w:eastAsia="Times New Roman"/>
          <w:lang w:eastAsia="lt-LT"/>
        </w:rPr>
        <w:t xml:space="preserve"> ir pagal j</w:t>
      </w:r>
      <w:r w:rsidR="00514FB7" w:rsidRPr="00102209">
        <w:rPr>
          <w:rFonts w:eastAsia="Times New Roman"/>
          <w:lang w:eastAsia="lt-LT"/>
        </w:rPr>
        <w:t>į</w:t>
      </w:r>
      <w:r w:rsidRPr="00102209">
        <w:rPr>
          <w:rFonts w:eastAsia="Times New Roman"/>
          <w:lang w:eastAsia="lt-LT"/>
        </w:rPr>
        <w:t xml:space="preserve"> nustatoma fiksuotoji norma taikoma </w:t>
      </w:r>
      <w:r w:rsidR="000A4009" w:rsidRPr="00102209">
        <w:rPr>
          <w:rFonts w:eastAsia="Times New Roman"/>
          <w:lang w:eastAsia="lt-LT"/>
        </w:rPr>
        <w:t xml:space="preserve">netiesioginėms </w:t>
      </w:r>
      <w:r w:rsidR="001A2CA7" w:rsidRPr="00102209">
        <w:rPr>
          <w:rFonts w:eastAsia="Times New Roman"/>
          <w:lang w:eastAsia="lt-LT"/>
        </w:rPr>
        <w:t>VPS administravimo</w:t>
      </w:r>
      <w:r w:rsidR="00CD6C2C" w:rsidRPr="00102209">
        <w:rPr>
          <w:rFonts w:eastAsia="Times New Roman"/>
          <w:lang w:eastAsia="lt-LT"/>
        </w:rPr>
        <w:t xml:space="preserve"> </w:t>
      </w:r>
      <w:r w:rsidR="00FD5717" w:rsidRPr="00102209">
        <w:rPr>
          <w:rFonts w:eastAsia="Times New Roman"/>
          <w:lang w:eastAsia="lt-LT"/>
        </w:rPr>
        <w:t>išlaidoms</w:t>
      </w:r>
      <w:r w:rsidRPr="00102209">
        <w:rPr>
          <w:rFonts w:eastAsia="Times New Roman"/>
          <w:lang w:eastAsia="lt-LT"/>
        </w:rPr>
        <w:t xml:space="preserve">, nurodytoms šios </w:t>
      </w:r>
      <w:r w:rsidR="00514FB7" w:rsidRPr="00102209">
        <w:rPr>
          <w:rFonts w:eastAsia="Times New Roman"/>
          <w:lang w:eastAsia="lt-LT"/>
        </w:rPr>
        <w:t>Aprašo</w:t>
      </w:r>
      <w:r w:rsidRPr="00102209">
        <w:rPr>
          <w:rFonts w:eastAsia="Times New Roman"/>
          <w:lang w:eastAsia="lt-LT"/>
        </w:rPr>
        <w:t xml:space="preserve"> </w:t>
      </w:r>
      <w:r w:rsidR="00D908D5" w:rsidRPr="00102209">
        <w:rPr>
          <w:rFonts w:eastAsia="Times New Roman"/>
          <w:lang w:eastAsia="lt-LT"/>
        </w:rPr>
        <w:t>6</w:t>
      </w:r>
      <w:r w:rsidR="00E13341" w:rsidRPr="00102209">
        <w:rPr>
          <w:rFonts w:eastAsia="Times New Roman"/>
          <w:lang w:eastAsia="lt-LT"/>
        </w:rPr>
        <w:t>.1</w:t>
      </w:r>
      <w:r w:rsidR="00D5346F" w:rsidRPr="00102209">
        <w:rPr>
          <w:rFonts w:eastAsia="Times New Roman"/>
          <w:lang w:eastAsia="lt-LT"/>
        </w:rPr>
        <w:t xml:space="preserve"> </w:t>
      </w:r>
      <w:r w:rsidRPr="00102209">
        <w:rPr>
          <w:rFonts w:eastAsia="Times New Roman"/>
          <w:lang w:eastAsia="lt-LT"/>
        </w:rPr>
        <w:t>papunk</w:t>
      </w:r>
      <w:r w:rsidR="001A4AAC" w:rsidRPr="00102209">
        <w:rPr>
          <w:rFonts w:eastAsia="Times New Roman"/>
          <w:lang w:eastAsia="lt-LT"/>
        </w:rPr>
        <w:t>tyje</w:t>
      </w:r>
      <w:r w:rsidRPr="00102209">
        <w:rPr>
          <w:rFonts w:eastAsia="Times New Roman"/>
          <w:lang w:eastAsia="lt-LT"/>
        </w:rPr>
        <w:t xml:space="preserve">; </w:t>
      </w:r>
    </w:p>
    <w:p w14:paraId="14167A5B" w14:textId="67941CFC" w:rsidR="00657706" w:rsidRPr="00102209" w:rsidRDefault="006F591B" w:rsidP="00514FB7">
      <w:pPr>
        <w:pStyle w:val="Sraopastraipa"/>
        <w:numPr>
          <w:ilvl w:val="1"/>
          <w:numId w:val="53"/>
        </w:numPr>
        <w:ind w:left="0" w:firstLine="851"/>
        <w:rPr>
          <w:rFonts w:eastAsia="Times New Roman"/>
          <w:lang w:eastAsia="lt-LT"/>
        </w:rPr>
      </w:pPr>
      <w:r w:rsidRPr="00102209">
        <w:rPr>
          <w:rFonts w:eastAsia="Times New Roman"/>
          <w:b/>
          <w:bCs/>
        </w:rPr>
        <w:t xml:space="preserve">Tiesioginės </w:t>
      </w:r>
      <w:r w:rsidR="00E13341" w:rsidRPr="00102209">
        <w:rPr>
          <w:rFonts w:eastAsia="Times New Roman"/>
          <w:b/>
          <w:bCs/>
        </w:rPr>
        <w:t>VPS įgyvendinimo</w:t>
      </w:r>
      <w:r w:rsidRPr="00102209">
        <w:rPr>
          <w:rFonts w:eastAsia="Times New Roman"/>
          <w:b/>
          <w:bCs/>
        </w:rPr>
        <w:t xml:space="preserve"> išlaidos</w:t>
      </w:r>
      <w:r w:rsidRPr="00102209">
        <w:rPr>
          <w:rFonts w:eastAsia="Times New Roman"/>
        </w:rPr>
        <w:t xml:space="preserve"> – tiesiogiai </w:t>
      </w:r>
      <w:r w:rsidR="001A2CA7" w:rsidRPr="00102209">
        <w:rPr>
          <w:rFonts w:eastAsia="Times New Roman"/>
        </w:rPr>
        <w:t>VPS</w:t>
      </w:r>
      <w:r w:rsidRPr="00102209">
        <w:rPr>
          <w:rFonts w:eastAsia="Times New Roman"/>
        </w:rPr>
        <w:t xml:space="preserve"> įgyvendinti būtinos išlaidos, kai tiesioginį </w:t>
      </w:r>
      <w:r w:rsidR="0034051B" w:rsidRPr="00102209">
        <w:rPr>
          <w:rFonts w:eastAsia="Times New Roman"/>
        </w:rPr>
        <w:t xml:space="preserve">VPS </w:t>
      </w:r>
      <w:r w:rsidRPr="00102209">
        <w:rPr>
          <w:rFonts w:eastAsia="Times New Roman"/>
        </w:rPr>
        <w:t>veiklų ir jų išlaidų ryšį įmanoma aiškiai parodyti.</w:t>
      </w:r>
      <w:r w:rsidRPr="00102209">
        <w:rPr>
          <w:rFonts w:eastAsia="Times New Roman"/>
          <w:lang w:eastAsia="lt-LT"/>
        </w:rPr>
        <w:t xml:space="preserve"> </w:t>
      </w:r>
      <w:r w:rsidR="00514FB7" w:rsidRPr="00102209">
        <w:rPr>
          <w:rFonts w:eastAsia="Times New Roman"/>
        </w:rPr>
        <w:t>Aprašas</w:t>
      </w:r>
      <w:r w:rsidRPr="00102209">
        <w:rPr>
          <w:rFonts w:eastAsia="Times New Roman"/>
        </w:rPr>
        <w:t xml:space="preserve"> ir pagal j</w:t>
      </w:r>
      <w:r w:rsidR="00514FB7" w:rsidRPr="00102209">
        <w:rPr>
          <w:rFonts w:eastAsia="Times New Roman"/>
        </w:rPr>
        <w:t>į</w:t>
      </w:r>
      <w:r w:rsidRPr="00102209">
        <w:rPr>
          <w:rFonts w:eastAsia="Times New Roman"/>
        </w:rPr>
        <w:t xml:space="preserve"> nustatoma fiksuotoji norma taikoma </w:t>
      </w:r>
      <w:r w:rsidR="000A4009" w:rsidRPr="00102209">
        <w:rPr>
          <w:rFonts w:eastAsia="Times New Roman"/>
        </w:rPr>
        <w:t xml:space="preserve">tiesioginėms </w:t>
      </w:r>
      <w:r w:rsidR="001A2CA7" w:rsidRPr="00102209">
        <w:rPr>
          <w:rFonts w:eastAsia="Times New Roman"/>
        </w:rPr>
        <w:t>VPS administravimo</w:t>
      </w:r>
      <w:r w:rsidRPr="00102209">
        <w:rPr>
          <w:rFonts w:eastAsia="Times New Roman"/>
        </w:rPr>
        <w:t xml:space="preserve"> išlaidomis, nurodytoms šios </w:t>
      </w:r>
      <w:r w:rsidR="00514FB7" w:rsidRPr="00102209">
        <w:rPr>
          <w:rFonts w:eastAsia="Times New Roman"/>
        </w:rPr>
        <w:t>Aprašo</w:t>
      </w:r>
      <w:r w:rsidRPr="00102209">
        <w:rPr>
          <w:rFonts w:eastAsia="Times New Roman"/>
        </w:rPr>
        <w:t xml:space="preserve"> </w:t>
      </w:r>
      <w:r w:rsidR="00D908D5" w:rsidRPr="00102209">
        <w:rPr>
          <w:rFonts w:eastAsia="Times New Roman"/>
        </w:rPr>
        <w:t>6</w:t>
      </w:r>
      <w:r w:rsidR="00CD6C2C" w:rsidRPr="00102209">
        <w:rPr>
          <w:rFonts w:eastAsia="Times New Roman"/>
        </w:rPr>
        <w:t>.2</w:t>
      </w:r>
      <w:r w:rsidRPr="00102209">
        <w:rPr>
          <w:rFonts w:eastAsia="Times New Roman"/>
        </w:rPr>
        <w:t xml:space="preserve"> papunk</w:t>
      </w:r>
      <w:r w:rsidR="00CD6C2C" w:rsidRPr="00102209">
        <w:rPr>
          <w:rFonts w:eastAsia="Times New Roman"/>
        </w:rPr>
        <w:t>tyje</w:t>
      </w:r>
      <w:r w:rsidR="00657706" w:rsidRPr="00102209">
        <w:rPr>
          <w:rFonts w:eastAsia="Times New Roman"/>
        </w:rPr>
        <w:t>;</w:t>
      </w:r>
    </w:p>
    <w:p w14:paraId="04D28D4D" w14:textId="4DDB0417" w:rsidR="006F591B" w:rsidRPr="00102209" w:rsidRDefault="00657706" w:rsidP="00514FB7">
      <w:pPr>
        <w:pStyle w:val="Sraopastraipa"/>
        <w:numPr>
          <w:ilvl w:val="1"/>
          <w:numId w:val="53"/>
        </w:numPr>
        <w:ind w:left="0" w:firstLine="851"/>
        <w:rPr>
          <w:rFonts w:eastAsia="Times New Roman"/>
          <w:lang w:eastAsia="lt-LT"/>
        </w:rPr>
      </w:pPr>
      <w:r w:rsidRPr="00102209">
        <w:rPr>
          <w:rFonts w:eastAsia="Times New Roman"/>
          <w:b/>
          <w:bCs/>
          <w:i/>
          <w:iCs/>
        </w:rPr>
        <w:t xml:space="preserve">Pro </w:t>
      </w:r>
      <w:proofErr w:type="spellStart"/>
      <w:r w:rsidRPr="00102209">
        <w:rPr>
          <w:rFonts w:eastAsia="Times New Roman"/>
          <w:b/>
          <w:bCs/>
          <w:i/>
          <w:iCs/>
        </w:rPr>
        <w:t>rata</w:t>
      </w:r>
      <w:proofErr w:type="spellEnd"/>
      <w:r w:rsidRPr="00102209">
        <w:rPr>
          <w:rFonts w:eastAsia="Times New Roman"/>
          <w:b/>
          <w:bCs/>
        </w:rPr>
        <w:t xml:space="preserve"> principas – </w:t>
      </w:r>
      <w:r w:rsidRPr="00102209">
        <w:rPr>
          <w:rFonts w:eastAsia="Times New Roman"/>
        </w:rPr>
        <w:t>principas, pagal kurį tinkamoms finansuoti išlaidoms proporcingai priskiriama tik dalis patirtų tam tikro tipo išlaidų</w:t>
      </w:r>
      <w:r w:rsidR="002F4407" w:rsidRPr="00102209">
        <w:rPr>
          <w:rFonts w:eastAsia="Times New Roman"/>
        </w:rPr>
        <w:t>.</w:t>
      </w:r>
    </w:p>
    <w:p w14:paraId="1D4F8AA8" w14:textId="77777777" w:rsidR="00797988" w:rsidRPr="00102209" w:rsidRDefault="00797988" w:rsidP="00797988">
      <w:pPr>
        <w:pStyle w:val="Pagrindinispaprastastekstas"/>
        <w:rPr>
          <w:rFonts w:ascii="Times New Roman" w:hAnsi="Times New Roman"/>
          <w:sz w:val="24"/>
        </w:rPr>
      </w:pPr>
    </w:p>
    <w:p w14:paraId="1707CB50" w14:textId="0EABCD16" w:rsidR="00514FB7" w:rsidRPr="00102209" w:rsidRDefault="00514FB7" w:rsidP="00514FB7">
      <w:pPr>
        <w:pStyle w:val="Pagrindinispaprastastekstas"/>
        <w:ind w:left="426"/>
        <w:jc w:val="center"/>
        <w:rPr>
          <w:rFonts w:ascii="Times New Roman" w:hAnsi="Times New Roman"/>
          <w:b/>
          <w:bCs/>
          <w:sz w:val="24"/>
          <w:lang w:eastAsia="lt-LT"/>
        </w:rPr>
      </w:pPr>
      <w:r w:rsidRPr="00102209">
        <w:rPr>
          <w:rFonts w:ascii="Times New Roman" w:hAnsi="Times New Roman"/>
          <w:b/>
          <w:bCs/>
          <w:sz w:val="24"/>
          <w:lang w:eastAsia="lt-LT"/>
        </w:rPr>
        <w:t>III SKYRIUS</w:t>
      </w:r>
    </w:p>
    <w:p w14:paraId="5BCC2251" w14:textId="1CAC74CA" w:rsidR="00E87913" w:rsidRPr="00102209" w:rsidRDefault="00514FB7" w:rsidP="00514FB7">
      <w:pPr>
        <w:pStyle w:val="Pagrindinispaprastastekstas"/>
        <w:ind w:left="426"/>
        <w:jc w:val="center"/>
        <w:rPr>
          <w:rFonts w:ascii="Times New Roman" w:hAnsi="Times New Roman"/>
          <w:b/>
          <w:bCs/>
          <w:sz w:val="24"/>
          <w:lang w:eastAsia="lt-LT"/>
        </w:rPr>
      </w:pPr>
      <w:r w:rsidRPr="00102209">
        <w:rPr>
          <w:rFonts w:ascii="Times New Roman" w:hAnsi="Times New Roman"/>
          <w:b/>
          <w:bCs/>
          <w:sz w:val="24"/>
          <w:lang w:eastAsia="lt-LT"/>
        </w:rPr>
        <w:t>FIKSUOTOSIOS NORMOS NUSTATYMO TVARKA</w:t>
      </w:r>
    </w:p>
    <w:p w14:paraId="414D631B" w14:textId="77777777" w:rsidR="00E87913" w:rsidRPr="00102209" w:rsidRDefault="00E87913" w:rsidP="00E87913">
      <w:pPr>
        <w:pStyle w:val="Pagrindinispaprastastekstas"/>
        <w:ind w:left="426"/>
        <w:rPr>
          <w:rFonts w:ascii="Times New Roman" w:hAnsi="Times New Roman"/>
          <w:sz w:val="24"/>
          <w:lang w:eastAsia="lt-LT"/>
        </w:rPr>
      </w:pPr>
    </w:p>
    <w:p w14:paraId="50DFC8F1" w14:textId="2310659D" w:rsidR="00E87913" w:rsidRPr="00102209" w:rsidRDefault="00514FB7" w:rsidP="00514FB7">
      <w:pPr>
        <w:pStyle w:val="Sraopastraipa"/>
        <w:numPr>
          <w:ilvl w:val="0"/>
          <w:numId w:val="53"/>
        </w:numPr>
        <w:ind w:left="0" w:firstLine="709"/>
        <w:rPr>
          <w:rFonts w:eastAsia="Times New Roman"/>
          <w:lang w:eastAsia="lt-LT"/>
        </w:rPr>
      </w:pPr>
      <w:r w:rsidRPr="00102209">
        <w:rPr>
          <w:rFonts w:eastAsia="Times New Roman"/>
          <w:lang w:eastAsia="lt-LT"/>
        </w:rPr>
        <w:t>Aprašas</w:t>
      </w:r>
      <w:r w:rsidR="00E87913" w:rsidRPr="00102209">
        <w:rPr>
          <w:rFonts w:eastAsia="Times New Roman"/>
          <w:lang w:eastAsia="lt-LT"/>
        </w:rPr>
        <w:t xml:space="preserve"> ir pagal ją nustatoma fiksuotoji norma taikoma</w:t>
      </w:r>
      <w:r w:rsidRPr="00102209">
        <w:rPr>
          <w:rFonts w:eastAsia="Times New Roman"/>
          <w:lang w:eastAsia="lt-LT"/>
        </w:rPr>
        <w:t>s</w:t>
      </w:r>
      <w:r w:rsidR="00E87913" w:rsidRPr="00102209">
        <w:rPr>
          <w:rFonts w:eastAsia="Times New Roman"/>
          <w:lang w:eastAsia="lt-LT"/>
        </w:rPr>
        <w:t xml:space="preserve"> vietos veiklos grupių (toliau – VVG) patiriamoms </w:t>
      </w:r>
      <w:r w:rsidR="002915FB" w:rsidRPr="00102209">
        <w:rPr>
          <w:rFonts w:eastAsia="Times New Roman"/>
          <w:lang w:eastAsia="lt-LT"/>
        </w:rPr>
        <w:t>VPS</w:t>
      </w:r>
      <w:r w:rsidR="00F00EB6" w:rsidRPr="00102209">
        <w:rPr>
          <w:rFonts w:eastAsia="Times New Roman"/>
          <w:lang w:eastAsia="lt-LT"/>
        </w:rPr>
        <w:t xml:space="preserve"> </w:t>
      </w:r>
      <w:r w:rsidR="002915FB" w:rsidRPr="00102209">
        <w:rPr>
          <w:rFonts w:eastAsia="Times New Roman"/>
          <w:lang w:eastAsia="lt-LT"/>
        </w:rPr>
        <w:t>administravimo išlaidoms:</w:t>
      </w:r>
    </w:p>
    <w:p w14:paraId="2C3F8F12" w14:textId="365C85E5" w:rsidR="00FE57CD" w:rsidRPr="00102209" w:rsidRDefault="00E34406" w:rsidP="00514FB7">
      <w:pPr>
        <w:pStyle w:val="Sraopastraipa"/>
        <w:numPr>
          <w:ilvl w:val="1"/>
          <w:numId w:val="53"/>
        </w:numPr>
        <w:ind w:left="0" w:firstLine="709"/>
        <w:rPr>
          <w:rFonts w:eastAsia="Times New Roman"/>
          <w:lang w:eastAsia="lt-LT"/>
        </w:rPr>
      </w:pPr>
      <w:r w:rsidRPr="00102209">
        <w:rPr>
          <w:rFonts w:eastAsia="Times New Roman"/>
          <w:lang w:eastAsia="lt-LT"/>
        </w:rPr>
        <w:t>Netiesioginė</w:t>
      </w:r>
      <w:r w:rsidR="00F05D3A" w:rsidRPr="00102209">
        <w:rPr>
          <w:rFonts w:eastAsia="Times New Roman"/>
          <w:lang w:eastAsia="lt-LT"/>
        </w:rPr>
        <w:t>s</w:t>
      </w:r>
      <w:r w:rsidRPr="00102209">
        <w:rPr>
          <w:rFonts w:eastAsia="Times New Roman"/>
          <w:lang w:eastAsia="lt-LT"/>
        </w:rPr>
        <w:t xml:space="preserve"> VPS administravimo išlaidos</w:t>
      </w:r>
      <w:r w:rsidR="00D70BAE" w:rsidRPr="00102209">
        <w:rPr>
          <w:rFonts w:eastAsia="Times New Roman"/>
          <w:lang w:eastAsia="lt-LT"/>
        </w:rPr>
        <w:t>, nurodytos Vietos plėtros strategijų administravimo taisykl</w:t>
      </w:r>
      <w:r w:rsidR="001420AF" w:rsidRPr="00102209">
        <w:rPr>
          <w:rFonts w:eastAsia="Times New Roman"/>
          <w:lang w:eastAsia="lt-LT"/>
        </w:rPr>
        <w:t>ėse, ir api</w:t>
      </w:r>
      <w:r w:rsidR="00F84DBD" w:rsidRPr="00102209">
        <w:rPr>
          <w:rFonts w:eastAsia="Times New Roman"/>
          <w:lang w:eastAsia="lt-LT"/>
        </w:rPr>
        <w:t>m</w:t>
      </w:r>
      <w:r w:rsidR="001420AF" w:rsidRPr="00102209">
        <w:rPr>
          <w:rFonts w:eastAsia="Times New Roman"/>
          <w:lang w:eastAsia="lt-LT"/>
        </w:rPr>
        <w:t>ančios</w:t>
      </w:r>
      <w:r w:rsidR="00F00EB6" w:rsidRPr="00102209">
        <w:rPr>
          <w:rFonts w:eastAsia="Times New Roman"/>
          <w:lang w:eastAsia="lt-LT"/>
        </w:rPr>
        <w:t>:</w:t>
      </w:r>
    </w:p>
    <w:p w14:paraId="0B0E1E18" w14:textId="1689809B" w:rsidR="00FE57CD" w:rsidRPr="00102209" w:rsidRDefault="00FE6F7A" w:rsidP="00514FB7">
      <w:pPr>
        <w:pStyle w:val="Sraopastraipa"/>
        <w:numPr>
          <w:ilvl w:val="2"/>
          <w:numId w:val="53"/>
        </w:numPr>
        <w:ind w:left="0" w:firstLine="709"/>
        <w:rPr>
          <w:rFonts w:eastAsia="Times New Roman"/>
          <w:lang w:eastAsia="lt-LT"/>
        </w:rPr>
      </w:pPr>
      <w:r w:rsidRPr="00102209">
        <w:rPr>
          <w:rFonts w:eastAsia="Times New Roman"/>
          <w:lang w:eastAsia="lt-LT"/>
        </w:rPr>
        <w:t xml:space="preserve"> </w:t>
      </w:r>
      <w:r w:rsidR="00FE57CD" w:rsidRPr="00102209">
        <w:rPr>
          <w:rFonts w:eastAsia="Times New Roman"/>
          <w:lang w:eastAsia="lt-LT"/>
        </w:rPr>
        <w:t>su VPS vykdytojos darbo teisiniais santykiais susijusi</w:t>
      </w:r>
      <w:r w:rsidR="001420AF" w:rsidRPr="00102209">
        <w:rPr>
          <w:rFonts w:eastAsia="Times New Roman"/>
          <w:lang w:eastAsia="lt-LT"/>
        </w:rPr>
        <w:t>a</w:t>
      </w:r>
      <w:r w:rsidR="00FE57CD" w:rsidRPr="00102209">
        <w:rPr>
          <w:rFonts w:eastAsia="Times New Roman"/>
          <w:lang w:eastAsia="lt-LT"/>
        </w:rPr>
        <w:t>s išlaid</w:t>
      </w:r>
      <w:r w:rsidR="001420AF" w:rsidRPr="00102209">
        <w:rPr>
          <w:rFonts w:eastAsia="Times New Roman"/>
          <w:lang w:eastAsia="lt-LT"/>
        </w:rPr>
        <w:t>a</w:t>
      </w:r>
      <w:r w:rsidR="00FE57CD" w:rsidRPr="00102209">
        <w:rPr>
          <w:rFonts w:eastAsia="Times New Roman"/>
          <w:lang w:eastAsia="lt-LT"/>
        </w:rPr>
        <w:t>s</w:t>
      </w:r>
      <w:r w:rsidR="00011E1F" w:rsidRPr="00102209">
        <w:rPr>
          <w:rFonts w:eastAsia="Times New Roman"/>
          <w:lang w:eastAsia="lt-LT"/>
        </w:rPr>
        <w:t xml:space="preserve"> (pavyzdžiui, VPS administravimą atliekančių darbuotojų darbo užmokestis, komandiruočių išlaidos</w:t>
      </w:r>
      <w:r w:rsidR="00887D9F" w:rsidRPr="00102209">
        <w:rPr>
          <w:rFonts w:eastAsia="Times New Roman"/>
          <w:lang w:eastAsia="lt-LT"/>
        </w:rPr>
        <w:t>, VPS administravimą atliekančių darbuotojų ir kolegialaus VPS valdymo organo narių mokymų</w:t>
      </w:r>
      <w:r w:rsidR="00A0427D" w:rsidRPr="00102209">
        <w:rPr>
          <w:rFonts w:eastAsia="Times New Roman"/>
          <w:lang w:eastAsia="lt-LT"/>
        </w:rPr>
        <w:t xml:space="preserve"> </w:t>
      </w:r>
      <w:r w:rsidR="00887D9F" w:rsidRPr="00102209">
        <w:rPr>
          <w:rFonts w:eastAsia="Times New Roman"/>
          <w:lang w:eastAsia="lt-LT"/>
        </w:rPr>
        <w:t>išlaidos)</w:t>
      </w:r>
      <w:r w:rsidR="00B65859" w:rsidRPr="00102209">
        <w:rPr>
          <w:rFonts w:eastAsia="Times New Roman"/>
          <w:lang w:eastAsia="lt-LT"/>
        </w:rPr>
        <w:t>;</w:t>
      </w:r>
    </w:p>
    <w:p w14:paraId="660EB526" w14:textId="1D196532" w:rsidR="00FE57CD" w:rsidRPr="00102209" w:rsidRDefault="001420AF" w:rsidP="00514FB7">
      <w:pPr>
        <w:pStyle w:val="Sraopastraipa"/>
        <w:numPr>
          <w:ilvl w:val="2"/>
          <w:numId w:val="53"/>
        </w:numPr>
        <w:ind w:left="0" w:firstLine="709"/>
        <w:rPr>
          <w:rFonts w:eastAsia="Times New Roman"/>
          <w:lang w:eastAsia="lt-LT"/>
        </w:rPr>
      </w:pPr>
      <w:r w:rsidRPr="00102209">
        <w:rPr>
          <w:rFonts w:eastAsia="Times New Roman"/>
          <w:lang w:eastAsia="lt-LT"/>
        </w:rPr>
        <w:t xml:space="preserve"> </w:t>
      </w:r>
      <w:r w:rsidR="00FE57CD" w:rsidRPr="00102209">
        <w:rPr>
          <w:rFonts w:eastAsia="Times New Roman"/>
          <w:lang w:eastAsia="lt-LT"/>
        </w:rPr>
        <w:t xml:space="preserve">su </w:t>
      </w:r>
      <w:r w:rsidR="00B1714B" w:rsidRPr="00102209">
        <w:rPr>
          <w:rFonts w:eastAsia="Times New Roman"/>
          <w:lang w:eastAsia="lt-LT"/>
        </w:rPr>
        <w:t xml:space="preserve">VPS įgyvendinimu susijusias </w:t>
      </w:r>
      <w:r w:rsidR="00FE57CD" w:rsidRPr="00102209">
        <w:rPr>
          <w:rFonts w:eastAsia="Times New Roman"/>
          <w:lang w:eastAsia="lt-LT"/>
        </w:rPr>
        <w:t>VPS vykdytojos veiklos išlaid</w:t>
      </w:r>
      <w:r w:rsidRPr="00102209">
        <w:rPr>
          <w:rFonts w:eastAsia="Times New Roman"/>
          <w:lang w:eastAsia="lt-LT"/>
        </w:rPr>
        <w:t>a</w:t>
      </w:r>
      <w:r w:rsidR="00FE57CD" w:rsidRPr="00102209">
        <w:rPr>
          <w:rFonts w:eastAsia="Times New Roman"/>
          <w:lang w:eastAsia="lt-LT"/>
        </w:rPr>
        <w:t>s (</w:t>
      </w:r>
      <w:r w:rsidR="00CA2DB6" w:rsidRPr="00102209">
        <w:rPr>
          <w:rFonts w:eastAsia="Times New Roman"/>
          <w:lang w:eastAsia="lt-LT"/>
        </w:rPr>
        <w:t xml:space="preserve">pavyzdžiui, </w:t>
      </w:r>
      <w:r w:rsidR="007E30A5" w:rsidRPr="00102209">
        <w:rPr>
          <w:rFonts w:eastAsia="Times New Roman"/>
          <w:lang w:eastAsia="lt-LT"/>
        </w:rPr>
        <w:t>kanceliarinių prekių įsigijimo,</w:t>
      </w:r>
      <w:r w:rsidR="007409DF" w:rsidRPr="00102209">
        <w:rPr>
          <w:rFonts w:eastAsia="Times New Roman"/>
          <w:lang w:eastAsia="lt-LT"/>
        </w:rPr>
        <w:t xml:space="preserve"> ryšio paslaugų įsigijimo</w:t>
      </w:r>
      <w:r w:rsidR="00F0560F" w:rsidRPr="00102209">
        <w:rPr>
          <w:rFonts w:eastAsia="Times New Roman"/>
          <w:lang w:eastAsia="lt-LT"/>
        </w:rPr>
        <w:t xml:space="preserve"> išlaidos, VPS vykdytojos dalyvavimo tinkluose nario mokestis</w:t>
      </w:r>
      <w:r w:rsidR="00464344" w:rsidRPr="00102209">
        <w:rPr>
          <w:rFonts w:eastAsia="Times New Roman"/>
          <w:lang w:eastAsia="lt-LT"/>
        </w:rPr>
        <w:t xml:space="preserve">, </w:t>
      </w:r>
      <w:r w:rsidR="008962F7" w:rsidRPr="00102209">
        <w:rPr>
          <w:rFonts w:eastAsia="Times New Roman"/>
          <w:lang w:eastAsia="lt-LT"/>
        </w:rPr>
        <w:t xml:space="preserve">biuro patalpų nuomos, remonto išlaidos, biuro įrangos ir baldų įsigijimo, nuomos ar remonto išlaidos, transporto priemonės (automobilio) įsigijimo arba nuomos ir išlaikymo išlaidos, komunalinių paslaugų ir </w:t>
      </w:r>
      <w:r w:rsidR="00464344" w:rsidRPr="00102209">
        <w:rPr>
          <w:rFonts w:eastAsia="Times New Roman"/>
          <w:lang w:eastAsia="lt-LT"/>
        </w:rPr>
        <w:t>kitos su VPS įgyvendinimu susij</w:t>
      </w:r>
      <w:r w:rsidR="008962F7" w:rsidRPr="00102209">
        <w:rPr>
          <w:rFonts w:eastAsia="Times New Roman"/>
          <w:lang w:eastAsia="lt-LT"/>
        </w:rPr>
        <w:t>usios</w:t>
      </w:r>
      <w:r w:rsidR="00464344" w:rsidRPr="00102209">
        <w:rPr>
          <w:rFonts w:eastAsia="Times New Roman"/>
          <w:lang w:eastAsia="lt-LT"/>
        </w:rPr>
        <w:t xml:space="preserve"> išlaidos</w:t>
      </w:r>
      <w:r w:rsidR="00FE57CD" w:rsidRPr="00102209">
        <w:rPr>
          <w:rFonts w:eastAsia="Times New Roman"/>
          <w:lang w:eastAsia="lt-LT"/>
        </w:rPr>
        <w:t>)</w:t>
      </w:r>
      <w:r w:rsidR="00AC4F58" w:rsidRPr="00102209">
        <w:rPr>
          <w:rFonts w:eastAsia="Times New Roman"/>
          <w:lang w:eastAsia="lt-LT"/>
        </w:rPr>
        <w:t>.</w:t>
      </w:r>
    </w:p>
    <w:p w14:paraId="6A1AC43D" w14:textId="2A3697D8" w:rsidR="001420AF" w:rsidRPr="00102209" w:rsidRDefault="0055251C" w:rsidP="00514FB7">
      <w:pPr>
        <w:pStyle w:val="Sraopastraipa"/>
        <w:numPr>
          <w:ilvl w:val="1"/>
          <w:numId w:val="53"/>
        </w:numPr>
        <w:ind w:left="0" w:firstLine="709"/>
        <w:rPr>
          <w:rFonts w:eastAsia="Times New Roman"/>
          <w:lang w:eastAsia="lt-LT"/>
        </w:rPr>
      </w:pPr>
      <w:r w:rsidRPr="00102209">
        <w:rPr>
          <w:rFonts w:eastAsia="Times New Roman"/>
          <w:lang w:eastAsia="lt-LT"/>
        </w:rPr>
        <w:t>Tiesioginės VPS administravimo išlaidos, nurodytos Vietos plėtros strategijų administravimo taisyklėse, kurios skirtos VVG teritorijos gyventojų aktyvinimo veiklos įgyvendinimui:</w:t>
      </w:r>
      <w:r w:rsidRPr="00102209" w:rsidDel="005F7D0E">
        <w:rPr>
          <w:rFonts w:eastAsia="Times New Roman"/>
          <w:lang w:eastAsia="lt-LT"/>
        </w:rPr>
        <w:t xml:space="preserve"> </w:t>
      </w:r>
      <w:r w:rsidR="00657706" w:rsidRPr="00102209">
        <w:rPr>
          <w:rFonts w:eastAsia="Times New Roman"/>
          <w:lang w:eastAsia="lt-LT"/>
        </w:rPr>
        <w:t xml:space="preserve"> </w:t>
      </w:r>
    </w:p>
    <w:p w14:paraId="6953689F" w14:textId="47369AE5" w:rsidR="00916968" w:rsidRPr="00102209" w:rsidRDefault="0064288D" w:rsidP="00514FB7">
      <w:pPr>
        <w:pStyle w:val="Sraopastraipa"/>
        <w:numPr>
          <w:ilvl w:val="2"/>
          <w:numId w:val="53"/>
        </w:numPr>
        <w:ind w:left="0" w:firstLine="709"/>
        <w:rPr>
          <w:rFonts w:eastAsia="Times New Roman"/>
          <w:lang w:eastAsia="lt-LT"/>
        </w:rPr>
      </w:pPr>
      <w:r w:rsidRPr="00102209">
        <w:rPr>
          <w:rFonts w:eastAsia="Times New Roman"/>
          <w:lang w:eastAsia="lt-LT"/>
        </w:rPr>
        <w:t xml:space="preserve"> </w:t>
      </w:r>
      <w:r w:rsidR="00E416DA" w:rsidRPr="00102209">
        <w:t>VPS įgyvendinimo viešinimo išlaid</w:t>
      </w:r>
      <w:r w:rsidR="0055251C" w:rsidRPr="00102209">
        <w:t>o</w:t>
      </w:r>
      <w:r w:rsidR="00E416DA" w:rsidRPr="00102209">
        <w:t>s</w:t>
      </w:r>
      <w:r w:rsidR="00E416DA" w:rsidRPr="00102209">
        <w:rPr>
          <w:rFonts w:eastAsia="Times New Roman"/>
          <w:lang w:eastAsia="lt-LT"/>
        </w:rPr>
        <w:t xml:space="preserve"> (pavyzdžiui, v</w:t>
      </w:r>
      <w:r w:rsidR="00916968" w:rsidRPr="00102209">
        <w:rPr>
          <w:rFonts w:eastAsia="Times New Roman"/>
          <w:lang w:eastAsia="lt-LT"/>
        </w:rPr>
        <w:t xml:space="preserve">iešinimo </w:t>
      </w:r>
      <w:r w:rsidR="006E3EF2" w:rsidRPr="00102209">
        <w:rPr>
          <w:rFonts w:eastAsia="Times New Roman"/>
          <w:lang w:eastAsia="lt-LT"/>
        </w:rPr>
        <w:t>ir aktyvinimo renginių organizavimo išlaid</w:t>
      </w:r>
      <w:r w:rsidR="00E416DA" w:rsidRPr="00102209">
        <w:rPr>
          <w:rFonts w:eastAsia="Times New Roman"/>
          <w:lang w:eastAsia="lt-LT"/>
        </w:rPr>
        <w:t>o</w:t>
      </w:r>
      <w:r w:rsidR="006E3EF2" w:rsidRPr="00102209">
        <w:rPr>
          <w:rFonts w:eastAsia="Times New Roman"/>
          <w:lang w:eastAsia="lt-LT"/>
        </w:rPr>
        <w:t>s</w:t>
      </w:r>
      <w:r w:rsidR="00685FE4" w:rsidRPr="00102209">
        <w:rPr>
          <w:rFonts w:eastAsia="Times New Roman"/>
          <w:lang w:eastAsia="lt-LT"/>
        </w:rPr>
        <w:t xml:space="preserve">, </w:t>
      </w:r>
      <w:r w:rsidR="00464344" w:rsidRPr="00102209">
        <w:rPr>
          <w:rFonts w:eastAsia="Times New Roman"/>
          <w:lang w:eastAsia="lt-LT"/>
        </w:rPr>
        <w:t xml:space="preserve">internetinės svetainės sukūrimo ir palaikymo išlaidos, </w:t>
      </w:r>
      <w:r w:rsidR="00685FE4" w:rsidRPr="00102209">
        <w:rPr>
          <w:rFonts w:eastAsia="Times New Roman"/>
          <w:lang w:eastAsia="lt-LT"/>
        </w:rPr>
        <w:t>elektroninių leidinių sukūrimo išlaidos, informavimo spaudoje, per televiziją, radiją išlaidos</w:t>
      </w:r>
      <w:r w:rsidR="00464344" w:rsidRPr="00102209">
        <w:rPr>
          <w:rFonts w:eastAsia="Times New Roman"/>
          <w:lang w:eastAsia="lt-LT"/>
        </w:rPr>
        <w:t>, kitos su VPS įgyvendinimu susijusios išlaidos</w:t>
      </w:r>
      <w:r w:rsidR="00685FE4" w:rsidRPr="00102209">
        <w:rPr>
          <w:rFonts w:eastAsia="Times New Roman"/>
          <w:lang w:eastAsia="lt-LT"/>
        </w:rPr>
        <w:t>)</w:t>
      </w:r>
      <w:r w:rsidR="00A86C56" w:rsidRPr="00102209">
        <w:rPr>
          <w:rFonts w:eastAsia="Times New Roman"/>
          <w:lang w:eastAsia="lt-LT"/>
        </w:rPr>
        <w:t>;</w:t>
      </w:r>
    </w:p>
    <w:p w14:paraId="5368127E" w14:textId="6BD2E47C" w:rsidR="006E3EF2" w:rsidRPr="00102209" w:rsidRDefault="0064288D" w:rsidP="00514FB7">
      <w:pPr>
        <w:pStyle w:val="Sraopastraipa"/>
        <w:numPr>
          <w:ilvl w:val="2"/>
          <w:numId w:val="53"/>
        </w:numPr>
        <w:ind w:left="0" w:firstLine="709"/>
        <w:rPr>
          <w:rFonts w:eastAsia="Times New Roman"/>
          <w:lang w:eastAsia="lt-LT"/>
        </w:rPr>
      </w:pPr>
      <w:r w:rsidRPr="00102209">
        <w:rPr>
          <w:rFonts w:eastAsia="Times New Roman"/>
          <w:lang w:eastAsia="lt-LT"/>
        </w:rPr>
        <w:t xml:space="preserve"> </w:t>
      </w:r>
      <w:r w:rsidR="001E6A7A" w:rsidRPr="00102209">
        <w:rPr>
          <w:rFonts w:eastAsia="Times New Roman"/>
          <w:lang w:eastAsia="lt-LT"/>
        </w:rPr>
        <w:t>P</w:t>
      </w:r>
      <w:r w:rsidR="006E3EF2" w:rsidRPr="00102209">
        <w:rPr>
          <w:rFonts w:eastAsia="Times New Roman"/>
          <w:lang w:eastAsia="lt-LT"/>
        </w:rPr>
        <w:t xml:space="preserve">otencialių </w:t>
      </w:r>
      <w:r w:rsidR="00076C09" w:rsidRPr="00102209">
        <w:rPr>
          <w:rFonts w:eastAsia="Times New Roman"/>
          <w:lang w:eastAsia="lt-LT"/>
        </w:rPr>
        <w:t xml:space="preserve">vietos projektų </w:t>
      </w:r>
      <w:r w:rsidR="006E3EF2" w:rsidRPr="00102209">
        <w:rPr>
          <w:rFonts w:eastAsia="Times New Roman"/>
          <w:lang w:eastAsia="lt-LT"/>
        </w:rPr>
        <w:t>par</w:t>
      </w:r>
      <w:r w:rsidR="00076C09" w:rsidRPr="00102209">
        <w:rPr>
          <w:rFonts w:eastAsia="Times New Roman"/>
          <w:lang w:eastAsia="lt-LT"/>
        </w:rPr>
        <w:t>aiškų</w:t>
      </w:r>
      <w:r w:rsidR="00C94746" w:rsidRPr="00102209">
        <w:rPr>
          <w:rFonts w:eastAsia="Times New Roman"/>
          <w:lang w:eastAsia="lt-LT"/>
        </w:rPr>
        <w:t xml:space="preserve"> teikėjų</w:t>
      </w:r>
      <w:r w:rsidR="00076C09" w:rsidRPr="00102209">
        <w:rPr>
          <w:rFonts w:eastAsia="Times New Roman"/>
          <w:lang w:eastAsia="lt-LT"/>
        </w:rPr>
        <w:t xml:space="preserve"> </w:t>
      </w:r>
      <w:r w:rsidR="006E3EF2" w:rsidRPr="00102209">
        <w:rPr>
          <w:rFonts w:eastAsia="Times New Roman"/>
          <w:lang w:eastAsia="lt-LT"/>
        </w:rPr>
        <w:t>mokymų, susijusių su VPS įgyvendinimu, organizavimo išlaid</w:t>
      </w:r>
      <w:r w:rsidR="00A86C56" w:rsidRPr="00102209">
        <w:rPr>
          <w:rFonts w:eastAsia="Times New Roman"/>
          <w:lang w:eastAsia="lt-LT"/>
        </w:rPr>
        <w:t>a</w:t>
      </w:r>
      <w:r w:rsidR="006E3EF2" w:rsidRPr="00102209">
        <w:rPr>
          <w:rFonts w:eastAsia="Times New Roman"/>
          <w:lang w:eastAsia="lt-LT"/>
        </w:rPr>
        <w:t>s</w:t>
      </w:r>
      <w:r w:rsidR="009C1341" w:rsidRPr="00102209">
        <w:rPr>
          <w:rFonts w:eastAsia="Times New Roman"/>
          <w:lang w:eastAsia="lt-LT"/>
        </w:rPr>
        <w:t>.</w:t>
      </w:r>
    </w:p>
    <w:p w14:paraId="5E680425" w14:textId="789413E1" w:rsidR="00887DF3" w:rsidRPr="00102209" w:rsidRDefault="00887DF3" w:rsidP="00514FB7">
      <w:pPr>
        <w:pStyle w:val="Sraopastraipa"/>
        <w:numPr>
          <w:ilvl w:val="0"/>
          <w:numId w:val="53"/>
        </w:numPr>
        <w:ind w:left="0" w:firstLine="709"/>
        <w:rPr>
          <w:rFonts w:eastAsia="Times New Roman"/>
          <w:lang w:eastAsia="lt-LT"/>
        </w:rPr>
      </w:pPr>
      <w:r w:rsidRPr="00102209">
        <w:rPr>
          <w:rFonts w:eastAsia="Times New Roman"/>
          <w:lang w:eastAsia="lt-LT"/>
        </w:rPr>
        <w:t>F</w:t>
      </w:r>
      <w:r w:rsidR="008B2D7E" w:rsidRPr="00102209">
        <w:rPr>
          <w:rFonts w:eastAsia="Times New Roman"/>
          <w:lang w:eastAsia="lt-LT"/>
        </w:rPr>
        <w:t>iksuotoji norma</w:t>
      </w:r>
      <w:r w:rsidRPr="00102209">
        <w:rPr>
          <w:rFonts w:eastAsia="Times New Roman"/>
          <w:lang w:eastAsia="lt-LT"/>
        </w:rPr>
        <w:t xml:space="preserve"> netaikoma išlaidoms, susijusioms su tarptautinio ir teritorinio bendradarbiavimo veiklomis, apmokėti.</w:t>
      </w:r>
    </w:p>
    <w:p w14:paraId="6CE30BD5" w14:textId="644301BD" w:rsidR="00E87913" w:rsidRPr="00102209" w:rsidRDefault="00E87913" w:rsidP="00514FB7">
      <w:pPr>
        <w:pStyle w:val="Sraopastraipa"/>
        <w:numPr>
          <w:ilvl w:val="0"/>
          <w:numId w:val="53"/>
        </w:numPr>
        <w:ind w:left="0" w:firstLine="709"/>
        <w:rPr>
          <w:rFonts w:eastAsia="Times New Roman"/>
          <w:lang w:eastAsia="lt-LT"/>
        </w:rPr>
      </w:pPr>
      <w:r w:rsidRPr="00102209">
        <w:rPr>
          <w:rFonts w:eastAsia="Times New Roman"/>
          <w:lang w:eastAsia="lt-LT"/>
        </w:rPr>
        <w:t xml:space="preserve">Vadovaujantis Reglamento (ES) Nr. 2021/2115 83 str. 2 dalies b punktu, pagal Priemonę </w:t>
      </w:r>
      <w:r w:rsidR="00B954B7" w:rsidRPr="00102209">
        <w:rPr>
          <w:rFonts w:eastAsia="Times New Roman"/>
          <w:lang w:eastAsia="lt-LT"/>
        </w:rPr>
        <w:t>įgyvendinamų</w:t>
      </w:r>
      <w:r w:rsidRPr="00102209">
        <w:rPr>
          <w:rFonts w:eastAsia="Times New Roman"/>
          <w:lang w:eastAsia="lt-LT"/>
        </w:rPr>
        <w:t xml:space="preserve"> </w:t>
      </w:r>
      <w:r w:rsidR="00D0182A" w:rsidRPr="00102209">
        <w:rPr>
          <w:rFonts w:eastAsia="Times New Roman"/>
          <w:lang w:eastAsia="lt-LT"/>
        </w:rPr>
        <w:t xml:space="preserve">VPS administravimo išlaidoms </w:t>
      </w:r>
      <w:r w:rsidRPr="00102209">
        <w:rPr>
          <w:rFonts w:eastAsia="Times New Roman"/>
          <w:lang w:eastAsia="lt-LT"/>
        </w:rPr>
        <w:t>taikoma fiksuotoji norma nustatoma individualiai kiekvien</w:t>
      </w:r>
      <w:r w:rsidR="007F3199" w:rsidRPr="00102209">
        <w:rPr>
          <w:rFonts w:eastAsia="Times New Roman"/>
          <w:lang w:eastAsia="lt-LT"/>
        </w:rPr>
        <w:t>os VPS</w:t>
      </w:r>
      <w:r w:rsidRPr="00102209">
        <w:rPr>
          <w:rFonts w:eastAsia="Times New Roman"/>
          <w:lang w:eastAsia="lt-LT"/>
        </w:rPr>
        <w:t xml:space="preserve"> </w:t>
      </w:r>
      <w:r w:rsidR="007F3199" w:rsidRPr="00102209">
        <w:rPr>
          <w:rFonts w:eastAsia="Times New Roman"/>
          <w:lang w:eastAsia="lt-LT"/>
        </w:rPr>
        <w:t>atveju</w:t>
      </w:r>
      <w:r w:rsidR="003A2D60" w:rsidRPr="00102209">
        <w:rPr>
          <w:rFonts w:eastAsia="Times New Roman"/>
          <w:lang w:eastAsia="lt-LT"/>
        </w:rPr>
        <w:t xml:space="preserve"> taikant </w:t>
      </w:r>
      <w:r w:rsidR="001E562F" w:rsidRPr="00102209">
        <w:rPr>
          <w:rFonts w:eastAsia="Times New Roman"/>
          <w:lang w:eastAsia="lt-LT"/>
        </w:rPr>
        <w:t>biudžeto projekto metod</w:t>
      </w:r>
      <w:r w:rsidR="007A07C7" w:rsidRPr="00102209">
        <w:rPr>
          <w:rFonts w:eastAsia="Times New Roman"/>
          <w:lang w:eastAsia="lt-LT"/>
        </w:rPr>
        <w:t xml:space="preserve">ą, t. y. </w:t>
      </w:r>
      <w:r w:rsidR="007F3199" w:rsidRPr="00102209">
        <w:rPr>
          <w:rFonts w:eastAsia="Times New Roman"/>
          <w:lang w:eastAsia="lt-LT"/>
        </w:rPr>
        <w:t xml:space="preserve">pagal </w:t>
      </w:r>
      <w:r w:rsidR="00B14E1C" w:rsidRPr="00102209">
        <w:rPr>
          <w:rFonts w:eastAsia="Times New Roman"/>
          <w:lang w:eastAsia="lt-LT"/>
        </w:rPr>
        <w:t xml:space="preserve">parengtą </w:t>
      </w:r>
      <w:r w:rsidR="001329CE" w:rsidRPr="00102209">
        <w:rPr>
          <w:rFonts w:eastAsia="Times New Roman"/>
          <w:lang w:eastAsia="lt-LT"/>
        </w:rPr>
        <w:t xml:space="preserve"> </w:t>
      </w:r>
      <w:r w:rsidR="0083191D" w:rsidRPr="00102209">
        <w:rPr>
          <w:rFonts w:eastAsia="Times New Roman"/>
          <w:lang w:eastAsia="lt-LT"/>
        </w:rPr>
        <w:t xml:space="preserve">VPS administravimo išlaidų </w:t>
      </w:r>
      <w:r w:rsidR="00D23432" w:rsidRPr="00102209">
        <w:rPr>
          <w:rFonts w:eastAsia="Times New Roman"/>
          <w:lang w:eastAsia="lt-LT"/>
        </w:rPr>
        <w:t>poreikio planą</w:t>
      </w:r>
      <w:r w:rsidR="0083191D" w:rsidRPr="00102209">
        <w:rPr>
          <w:rFonts w:eastAsia="Times New Roman"/>
          <w:lang w:eastAsia="lt-LT"/>
        </w:rPr>
        <w:t xml:space="preserve"> (</w:t>
      </w:r>
      <w:r w:rsidR="00514FB7" w:rsidRPr="00102209">
        <w:rPr>
          <w:rFonts w:eastAsia="Times New Roman"/>
          <w:lang w:eastAsia="lt-LT"/>
        </w:rPr>
        <w:t>Taisyklių</w:t>
      </w:r>
      <w:r w:rsidR="0083191D" w:rsidRPr="00102209">
        <w:rPr>
          <w:rFonts w:eastAsia="Times New Roman"/>
          <w:lang w:eastAsia="lt-LT"/>
        </w:rPr>
        <w:t xml:space="preserve"> </w:t>
      </w:r>
      <w:r w:rsidR="00514FB7" w:rsidRPr="00102209">
        <w:rPr>
          <w:rFonts w:eastAsia="Times New Roman"/>
          <w:lang w:eastAsia="lt-LT"/>
        </w:rPr>
        <w:t>3</w:t>
      </w:r>
      <w:r w:rsidR="0083191D" w:rsidRPr="00102209">
        <w:rPr>
          <w:rFonts w:eastAsia="Times New Roman"/>
          <w:lang w:eastAsia="lt-LT"/>
        </w:rPr>
        <w:t xml:space="preserve"> priedas)</w:t>
      </w:r>
      <w:r w:rsidR="004846D9" w:rsidRPr="00102209">
        <w:rPr>
          <w:rFonts w:eastAsia="Times New Roman"/>
          <w:lang w:eastAsia="lt-LT"/>
        </w:rPr>
        <w:t>, kuri</w:t>
      </w:r>
      <w:r w:rsidR="0083191D" w:rsidRPr="00102209">
        <w:rPr>
          <w:rFonts w:eastAsia="Times New Roman"/>
          <w:lang w:eastAsia="lt-LT"/>
        </w:rPr>
        <w:t>ame</w:t>
      </w:r>
      <w:r w:rsidR="004846D9" w:rsidRPr="00102209">
        <w:rPr>
          <w:rFonts w:eastAsia="Times New Roman"/>
          <w:lang w:eastAsia="lt-LT"/>
        </w:rPr>
        <w:t xml:space="preserve"> </w:t>
      </w:r>
      <w:r w:rsidRPr="00102209">
        <w:rPr>
          <w:rFonts w:eastAsia="Times New Roman"/>
          <w:lang w:eastAsia="lt-LT"/>
        </w:rPr>
        <w:t>pateikt</w:t>
      </w:r>
      <w:r w:rsidR="004846D9" w:rsidRPr="00102209">
        <w:rPr>
          <w:rFonts w:eastAsia="Times New Roman"/>
          <w:lang w:eastAsia="lt-LT"/>
        </w:rPr>
        <w:t>a</w:t>
      </w:r>
      <w:r w:rsidRPr="00102209">
        <w:rPr>
          <w:rFonts w:eastAsia="Times New Roman"/>
          <w:lang w:eastAsia="lt-LT"/>
        </w:rPr>
        <w:t xml:space="preserve"> informacij</w:t>
      </w:r>
      <w:r w:rsidR="004846D9" w:rsidRPr="00102209">
        <w:rPr>
          <w:rFonts w:eastAsia="Times New Roman"/>
          <w:lang w:eastAsia="lt-LT"/>
        </w:rPr>
        <w:t>a</w:t>
      </w:r>
      <w:r w:rsidRPr="00102209">
        <w:rPr>
          <w:rFonts w:eastAsia="Times New Roman"/>
          <w:lang w:eastAsia="lt-LT"/>
        </w:rPr>
        <w:t xml:space="preserve"> apie planuojamas patirti </w:t>
      </w:r>
      <w:r w:rsidR="00D908D5" w:rsidRPr="00102209">
        <w:rPr>
          <w:rFonts w:eastAsia="Times New Roman"/>
          <w:lang w:eastAsia="lt-LT"/>
        </w:rPr>
        <w:t>6</w:t>
      </w:r>
      <w:r w:rsidRPr="00102209">
        <w:rPr>
          <w:rFonts w:eastAsia="Times New Roman"/>
          <w:lang w:eastAsia="lt-LT"/>
        </w:rPr>
        <w:t>.1-</w:t>
      </w:r>
      <w:r w:rsidR="00D908D5" w:rsidRPr="00102209">
        <w:rPr>
          <w:rFonts w:eastAsia="Times New Roman"/>
          <w:lang w:eastAsia="lt-LT"/>
        </w:rPr>
        <w:t>6</w:t>
      </w:r>
      <w:r w:rsidRPr="00102209">
        <w:rPr>
          <w:rFonts w:eastAsia="Times New Roman"/>
          <w:lang w:eastAsia="lt-LT"/>
        </w:rPr>
        <w:t>.</w:t>
      </w:r>
      <w:r w:rsidR="004846D9" w:rsidRPr="00102209">
        <w:rPr>
          <w:rFonts w:eastAsia="Times New Roman"/>
          <w:lang w:eastAsia="lt-LT"/>
        </w:rPr>
        <w:t>2</w:t>
      </w:r>
      <w:r w:rsidRPr="00102209">
        <w:rPr>
          <w:rFonts w:eastAsia="Times New Roman"/>
          <w:lang w:eastAsia="lt-LT"/>
        </w:rPr>
        <w:t xml:space="preserve"> papunkčiuose nurodytas išlaidas, ir jų pagrindimo dokumentus</w:t>
      </w:r>
      <w:r w:rsidR="0083191D" w:rsidRPr="00102209">
        <w:rPr>
          <w:rFonts w:eastAsia="Times New Roman"/>
          <w:lang w:eastAsia="lt-LT"/>
        </w:rPr>
        <w:t xml:space="preserve"> (</w:t>
      </w:r>
      <w:r w:rsidR="00514FB7" w:rsidRPr="00102209">
        <w:rPr>
          <w:rFonts w:eastAsia="Times New Roman"/>
          <w:lang w:eastAsia="lt-LT"/>
        </w:rPr>
        <w:t>Taisyklių 3 priedas</w:t>
      </w:r>
      <w:r w:rsidR="00AE1ECE" w:rsidRPr="00102209">
        <w:rPr>
          <w:rFonts w:eastAsia="Times New Roman"/>
          <w:lang w:eastAsia="lt-LT"/>
        </w:rPr>
        <w:t>)</w:t>
      </w:r>
      <w:r w:rsidRPr="00102209">
        <w:rPr>
          <w:rFonts w:eastAsia="Times New Roman"/>
          <w:lang w:eastAsia="lt-LT"/>
        </w:rPr>
        <w:t xml:space="preserve">. Jeigu tik dalis numatytų tam tikros rūšies netiesioginių išlaidų yra susijusios su </w:t>
      </w:r>
      <w:r w:rsidR="00657706" w:rsidRPr="00102209">
        <w:rPr>
          <w:rFonts w:eastAsia="Times New Roman"/>
          <w:lang w:eastAsia="lt-LT"/>
        </w:rPr>
        <w:t xml:space="preserve">VPS </w:t>
      </w:r>
      <w:r w:rsidRPr="00102209">
        <w:rPr>
          <w:rFonts w:eastAsia="Times New Roman"/>
          <w:lang w:eastAsia="lt-LT"/>
        </w:rPr>
        <w:t xml:space="preserve">administravimu, tuomet šios rūšies išlaidų projekto lėšomis tinkama finansuoti dalis privalo būti apskaičiuota </w:t>
      </w:r>
      <w:r w:rsidRPr="00102209">
        <w:rPr>
          <w:rFonts w:eastAsia="Times New Roman"/>
          <w:i/>
          <w:lang w:eastAsia="lt-LT"/>
        </w:rPr>
        <w:t xml:space="preserve">pro </w:t>
      </w:r>
      <w:proofErr w:type="spellStart"/>
      <w:r w:rsidRPr="00102209">
        <w:rPr>
          <w:rFonts w:eastAsia="Times New Roman"/>
          <w:i/>
          <w:lang w:eastAsia="lt-LT"/>
        </w:rPr>
        <w:t>rata</w:t>
      </w:r>
      <w:proofErr w:type="spellEnd"/>
      <w:r w:rsidRPr="00102209">
        <w:rPr>
          <w:rFonts w:eastAsia="Times New Roman"/>
          <w:lang w:eastAsia="lt-LT"/>
        </w:rPr>
        <w:t xml:space="preserve"> principu. Įrodyti, kokia tam tikros rūšies išlaidų dalis yra susijusi su projektu, turi pareiškėjas, pateikdamas </w:t>
      </w:r>
      <w:r w:rsidRPr="00102209">
        <w:rPr>
          <w:rFonts w:eastAsia="Times New Roman"/>
          <w:i/>
          <w:lang w:eastAsia="lt-LT"/>
        </w:rPr>
        <w:t xml:space="preserve">pro </w:t>
      </w:r>
      <w:proofErr w:type="spellStart"/>
      <w:r w:rsidRPr="00102209">
        <w:rPr>
          <w:rFonts w:eastAsia="Times New Roman"/>
          <w:i/>
          <w:lang w:eastAsia="lt-LT"/>
        </w:rPr>
        <w:t>rata</w:t>
      </w:r>
      <w:proofErr w:type="spellEnd"/>
      <w:r w:rsidRPr="00102209">
        <w:rPr>
          <w:rFonts w:eastAsia="Times New Roman"/>
          <w:lang w:eastAsia="lt-LT"/>
        </w:rPr>
        <w:t xml:space="preserve"> principu nustatytų išlaidų dydžių skaičiavimus ir pagrindžiančius dokumentus, o Agentūra paraiškos vertinimo metu patikrina skaičiavimų teisingumą ir pagrįstumą. </w:t>
      </w:r>
    </w:p>
    <w:p w14:paraId="19C36AD7" w14:textId="5C485355" w:rsidR="00193C5D" w:rsidRPr="00102209" w:rsidRDefault="00E87913" w:rsidP="00514FB7">
      <w:pPr>
        <w:pStyle w:val="Sraopastraipa"/>
        <w:numPr>
          <w:ilvl w:val="0"/>
          <w:numId w:val="53"/>
        </w:numPr>
        <w:ind w:left="0" w:firstLine="709"/>
        <w:rPr>
          <w:rFonts w:eastAsia="Times New Roman"/>
          <w:lang w:eastAsia="lt-LT"/>
        </w:rPr>
      </w:pPr>
      <w:r w:rsidRPr="00102209">
        <w:rPr>
          <w:rFonts w:eastAsia="Times New Roman"/>
          <w:lang w:eastAsia="lt-LT"/>
        </w:rPr>
        <w:t xml:space="preserve">Pagal Priemonę finansuojamų </w:t>
      </w:r>
      <w:r w:rsidR="00DE6097" w:rsidRPr="00102209">
        <w:rPr>
          <w:rFonts w:eastAsia="Times New Roman"/>
          <w:lang w:eastAsia="lt-LT"/>
        </w:rPr>
        <w:t xml:space="preserve">VPS </w:t>
      </w:r>
      <w:r w:rsidR="00705B1D" w:rsidRPr="00102209">
        <w:rPr>
          <w:rFonts w:eastAsia="Times New Roman"/>
          <w:lang w:eastAsia="lt-LT"/>
        </w:rPr>
        <w:t>administravimo</w:t>
      </w:r>
      <w:r w:rsidRPr="00102209">
        <w:rPr>
          <w:rFonts w:eastAsia="Times New Roman"/>
          <w:lang w:eastAsia="lt-LT"/>
        </w:rPr>
        <w:t xml:space="preserve"> išlaidų apmokėjimui taikoma fiksuotoji norma</w:t>
      </w:r>
      <w:r w:rsidR="00B41D4B" w:rsidRPr="00102209">
        <w:rPr>
          <w:rFonts w:eastAsia="Times New Roman"/>
          <w:lang w:eastAsia="lt-LT"/>
        </w:rPr>
        <w:t xml:space="preserve"> </w:t>
      </w:r>
      <w:r w:rsidR="00400D69" w:rsidRPr="00102209">
        <w:rPr>
          <w:rFonts w:eastAsia="Times New Roman"/>
          <w:lang w:eastAsia="lt-LT"/>
        </w:rPr>
        <w:t>apskaičiuojama kaip procentas</w:t>
      </w:r>
      <w:r w:rsidR="00B12875" w:rsidRPr="00102209">
        <w:rPr>
          <w:rFonts w:eastAsia="Times New Roman"/>
          <w:lang w:eastAsia="lt-LT"/>
        </w:rPr>
        <w:t xml:space="preserve"> (apvalinant iki 2 skaičių po kablelio)</w:t>
      </w:r>
      <w:r w:rsidR="00400D69" w:rsidRPr="00102209">
        <w:rPr>
          <w:rFonts w:eastAsia="Times New Roman"/>
          <w:lang w:eastAsia="lt-LT"/>
        </w:rPr>
        <w:t xml:space="preserve"> nuo vietos projektų įgyvendinimui skirtų VPS lėšų ir negali viršyti 25 proc. vietos projektų įgyvendinimui skirt</w:t>
      </w:r>
      <w:r w:rsidR="00D97C7E" w:rsidRPr="00102209">
        <w:rPr>
          <w:rFonts w:eastAsia="Times New Roman"/>
          <w:lang w:eastAsia="lt-LT"/>
        </w:rPr>
        <w:t>os</w:t>
      </w:r>
      <w:r w:rsidR="00400D69" w:rsidRPr="00102209">
        <w:rPr>
          <w:rFonts w:eastAsia="Times New Roman"/>
          <w:lang w:eastAsia="lt-LT"/>
        </w:rPr>
        <w:t xml:space="preserve"> </w:t>
      </w:r>
      <w:r w:rsidR="007317C1" w:rsidRPr="00102209">
        <w:rPr>
          <w:rFonts w:eastAsia="Times New Roman"/>
          <w:lang w:eastAsia="lt-LT"/>
        </w:rPr>
        <w:t xml:space="preserve">paramos </w:t>
      </w:r>
      <w:r w:rsidR="00D97C7E" w:rsidRPr="00102209">
        <w:rPr>
          <w:rFonts w:eastAsia="Times New Roman"/>
          <w:lang w:eastAsia="lt-LT"/>
        </w:rPr>
        <w:t>sumos</w:t>
      </w:r>
      <w:r w:rsidR="00400D69" w:rsidRPr="00102209">
        <w:rPr>
          <w:rFonts w:eastAsia="Times New Roman"/>
          <w:lang w:eastAsia="lt-LT"/>
        </w:rPr>
        <w:t xml:space="preserve">. Apskaičiuojant ir taikant fiksuotąją normą </w:t>
      </w:r>
      <w:r w:rsidR="00797B1E" w:rsidRPr="00102209">
        <w:rPr>
          <w:rFonts w:eastAsia="Times New Roman"/>
          <w:lang w:eastAsia="lt-LT"/>
        </w:rPr>
        <w:t>atsižvelgiam</w:t>
      </w:r>
      <w:r w:rsidR="00545C6C" w:rsidRPr="00102209">
        <w:rPr>
          <w:rFonts w:eastAsia="Times New Roman"/>
          <w:lang w:eastAsia="lt-LT"/>
        </w:rPr>
        <w:t>a</w:t>
      </w:r>
      <w:r w:rsidR="00797B1E" w:rsidRPr="00102209">
        <w:rPr>
          <w:rFonts w:eastAsia="Times New Roman"/>
          <w:lang w:eastAsia="lt-LT"/>
        </w:rPr>
        <w:t xml:space="preserve"> į tai, kad</w:t>
      </w:r>
      <w:r w:rsidR="00545C6C" w:rsidRPr="00102209">
        <w:rPr>
          <w:rFonts w:eastAsia="Times New Roman"/>
          <w:lang w:eastAsia="lt-LT"/>
        </w:rPr>
        <w:t xml:space="preserve"> </w:t>
      </w:r>
      <w:r w:rsidR="00400D69" w:rsidRPr="00102209">
        <w:rPr>
          <w:rFonts w:eastAsia="Times New Roman"/>
          <w:lang w:eastAsia="lt-LT"/>
        </w:rPr>
        <w:t>VPS administravimo išlaidų suma</w:t>
      </w:r>
      <w:r w:rsidR="00D97C7E" w:rsidRPr="00102209">
        <w:rPr>
          <w:rFonts w:eastAsia="Times New Roman"/>
          <w:lang w:eastAsia="lt-LT"/>
        </w:rPr>
        <w:t>, įskaitant VVG bendradarbiavimo projektų išlaidas,</w:t>
      </w:r>
      <w:r w:rsidR="00400D69" w:rsidRPr="00102209">
        <w:rPr>
          <w:rFonts w:eastAsia="Times New Roman"/>
          <w:lang w:eastAsia="lt-LT"/>
        </w:rPr>
        <w:t xml:space="preserve"> </w:t>
      </w:r>
      <w:r w:rsidR="007317C1" w:rsidRPr="00102209">
        <w:rPr>
          <w:rFonts w:eastAsia="Times New Roman"/>
          <w:lang w:eastAsia="lt-LT"/>
        </w:rPr>
        <w:t xml:space="preserve">gali sudaryti </w:t>
      </w:r>
      <w:r w:rsidR="00D97C7E" w:rsidRPr="00102209">
        <w:rPr>
          <w:rFonts w:eastAsia="Times New Roman"/>
          <w:lang w:eastAsia="lt-LT"/>
        </w:rPr>
        <w:t xml:space="preserve">ne </w:t>
      </w:r>
      <w:r w:rsidR="007317C1" w:rsidRPr="00102209">
        <w:rPr>
          <w:rFonts w:eastAsia="Times New Roman"/>
          <w:lang w:eastAsia="lt-LT"/>
        </w:rPr>
        <w:lastRenderedPageBreak/>
        <w:t>daugiau kaip</w:t>
      </w:r>
      <w:r w:rsidR="00400D69" w:rsidRPr="00102209">
        <w:rPr>
          <w:rFonts w:eastAsia="Times New Roman"/>
          <w:lang w:eastAsia="lt-LT"/>
        </w:rPr>
        <w:t xml:space="preserve"> 20 proc. bendros VPS įgyvendinimui skirtos paramos sumos</w:t>
      </w:r>
      <w:r w:rsidR="00BD166D" w:rsidRPr="00102209">
        <w:rPr>
          <w:rFonts w:eastAsia="Times New Roman"/>
          <w:lang w:eastAsia="lt-LT"/>
        </w:rPr>
        <w:t>.</w:t>
      </w:r>
      <w:r w:rsidR="00545C6C" w:rsidRPr="00102209">
        <w:rPr>
          <w:rFonts w:eastAsia="Times New Roman"/>
          <w:lang w:eastAsia="lt-LT"/>
        </w:rPr>
        <w:t xml:space="preserve"> </w:t>
      </w:r>
      <w:r w:rsidR="00F85CB1" w:rsidRPr="00102209">
        <w:rPr>
          <w:rFonts w:eastAsia="Times New Roman"/>
          <w:lang w:eastAsia="lt-LT"/>
        </w:rPr>
        <w:t xml:space="preserve">Didžiausia galima 25 </w:t>
      </w:r>
      <w:r w:rsidR="00AA09A9" w:rsidRPr="00102209">
        <w:rPr>
          <w:rFonts w:eastAsia="Times New Roman"/>
          <w:lang w:eastAsia="lt-LT"/>
        </w:rPr>
        <w:t xml:space="preserve"> </w:t>
      </w:r>
      <w:r w:rsidR="00F85CB1" w:rsidRPr="00102209">
        <w:rPr>
          <w:rFonts w:eastAsia="Times New Roman"/>
          <w:lang w:eastAsia="lt-LT"/>
        </w:rPr>
        <w:t xml:space="preserve">proc. fiksuotoji norma apskaičiuota </w:t>
      </w:r>
      <w:r w:rsidR="009318B3" w:rsidRPr="00102209">
        <w:rPr>
          <w:rFonts w:eastAsia="Times New Roman"/>
          <w:lang w:eastAsia="lt-LT"/>
        </w:rPr>
        <w:t>taikant šią</w:t>
      </w:r>
      <w:r w:rsidR="00193C5D" w:rsidRPr="00102209">
        <w:rPr>
          <w:rFonts w:eastAsia="Times New Roman"/>
          <w:lang w:eastAsia="lt-LT"/>
        </w:rPr>
        <w:t xml:space="preserve"> formulę:</w:t>
      </w:r>
    </w:p>
    <w:p w14:paraId="35C5BAF8" w14:textId="77777777" w:rsidR="00575186" w:rsidRPr="00102209" w:rsidRDefault="00575186" w:rsidP="00514FB7">
      <w:pPr>
        <w:pStyle w:val="Sraopastraipa"/>
        <w:ind w:left="0" w:firstLine="709"/>
        <w:rPr>
          <w:rFonts w:eastAsia="Times New Roman"/>
          <w:lang w:eastAsia="lt-LT"/>
        </w:rPr>
      </w:pPr>
    </w:p>
    <w:p w14:paraId="4C5C6273" w14:textId="62243F09" w:rsidR="009A4420" w:rsidRPr="00102209" w:rsidRDefault="00000000" w:rsidP="00514FB7">
      <w:pPr>
        <w:ind w:firstLine="709"/>
        <w:jc w:val="center"/>
        <w:rPr>
          <w:rFonts w:eastAsia="Times New Roman"/>
          <w:lang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FN</m:t>
              </m:r>
            </m:e>
            <m:sub>
              <m:r>
                <w:rPr>
                  <w:rFonts w:ascii="Cambria Math" w:eastAsia="Times New Roman" w:hAnsi="Cambria Math"/>
                  <w:lang w:eastAsia="lt-LT"/>
                </w:rPr>
                <m:t>max</m:t>
              </m:r>
            </m:sub>
          </m:sSub>
          <m:r>
            <w:rPr>
              <w:rFonts w:ascii="Cambria Math" w:eastAsia="Times New Roman" w:hAnsi="Cambria Math"/>
              <w:lang w:val="en-US" w:eastAsia="lt-LT"/>
            </w:rPr>
            <m:t>=</m:t>
          </m:r>
          <m:f>
            <m:fPr>
              <m:ctrlPr>
                <w:rPr>
                  <w:rFonts w:ascii="Cambria Math" w:eastAsia="Times New Roman" w:hAnsi="Cambria Math"/>
                  <w:i/>
                  <w:lang w:val="en-US" w:eastAsia="lt-LT"/>
                </w:rPr>
              </m:ctrlPr>
            </m:fPr>
            <m:num>
              <m:r>
                <w:rPr>
                  <w:rFonts w:ascii="Cambria Math" w:eastAsia="Times New Roman" w:hAnsi="Cambria Math"/>
                  <w:lang w:val="en-US" w:eastAsia="lt-LT"/>
                </w:rPr>
                <m:t>did</m:t>
              </m:r>
              <m:r>
                <w:rPr>
                  <w:rFonts w:ascii="Cambria Math" w:eastAsia="Times New Roman" w:hAnsi="Cambria Math"/>
                  <w:lang w:eastAsia="lt-LT"/>
                </w:rPr>
                <m:t>žiausia galima VPS administravimo išlaidų suma,  proc.</m:t>
              </m:r>
            </m:num>
            <m:den>
              <m:r>
                <w:rPr>
                  <w:rFonts w:ascii="Cambria Math" w:eastAsia="Times New Roman" w:hAnsi="Cambria Math"/>
                  <w:lang w:val="en-US" w:eastAsia="lt-LT"/>
                </w:rPr>
                <m:t>mažiausia privaloma VPS vietos projektams skirta išlaidų suma,  proc.</m:t>
              </m:r>
            </m:den>
          </m:f>
        </m:oMath>
      </m:oMathPara>
    </w:p>
    <w:p w14:paraId="5A8BDEE4" w14:textId="25DF3130" w:rsidR="009A4420" w:rsidRPr="00102209" w:rsidRDefault="009A4420" w:rsidP="00514FB7">
      <w:pPr>
        <w:ind w:firstLine="709"/>
        <w:rPr>
          <w:rFonts w:eastAsia="Times New Roman"/>
          <w:lang w:eastAsia="lt-LT"/>
        </w:rPr>
      </w:pPr>
      <w:r w:rsidRPr="00102209">
        <w:rPr>
          <w:rFonts w:eastAsia="Times New Roman"/>
          <w:lang w:eastAsia="lt-LT"/>
        </w:rPr>
        <w:t>t. y.</w:t>
      </w:r>
    </w:p>
    <w:p w14:paraId="7E6EBA01" w14:textId="75147B29" w:rsidR="009A4420" w:rsidRPr="00102209" w:rsidRDefault="00000000" w:rsidP="00514FB7">
      <w:pPr>
        <w:spacing w:line="360" w:lineRule="auto"/>
        <w:ind w:firstLine="709"/>
        <w:rPr>
          <w:rFonts w:eastAsia="Times New Roman"/>
          <w:lang w:val="en-US" w:eastAsia="lt-LT"/>
        </w:rPr>
      </w:pPr>
      <m:oMathPara>
        <m:oMath>
          <m:sSub>
            <m:sSubPr>
              <m:ctrlPr>
                <w:rPr>
                  <w:rFonts w:ascii="Cambria Math" w:eastAsia="Times New Roman" w:hAnsi="Cambria Math"/>
                  <w:i/>
                  <w:lang w:eastAsia="lt-LT"/>
                </w:rPr>
              </m:ctrlPr>
            </m:sSubPr>
            <m:e>
              <m:r>
                <w:rPr>
                  <w:rFonts w:ascii="Cambria Math" w:eastAsia="Times New Roman" w:hAnsi="Cambria Math"/>
                  <w:lang w:eastAsia="lt-LT"/>
                </w:rPr>
                <m:t>FN</m:t>
              </m:r>
            </m:e>
            <m:sub>
              <m:r>
                <w:rPr>
                  <w:rFonts w:ascii="Cambria Math" w:eastAsia="Times New Roman" w:hAnsi="Cambria Math"/>
                  <w:lang w:eastAsia="lt-LT"/>
                </w:rPr>
                <m:t>max</m:t>
              </m:r>
            </m:sub>
          </m:sSub>
          <m:r>
            <w:rPr>
              <w:rFonts w:ascii="Cambria Math" w:eastAsia="Times New Roman" w:hAnsi="Cambria Math"/>
              <w:lang w:val="en-US" w:eastAsia="lt-LT"/>
            </w:rPr>
            <m:t>=</m:t>
          </m:r>
          <m:f>
            <m:fPr>
              <m:ctrlPr>
                <w:rPr>
                  <w:rFonts w:ascii="Cambria Math" w:eastAsia="Times New Roman" w:hAnsi="Cambria Math"/>
                  <w:i/>
                  <w:lang w:val="en-US" w:eastAsia="lt-LT"/>
                </w:rPr>
              </m:ctrlPr>
            </m:fPr>
            <m:num>
              <m:sSub>
                <m:sSubPr>
                  <m:ctrlPr>
                    <w:rPr>
                      <w:rFonts w:ascii="Cambria Math" w:eastAsia="Times New Roman" w:hAnsi="Cambria Math"/>
                      <w:i/>
                      <w:lang w:eastAsia="lt-LT"/>
                    </w:rPr>
                  </m:ctrlPr>
                </m:sSubPr>
                <m:e>
                  <m:r>
                    <w:rPr>
                      <w:rFonts w:ascii="Cambria Math" w:eastAsia="Times New Roman" w:hAnsi="Cambria Math"/>
                      <w:lang w:eastAsia="lt-LT"/>
                    </w:rPr>
                    <m:t>20</m:t>
                  </m:r>
                  <m:r>
                    <w:rPr>
                      <w:rFonts w:ascii="Cambria Math" w:eastAsia="Times New Roman" w:hAnsi="Cambria Math"/>
                      <w:lang w:val="en-US" w:eastAsia="lt-LT"/>
                    </w:rPr>
                    <m:t>%</m:t>
                  </m:r>
                </m:e>
                <m:sub>
                  <m:r>
                    <w:rPr>
                      <w:rFonts w:ascii="Cambria Math" w:eastAsia="Times New Roman" w:hAnsi="Cambria Math"/>
                      <w:lang w:eastAsia="lt-LT"/>
                    </w:rPr>
                    <m:t>max</m:t>
                  </m:r>
                </m:sub>
              </m:sSub>
            </m:num>
            <m:den>
              <m:sSub>
                <m:sSubPr>
                  <m:ctrlPr>
                    <w:rPr>
                      <w:rFonts w:ascii="Cambria Math" w:eastAsia="Times New Roman" w:hAnsi="Cambria Math"/>
                      <w:i/>
                      <w:lang w:eastAsia="lt-LT"/>
                    </w:rPr>
                  </m:ctrlPr>
                </m:sSubPr>
                <m:e>
                  <m:r>
                    <w:rPr>
                      <w:rFonts w:ascii="Cambria Math" w:eastAsia="Times New Roman" w:hAnsi="Cambria Math"/>
                      <w:lang w:eastAsia="lt-LT"/>
                    </w:rPr>
                    <m:t>80%</m:t>
                  </m:r>
                </m:e>
                <m:sub>
                  <m:r>
                    <w:rPr>
                      <w:rFonts w:ascii="Cambria Math" w:eastAsia="Times New Roman" w:hAnsi="Cambria Math"/>
                      <w:lang w:eastAsia="lt-LT"/>
                    </w:rPr>
                    <m:t>min</m:t>
                  </m:r>
                </m:sub>
              </m:sSub>
            </m:den>
          </m:f>
          <m:r>
            <w:rPr>
              <w:rFonts w:ascii="Cambria Math" w:eastAsia="Times New Roman" w:hAnsi="Cambria Math"/>
              <w:lang w:val="en-US" w:eastAsia="lt-LT"/>
            </w:rPr>
            <m:t>;</m:t>
          </m:r>
          <m:sSub>
            <m:sSubPr>
              <m:ctrlPr>
                <w:rPr>
                  <w:rFonts w:ascii="Cambria Math" w:eastAsia="Times New Roman" w:hAnsi="Cambria Math"/>
                  <w:i/>
                  <w:lang w:eastAsia="lt-LT"/>
                </w:rPr>
              </m:ctrlPr>
            </m:sSubPr>
            <m:e>
              <m:r>
                <w:rPr>
                  <w:rFonts w:ascii="Cambria Math" w:eastAsia="Times New Roman" w:hAnsi="Cambria Math"/>
                  <w:lang w:eastAsia="lt-LT"/>
                </w:rPr>
                <m:t>FN</m:t>
              </m:r>
            </m:e>
            <m:sub>
              <m:r>
                <w:rPr>
                  <w:rFonts w:ascii="Cambria Math" w:eastAsia="Times New Roman" w:hAnsi="Cambria Math"/>
                  <w:lang w:eastAsia="lt-LT"/>
                </w:rPr>
                <m:t>max</m:t>
              </m:r>
            </m:sub>
          </m:sSub>
          <m:r>
            <w:rPr>
              <w:rFonts w:ascii="Cambria Math" w:eastAsia="Times New Roman" w:hAnsi="Cambria Math"/>
              <w:lang w:val="en-US" w:eastAsia="lt-LT"/>
            </w:rPr>
            <m:t>=25%</m:t>
          </m:r>
        </m:oMath>
      </m:oMathPara>
    </w:p>
    <w:p w14:paraId="6008B390" w14:textId="5FFAB9EF" w:rsidR="009B5F58" w:rsidRPr="00102209" w:rsidRDefault="00400D69" w:rsidP="00514FB7">
      <w:pPr>
        <w:ind w:firstLine="709"/>
        <w:jc w:val="both"/>
        <w:rPr>
          <w:rFonts w:eastAsia="Times New Roman"/>
          <w:lang w:eastAsia="lt-LT"/>
        </w:rPr>
      </w:pPr>
      <w:r w:rsidRPr="00102209">
        <w:rPr>
          <w:rFonts w:eastAsia="Times New Roman"/>
          <w:i/>
          <w:iCs/>
          <w:lang w:eastAsia="lt-LT"/>
        </w:rPr>
        <w:t xml:space="preserve">Pavyzdys: </w:t>
      </w:r>
      <w:r w:rsidRPr="00102209">
        <w:rPr>
          <w:rFonts w:eastAsia="Times New Roman"/>
          <w:lang w:eastAsia="lt-LT"/>
        </w:rPr>
        <w:t xml:space="preserve">VPS įgyvendinimui yra skirta 1 mln. Eur Priemonės lėšų. Laikantis </w:t>
      </w:r>
      <w:r w:rsidR="00514FB7" w:rsidRPr="00102209">
        <w:rPr>
          <w:rFonts w:eastAsia="Times New Roman"/>
          <w:lang w:eastAsia="lt-LT"/>
        </w:rPr>
        <w:t>Aprašo</w:t>
      </w:r>
      <w:r w:rsidRPr="00102209">
        <w:rPr>
          <w:rFonts w:eastAsia="Times New Roman"/>
          <w:lang w:eastAsia="lt-LT"/>
        </w:rPr>
        <w:t xml:space="preserve"> </w:t>
      </w:r>
      <w:r w:rsidR="00D908D5" w:rsidRPr="00102209">
        <w:rPr>
          <w:rFonts w:eastAsia="Times New Roman"/>
          <w:lang w:eastAsia="lt-LT"/>
        </w:rPr>
        <w:t>9</w:t>
      </w:r>
      <w:r w:rsidRPr="00102209">
        <w:rPr>
          <w:rFonts w:eastAsia="Times New Roman"/>
          <w:lang w:eastAsia="lt-LT"/>
        </w:rPr>
        <w:t xml:space="preserve"> p</w:t>
      </w:r>
      <w:r w:rsidR="006F44DF" w:rsidRPr="00102209">
        <w:rPr>
          <w:rFonts w:eastAsia="Times New Roman"/>
          <w:lang w:eastAsia="lt-LT"/>
        </w:rPr>
        <w:t>unkto</w:t>
      </w:r>
      <w:r w:rsidRPr="00102209">
        <w:rPr>
          <w:rFonts w:eastAsia="Times New Roman"/>
          <w:lang w:eastAsia="lt-LT"/>
        </w:rPr>
        <w:t xml:space="preserve"> VPS administravimo išlaidoms gali būti skirta ne daugiau kaip 200 000 Eur paramos lėšų, t.</w:t>
      </w:r>
      <w:r w:rsidR="004B1F84" w:rsidRPr="00102209">
        <w:rPr>
          <w:rFonts w:eastAsia="Times New Roman"/>
          <w:lang w:eastAsia="lt-LT"/>
        </w:rPr>
        <w:t xml:space="preserve"> </w:t>
      </w:r>
      <w:r w:rsidRPr="00102209">
        <w:rPr>
          <w:rFonts w:eastAsia="Times New Roman"/>
          <w:lang w:eastAsia="lt-LT"/>
        </w:rPr>
        <w:t>y. ne daugiau kaip 20 proc. VPS skirtos paramos sumos</w:t>
      </w:r>
      <w:r w:rsidR="004B1F84" w:rsidRPr="00102209">
        <w:rPr>
          <w:rFonts w:eastAsia="Times New Roman"/>
          <w:lang w:eastAsia="lt-LT"/>
        </w:rPr>
        <w:t xml:space="preserve">. </w:t>
      </w:r>
      <w:r w:rsidR="00391093" w:rsidRPr="00102209">
        <w:rPr>
          <w:rFonts w:eastAsia="Times New Roman"/>
          <w:lang w:eastAsia="lt-LT"/>
        </w:rPr>
        <w:t xml:space="preserve">VPS vykdytoja planuoja vietos plėtros įgyvendinimui skirti </w:t>
      </w:r>
      <w:r w:rsidR="004B1F84" w:rsidRPr="00102209">
        <w:rPr>
          <w:rFonts w:eastAsia="Times New Roman"/>
          <w:lang w:eastAsia="lt-LT"/>
        </w:rPr>
        <w:t>8</w:t>
      </w:r>
      <w:r w:rsidR="00391093" w:rsidRPr="00102209">
        <w:rPr>
          <w:rFonts w:eastAsia="Times New Roman"/>
          <w:lang w:eastAsia="lt-LT"/>
        </w:rPr>
        <w:t>5</w:t>
      </w:r>
      <w:r w:rsidR="004B1F84" w:rsidRPr="00102209">
        <w:rPr>
          <w:rFonts w:eastAsia="Times New Roman"/>
          <w:lang w:eastAsia="lt-LT"/>
        </w:rPr>
        <w:t>0 000 Eur (8</w:t>
      </w:r>
      <w:r w:rsidR="00391093" w:rsidRPr="00102209">
        <w:rPr>
          <w:rFonts w:eastAsia="Times New Roman"/>
          <w:lang w:eastAsia="lt-LT"/>
        </w:rPr>
        <w:t>5</w:t>
      </w:r>
      <w:r w:rsidR="004B1F84" w:rsidRPr="00102209">
        <w:rPr>
          <w:rFonts w:eastAsia="Times New Roman"/>
          <w:lang w:eastAsia="lt-LT"/>
        </w:rPr>
        <w:t xml:space="preserve"> proc. VPS įgyvendinimui skirtų lėšų)</w:t>
      </w:r>
      <w:r w:rsidR="00391093" w:rsidRPr="00102209">
        <w:rPr>
          <w:rFonts w:eastAsia="Times New Roman"/>
          <w:lang w:eastAsia="lt-LT"/>
        </w:rPr>
        <w:t>, o VPS administravimui – 150 000 Eur (15 proc. VPS biudžeto).</w:t>
      </w:r>
      <w:r w:rsidR="004B1F84" w:rsidRPr="00102209">
        <w:rPr>
          <w:rFonts w:eastAsia="Times New Roman"/>
          <w:lang w:eastAsia="lt-LT"/>
        </w:rPr>
        <w:t xml:space="preserve"> </w:t>
      </w:r>
      <w:r w:rsidR="009B5F58" w:rsidRPr="00102209">
        <w:rPr>
          <w:rFonts w:eastAsia="Times New Roman"/>
          <w:lang w:eastAsia="lt-LT"/>
        </w:rPr>
        <w:t xml:space="preserve">Įgyvendinant Strategiją, VPS administravimui skirtos lėšos bus apmokamos taikant šiai Strategijai nustatytą fiksuotąją normą, kuri apskaičiuojama </w:t>
      </w:r>
      <w:r w:rsidR="0055251C" w:rsidRPr="00102209">
        <w:rPr>
          <w:rFonts w:eastAsia="Times New Roman"/>
          <w:lang w:eastAsia="lt-LT"/>
        </w:rPr>
        <w:t xml:space="preserve">pagal </w:t>
      </w:r>
      <w:r w:rsidR="00514FB7" w:rsidRPr="00102209">
        <w:rPr>
          <w:rFonts w:eastAsia="Times New Roman"/>
          <w:lang w:eastAsia="lt-LT"/>
        </w:rPr>
        <w:t>Aprašo</w:t>
      </w:r>
      <w:r w:rsidR="0055251C" w:rsidRPr="00102209">
        <w:rPr>
          <w:rFonts w:eastAsia="Times New Roman"/>
          <w:lang w:eastAsia="lt-LT"/>
        </w:rPr>
        <w:t xml:space="preserve"> </w:t>
      </w:r>
      <w:r w:rsidR="00D908D5" w:rsidRPr="00102209">
        <w:rPr>
          <w:rFonts w:eastAsia="Times New Roman"/>
          <w:lang w:eastAsia="lt-LT"/>
        </w:rPr>
        <w:t>9</w:t>
      </w:r>
      <w:r w:rsidR="0055251C" w:rsidRPr="00102209">
        <w:rPr>
          <w:rFonts w:eastAsia="Times New Roman"/>
          <w:lang w:eastAsia="lt-LT"/>
        </w:rPr>
        <w:t xml:space="preserve"> punktą</w:t>
      </w:r>
      <w:r w:rsidR="000B1F1F" w:rsidRPr="00102209">
        <w:rPr>
          <w:rFonts w:eastAsia="Times New Roman"/>
          <w:lang w:eastAsia="lt-LT"/>
        </w:rPr>
        <w:t>;</w:t>
      </w:r>
      <w:r w:rsidR="009B5F58" w:rsidRPr="00102209">
        <w:rPr>
          <w:rFonts w:eastAsia="Times New Roman"/>
          <w:lang w:eastAsia="lt-LT"/>
        </w:rPr>
        <w:t xml:space="preserve"> šiuo atveju: </w:t>
      </w:r>
      <w:r w:rsidR="00000E95" w:rsidRPr="00102209">
        <w:rPr>
          <w:rFonts w:eastAsia="Times New Roman"/>
          <w:lang w:eastAsia="lt-LT"/>
        </w:rPr>
        <w:t>15%</w:t>
      </w:r>
      <w:r w:rsidR="009B5F58" w:rsidRPr="00102209">
        <w:rPr>
          <w:rFonts w:eastAsia="Times New Roman"/>
          <w:lang w:eastAsia="lt-LT"/>
        </w:rPr>
        <w:t>/ 8</w:t>
      </w:r>
      <w:r w:rsidR="00000E95" w:rsidRPr="00102209">
        <w:rPr>
          <w:rFonts w:eastAsia="Times New Roman"/>
          <w:lang w:eastAsia="lt-LT"/>
        </w:rPr>
        <w:t xml:space="preserve">5% </w:t>
      </w:r>
      <w:r w:rsidR="009B5F58" w:rsidRPr="00102209">
        <w:rPr>
          <w:rFonts w:eastAsia="Times New Roman"/>
          <w:lang w:eastAsia="lt-LT"/>
        </w:rPr>
        <w:t xml:space="preserve"> = </w:t>
      </w:r>
      <w:r w:rsidR="00000E95" w:rsidRPr="00102209">
        <w:rPr>
          <w:rFonts w:eastAsia="Times New Roman"/>
          <w:lang w:eastAsia="lt-LT"/>
        </w:rPr>
        <w:t>1</w:t>
      </w:r>
      <w:r w:rsidR="009701CB" w:rsidRPr="00102209">
        <w:rPr>
          <w:rFonts w:eastAsia="Times New Roman"/>
          <w:lang w:eastAsia="lt-LT"/>
        </w:rPr>
        <w:t>7,65</w:t>
      </w:r>
      <w:r w:rsidR="00000E95" w:rsidRPr="00102209">
        <w:rPr>
          <w:rFonts w:eastAsia="Times New Roman"/>
          <w:lang w:eastAsia="lt-LT"/>
        </w:rPr>
        <w:t xml:space="preserve"> </w:t>
      </w:r>
      <w:r w:rsidR="009B5F58" w:rsidRPr="00102209">
        <w:rPr>
          <w:rFonts w:eastAsia="Times New Roman"/>
          <w:lang w:eastAsia="lt-LT"/>
        </w:rPr>
        <w:t xml:space="preserve">%. VPS vykdytoja, teikdama mokėjimo prašymus, galės deklaruoti ir prašyti atlyginti ataskaitiniu laikotarpiu patirtas VPS </w:t>
      </w:r>
      <w:r w:rsidR="0052160D" w:rsidRPr="00102209">
        <w:rPr>
          <w:rFonts w:eastAsia="Times New Roman"/>
          <w:lang w:eastAsia="lt-LT"/>
        </w:rPr>
        <w:t>administravimo</w:t>
      </w:r>
      <w:r w:rsidR="009B5F58" w:rsidRPr="00102209">
        <w:rPr>
          <w:rFonts w:eastAsia="Times New Roman"/>
          <w:lang w:eastAsia="lt-LT"/>
        </w:rPr>
        <w:t xml:space="preserve"> išlaidas taikant </w:t>
      </w:r>
      <w:r w:rsidR="00F81BE5">
        <w:rPr>
          <w:rFonts w:eastAsia="Times New Roman"/>
          <w:lang w:eastAsia="lt-LT"/>
        </w:rPr>
        <w:t xml:space="preserve">vertinimo metu </w:t>
      </w:r>
      <w:r w:rsidR="009B5F58" w:rsidRPr="00102209">
        <w:rPr>
          <w:rFonts w:eastAsia="Times New Roman"/>
          <w:lang w:eastAsia="lt-LT"/>
        </w:rPr>
        <w:t xml:space="preserve">nustatytą </w:t>
      </w:r>
      <w:r w:rsidR="00000E95" w:rsidRPr="00102209">
        <w:rPr>
          <w:rFonts w:eastAsia="Times New Roman"/>
          <w:lang w:eastAsia="lt-LT"/>
        </w:rPr>
        <w:t>1</w:t>
      </w:r>
      <w:r w:rsidR="008C7731" w:rsidRPr="00102209">
        <w:rPr>
          <w:rFonts w:eastAsia="Times New Roman"/>
          <w:lang w:eastAsia="lt-LT"/>
        </w:rPr>
        <w:t>7,65</w:t>
      </w:r>
      <w:r w:rsidR="00000E95" w:rsidRPr="00102209">
        <w:rPr>
          <w:rFonts w:eastAsia="Times New Roman"/>
          <w:lang w:eastAsia="lt-LT"/>
        </w:rPr>
        <w:t xml:space="preserve">% </w:t>
      </w:r>
      <w:r w:rsidR="009B5F58" w:rsidRPr="00102209">
        <w:rPr>
          <w:rFonts w:eastAsia="Times New Roman"/>
          <w:lang w:eastAsia="lt-LT"/>
        </w:rPr>
        <w:t>fiksuotąją normą ir neteikti dokumentų, patvirtinančių šių išlaidų patyrimą</w:t>
      </w:r>
      <w:r w:rsidR="007317C1" w:rsidRPr="00102209">
        <w:rPr>
          <w:rFonts w:eastAsia="Times New Roman"/>
          <w:lang w:eastAsia="lt-LT"/>
        </w:rPr>
        <w:t>, išskyrus atvejus, kai šių dokumentų reik</w:t>
      </w:r>
      <w:r w:rsidR="00E11BD9" w:rsidRPr="00102209">
        <w:rPr>
          <w:rFonts w:eastAsia="Times New Roman"/>
          <w:lang w:eastAsia="lt-LT"/>
        </w:rPr>
        <w:t>ės</w:t>
      </w:r>
      <w:r w:rsidR="007317C1" w:rsidRPr="00102209">
        <w:rPr>
          <w:rFonts w:eastAsia="Times New Roman"/>
          <w:lang w:eastAsia="lt-LT"/>
        </w:rPr>
        <w:t xml:space="preserve"> įrodyti, kad pasiektas kiekybinis rezultatas</w:t>
      </w:r>
      <w:r w:rsidR="0054507A" w:rsidRPr="00102209">
        <w:rPr>
          <w:rFonts w:eastAsia="Times New Roman"/>
          <w:lang w:eastAsia="lt-LT"/>
        </w:rPr>
        <w:t xml:space="preserve">. Tarkim, </w:t>
      </w:r>
      <w:r w:rsidR="00E03A4C" w:rsidRPr="00102209">
        <w:rPr>
          <w:rFonts w:eastAsia="Times New Roman"/>
          <w:lang w:eastAsia="lt-LT"/>
        </w:rPr>
        <w:t xml:space="preserve">VVG projektų atrankos komitete atrinktų vietos projektų prašoma suma </w:t>
      </w:r>
      <w:r w:rsidR="007317C1" w:rsidRPr="00102209">
        <w:rPr>
          <w:rFonts w:eastAsia="Times New Roman"/>
          <w:lang w:eastAsia="lt-LT"/>
        </w:rPr>
        <w:t xml:space="preserve"> sudar</w:t>
      </w:r>
      <w:r w:rsidR="00475A82" w:rsidRPr="00102209">
        <w:rPr>
          <w:rFonts w:eastAsia="Times New Roman"/>
          <w:lang w:eastAsia="lt-LT"/>
        </w:rPr>
        <w:t>o</w:t>
      </w:r>
      <w:r w:rsidR="007317C1" w:rsidRPr="00102209">
        <w:rPr>
          <w:rFonts w:eastAsia="Times New Roman"/>
          <w:lang w:eastAsia="lt-LT"/>
        </w:rPr>
        <w:t xml:space="preserve"> 30 000 Eur, todėl VPS vykdytoja, teikdama Agentūrai mokėjimo prašymą, gal</w:t>
      </w:r>
      <w:r w:rsidR="00475A82" w:rsidRPr="00102209">
        <w:rPr>
          <w:rFonts w:eastAsia="Times New Roman"/>
          <w:lang w:eastAsia="lt-LT"/>
        </w:rPr>
        <w:t xml:space="preserve">i </w:t>
      </w:r>
      <w:r w:rsidR="00CF54D0" w:rsidRPr="00102209">
        <w:rPr>
          <w:rFonts w:eastAsia="Times New Roman"/>
          <w:lang w:eastAsia="lt-LT"/>
        </w:rPr>
        <w:t xml:space="preserve">deklaruoti </w:t>
      </w:r>
      <w:r w:rsidR="007317C1" w:rsidRPr="00102209">
        <w:rPr>
          <w:rFonts w:eastAsia="Times New Roman"/>
          <w:lang w:eastAsia="lt-LT"/>
        </w:rPr>
        <w:t xml:space="preserve">30 000 Eur x </w:t>
      </w:r>
      <w:r w:rsidR="00000E95" w:rsidRPr="00102209">
        <w:rPr>
          <w:rFonts w:eastAsia="Times New Roman"/>
          <w:lang w:eastAsia="lt-LT"/>
        </w:rPr>
        <w:t>1</w:t>
      </w:r>
      <w:r w:rsidR="009701CB" w:rsidRPr="00102209">
        <w:rPr>
          <w:rFonts w:eastAsia="Times New Roman"/>
          <w:lang w:eastAsia="lt-LT"/>
        </w:rPr>
        <w:t>7,65</w:t>
      </w:r>
      <w:r w:rsidR="00000E95" w:rsidRPr="00102209">
        <w:rPr>
          <w:rFonts w:eastAsia="Times New Roman"/>
          <w:lang w:eastAsia="lt-LT"/>
        </w:rPr>
        <w:t xml:space="preserve"> </w:t>
      </w:r>
      <w:r w:rsidR="007317C1" w:rsidRPr="00102209">
        <w:rPr>
          <w:rFonts w:eastAsia="Times New Roman"/>
          <w:lang w:eastAsia="lt-LT"/>
        </w:rPr>
        <w:t xml:space="preserve">proc. = </w:t>
      </w:r>
      <w:r w:rsidR="00000E95" w:rsidRPr="00102209">
        <w:rPr>
          <w:rFonts w:eastAsia="Times New Roman"/>
          <w:lang w:eastAsia="lt-LT"/>
        </w:rPr>
        <w:t xml:space="preserve">5 </w:t>
      </w:r>
      <w:r w:rsidR="006B1E51" w:rsidRPr="00102209">
        <w:rPr>
          <w:rFonts w:eastAsia="Times New Roman"/>
          <w:lang w:eastAsia="lt-LT"/>
        </w:rPr>
        <w:t>295</w:t>
      </w:r>
      <w:r w:rsidR="007317C1" w:rsidRPr="00102209">
        <w:rPr>
          <w:rFonts w:eastAsia="Times New Roman"/>
          <w:lang w:eastAsia="lt-LT"/>
        </w:rPr>
        <w:t xml:space="preserve"> Eur </w:t>
      </w:r>
      <w:r w:rsidR="00E11BD9" w:rsidRPr="00102209">
        <w:rPr>
          <w:rFonts w:eastAsia="Times New Roman"/>
          <w:lang w:eastAsia="lt-LT"/>
        </w:rPr>
        <w:t>VPS administravimo</w:t>
      </w:r>
      <w:r w:rsidR="007317C1" w:rsidRPr="00102209">
        <w:rPr>
          <w:rFonts w:eastAsia="Times New Roman"/>
          <w:lang w:eastAsia="lt-LT"/>
        </w:rPr>
        <w:t xml:space="preserve"> išlaidų</w:t>
      </w:r>
      <w:r w:rsidR="00D81B52" w:rsidRPr="00102209">
        <w:rPr>
          <w:rFonts w:eastAsia="Times New Roman"/>
          <w:lang w:eastAsia="lt-LT"/>
        </w:rPr>
        <w:t>.</w:t>
      </w:r>
      <w:r w:rsidR="00D81B52" w:rsidRPr="00102209" w:rsidDel="00D81B52">
        <w:rPr>
          <w:rFonts w:eastAsia="Times New Roman"/>
          <w:lang w:eastAsia="lt-LT"/>
        </w:rPr>
        <w:t xml:space="preserve"> </w:t>
      </w:r>
    </w:p>
    <w:p w14:paraId="2D2DD36F" w14:textId="0942B3A5" w:rsidR="00B52B65" w:rsidRPr="00102209" w:rsidRDefault="00ED6417" w:rsidP="00514FB7">
      <w:pPr>
        <w:pStyle w:val="Sraopastraipa"/>
        <w:numPr>
          <w:ilvl w:val="0"/>
          <w:numId w:val="53"/>
        </w:numPr>
        <w:ind w:left="0" w:firstLine="709"/>
        <w:rPr>
          <w:rFonts w:eastAsia="Times New Roman"/>
          <w:lang w:eastAsia="lt-LT"/>
        </w:rPr>
      </w:pPr>
      <w:r w:rsidRPr="00102209">
        <w:rPr>
          <w:rFonts w:eastAsia="Times New Roman"/>
          <w:lang w:eastAsia="lt-LT"/>
        </w:rPr>
        <w:t>VPS nustatyta</w:t>
      </w:r>
      <w:r w:rsidR="00B52B65" w:rsidRPr="00102209">
        <w:rPr>
          <w:rFonts w:eastAsia="Times New Roman"/>
          <w:lang w:eastAsia="lt-LT"/>
        </w:rPr>
        <w:t xml:space="preserve"> fiksuotoji norma </w:t>
      </w:r>
      <w:r w:rsidR="00E927D1" w:rsidRPr="00102209">
        <w:rPr>
          <w:rFonts w:eastAsia="Times New Roman"/>
          <w:lang w:eastAsia="lt-LT"/>
        </w:rPr>
        <w:t>VPS</w:t>
      </w:r>
      <w:r w:rsidR="00B52B65" w:rsidRPr="00102209">
        <w:rPr>
          <w:rFonts w:eastAsia="Times New Roman"/>
          <w:lang w:eastAsia="lt-LT"/>
        </w:rPr>
        <w:t xml:space="preserve"> įgyvendinimo metu negali būti keičiama, išskyrus atvejus, kai </w:t>
      </w:r>
      <w:r w:rsidR="00E927D1" w:rsidRPr="00102209">
        <w:rPr>
          <w:rFonts w:eastAsia="Times New Roman"/>
          <w:lang w:eastAsia="lt-LT"/>
        </w:rPr>
        <w:t>VPS</w:t>
      </w:r>
      <w:r w:rsidR="00B52B65" w:rsidRPr="00102209">
        <w:rPr>
          <w:rFonts w:eastAsia="Times New Roman"/>
          <w:lang w:eastAsia="lt-LT"/>
        </w:rPr>
        <w:t xml:space="preserve"> įgyvendinimo metu nepasiekiami </w:t>
      </w:r>
      <w:r w:rsidR="00514FB7" w:rsidRPr="00102209">
        <w:rPr>
          <w:rFonts w:eastAsia="Times New Roman"/>
          <w:lang w:eastAsia="lt-LT"/>
        </w:rPr>
        <w:t>Aprašo</w:t>
      </w:r>
      <w:r w:rsidR="003D541F" w:rsidRPr="00102209">
        <w:rPr>
          <w:rFonts w:eastAsia="Times New Roman"/>
          <w:lang w:eastAsia="lt-LT"/>
        </w:rPr>
        <w:t xml:space="preserve"> </w:t>
      </w:r>
      <w:r w:rsidR="00D908D5" w:rsidRPr="00102209">
        <w:rPr>
          <w:rFonts w:eastAsia="Times New Roman"/>
          <w:lang w:eastAsia="lt-LT"/>
        </w:rPr>
        <w:t>6</w:t>
      </w:r>
      <w:r w:rsidR="003D541F" w:rsidRPr="00102209">
        <w:rPr>
          <w:rFonts w:eastAsia="Times New Roman"/>
          <w:lang w:eastAsia="lt-LT"/>
        </w:rPr>
        <w:t>.2</w:t>
      </w:r>
      <w:r w:rsidR="0034051B" w:rsidRPr="00102209">
        <w:rPr>
          <w:rFonts w:eastAsia="Times New Roman"/>
          <w:lang w:eastAsia="lt-LT"/>
        </w:rPr>
        <w:t xml:space="preserve"> </w:t>
      </w:r>
      <w:r w:rsidR="00B52B65" w:rsidRPr="00102209">
        <w:rPr>
          <w:rFonts w:eastAsia="Times New Roman"/>
          <w:lang w:eastAsia="lt-LT"/>
        </w:rPr>
        <w:t>papunk</w:t>
      </w:r>
      <w:r w:rsidR="003D541F" w:rsidRPr="00102209">
        <w:rPr>
          <w:rFonts w:eastAsia="Times New Roman"/>
          <w:lang w:eastAsia="lt-LT"/>
        </w:rPr>
        <w:t>tyje</w:t>
      </w:r>
      <w:r w:rsidR="00B52B65" w:rsidRPr="00102209">
        <w:rPr>
          <w:rFonts w:eastAsia="Times New Roman"/>
          <w:lang w:eastAsia="lt-LT"/>
        </w:rPr>
        <w:t xml:space="preserve"> nurodytų veiklų rodikliai ar jų dalis. Tokiu atveju Agentūra iš naujo įvertina ir nustato </w:t>
      </w:r>
      <w:r w:rsidR="003D541F" w:rsidRPr="00102209">
        <w:rPr>
          <w:rFonts w:eastAsia="Times New Roman"/>
          <w:lang w:eastAsia="lt-LT"/>
        </w:rPr>
        <w:t xml:space="preserve">VPS administravimo </w:t>
      </w:r>
      <w:r w:rsidR="00B52B65" w:rsidRPr="00102209">
        <w:rPr>
          <w:rFonts w:eastAsia="Times New Roman"/>
          <w:lang w:eastAsia="lt-LT"/>
        </w:rPr>
        <w:t xml:space="preserve">išlaidų apmokėjimui taikomą fiksuotąją normą. </w:t>
      </w:r>
    </w:p>
    <w:p w14:paraId="6AC7A21B" w14:textId="77777777" w:rsidR="00E87913" w:rsidRPr="00102209" w:rsidRDefault="00E87913" w:rsidP="00E87913">
      <w:pPr>
        <w:pStyle w:val="Sraopastraipa"/>
        <w:rPr>
          <w:rFonts w:eastAsia="Times New Roman"/>
          <w:lang w:eastAsia="lt-LT"/>
        </w:rPr>
      </w:pPr>
    </w:p>
    <w:p w14:paraId="265DB102" w14:textId="388BC43C" w:rsidR="00514FB7" w:rsidRPr="00102209" w:rsidRDefault="00514FB7" w:rsidP="00514FB7">
      <w:pPr>
        <w:pStyle w:val="Pagrindinispaprastastekstas"/>
        <w:ind w:left="426"/>
        <w:jc w:val="center"/>
        <w:rPr>
          <w:rFonts w:ascii="Times New Roman" w:hAnsi="Times New Roman"/>
          <w:b/>
          <w:bCs/>
          <w:sz w:val="24"/>
          <w:lang w:eastAsia="lt-LT"/>
        </w:rPr>
      </w:pPr>
      <w:r w:rsidRPr="00102209">
        <w:rPr>
          <w:rFonts w:ascii="Times New Roman" w:hAnsi="Times New Roman"/>
          <w:b/>
          <w:bCs/>
          <w:sz w:val="24"/>
          <w:lang w:eastAsia="lt-LT"/>
        </w:rPr>
        <w:t>IV SKYRIUS</w:t>
      </w:r>
    </w:p>
    <w:p w14:paraId="07A2C56C" w14:textId="7F1958C8" w:rsidR="00E87913" w:rsidRPr="00102209" w:rsidRDefault="00514FB7" w:rsidP="00514FB7">
      <w:pPr>
        <w:jc w:val="center"/>
        <w:rPr>
          <w:rFonts w:eastAsia="Times New Roman"/>
          <w:b/>
          <w:bCs/>
          <w:lang w:eastAsia="lt-LT"/>
        </w:rPr>
      </w:pPr>
      <w:r w:rsidRPr="00102209">
        <w:rPr>
          <w:rFonts w:eastAsia="Times New Roman"/>
          <w:b/>
          <w:bCs/>
          <w:lang w:eastAsia="lt-LT"/>
        </w:rPr>
        <w:t>FIKSUOTOSIOS NORMOS TAIKYMO TVARKA</w:t>
      </w:r>
    </w:p>
    <w:p w14:paraId="0A7C6B06" w14:textId="77777777" w:rsidR="00E87913" w:rsidRPr="00102209" w:rsidRDefault="00E87913" w:rsidP="00E87913">
      <w:pPr>
        <w:pStyle w:val="Sraopastraipa"/>
        <w:rPr>
          <w:rFonts w:eastAsia="Times New Roman"/>
          <w:lang w:eastAsia="lt-LT"/>
        </w:rPr>
      </w:pPr>
    </w:p>
    <w:p w14:paraId="62226DCA" w14:textId="466430AD" w:rsidR="00E87913" w:rsidRPr="00102209" w:rsidRDefault="00C13C45" w:rsidP="00514FB7">
      <w:pPr>
        <w:pStyle w:val="Sraopastraipa"/>
        <w:numPr>
          <w:ilvl w:val="0"/>
          <w:numId w:val="53"/>
        </w:numPr>
        <w:ind w:left="0" w:firstLine="709"/>
        <w:rPr>
          <w:rFonts w:eastAsia="Times New Roman"/>
          <w:lang w:eastAsia="lt-LT"/>
        </w:rPr>
      </w:pPr>
      <w:r w:rsidRPr="00102209">
        <w:rPr>
          <w:rFonts w:eastAsia="Times New Roman"/>
          <w:lang w:eastAsia="lt-LT"/>
        </w:rPr>
        <w:t>VPS administravimo išlaidos</w:t>
      </w:r>
      <w:r w:rsidR="00E87913" w:rsidRPr="00102209">
        <w:rPr>
          <w:rFonts w:eastAsia="Times New Roman"/>
          <w:lang w:eastAsia="lt-LT"/>
        </w:rPr>
        <w:t xml:space="preserve"> deklaruojamos su kiekvienu mokėjimo prašymu. </w:t>
      </w:r>
    </w:p>
    <w:p w14:paraId="6416150C" w14:textId="7EDC1BE7" w:rsidR="00A42AEA" w:rsidRPr="00102209" w:rsidRDefault="00E87913" w:rsidP="00514FB7">
      <w:pPr>
        <w:pStyle w:val="Sraopastraipa"/>
        <w:numPr>
          <w:ilvl w:val="0"/>
          <w:numId w:val="53"/>
        </w:numPr>
        <w:ind w:left="0" w:firstLine="709"/>
        <w:rPr>
          <w:rFonts w:eastAsia="Times New Roman"/>
          <w:lang w:eastAsia="lt-LT"/>
        </w:rPr>
      </w:pPr>
      <w:r w:rsidRPr="00102209">
        <w:rPr>
          <w:rFonts w:eastAsia="Times New Roman"/>
          <w:lang w:eastAsia="lt-LT"/>
        </w:rPr>
        <w:t xml:space="preserve">Tinkamų </w:t>
      </w:r>
      <w:r w:rsidR="00D97C7E" w:rsidRPr="00102209">
        <w:rPr>
          <w:rFonts w:eastAsia="Times New Roman"/>
          <w:lang w:eastAsia="lt-LT"/>
        </w:rPr>
        <w:t xml:space="preserve">deklaruoti </w:t>
      </w:r>
      <w:r w:rsidR="00C13C45" w:rsidRPr="00102209">
        <w:rPr>
          <w:rFonts w:eastAsia="Times New Roman"/>
          <w:lang w:eastAsia="lt-LT"/>
        </w:rPr>
        <w:t>VPS administravimo</w:t>
      </w:r>
      <w:r w:rsidRPr="00102209">
        <w:rPr>
          <w:rFonts w:eastAsia="Times New Roman"/>
          <w:lang w:eastAsia="lt-LT"/>
        </w:rPr>
        <w:t xml:space="preserve"> išlaidų suma apskaičiuojama </w:t>
      </w:r>
      <w:r w:rsidR="00D81B52" w:rsidRPr="00102209">
        <w:rPr>
          <w:rFonts w:eastAsia="Times New Roman"/>
          <w:lang w:eastAsia="lt-LT"/>
        </w:rPr>
        <w:t xml:space="preserve">VVG projektų atrankos komitete atrinktų </w:t>
      </w:r>
      <w:r w:rsidR="00092E56" w:rsidRPr="00102209">
        <w:rPr>
          <w:rFonts w:eastAsia="Times New Roman"/>
          <w:lang w:eastAsia="lt-LT"/>
        </w:rPr>
        <w:t xml:space="preserve">vietos projektų </w:t>
      </w:r>
      <w:r w:rsidR="00B935CC" w:rsidRPr="00102209">
        <w:rPr>
          <w:rFonts w:eastAsia="Times New Roman"/>
          <w:lang w:eastAsia="lt-LT"/>
        </w:rPr>
        <w:t>prašom</w:t>
      </w:r>
      <w:r w:rsidR="00435A87" w:rsidRPr="00102209">
        <w:rPr>
          <w:rFonts w:eastAsia="Times New Roman"/>
          <w:lang w:eastAsia="lt-LT"/>
        </w:rPr>
        <w:t>ą</w:t>
      </w:r>
      <w:r w:rsidR="00092E56" w:rsidRPr="00102209">
        <w:rPr>
          <w:rFonts w:eastAsia="Times New Roman"/>
          <w:lang w:eastAsia="lt-LT"/>
        </w:rPr>
        <w:t xml:space="preserve"> sumą</w:t>
      </w:r>
      <w:r w:rsidR="00D81B52" w:rsidRPr="00102209">
        <w:rPr>
          <w:rFonts w:eastAsia="Times New Roman"/>
          <w:lang w:eastAsia="lt-LT"/>
        </w:rPr>
        <w:t xml:space="preserve"> </w:t>
      </w:r>
      <w:bookmarkStart w:id="1" w:name="_Hlk116036896"/>
      <w:r w:rsidR="00092E56" w:rsidRPr="00102209">
        <w:rPr>
          <w:rFonts w:eastAsia="Times New Roman"/>
          <w:lang w:eastAsia="lt-LT"/>
        </w:rPr>
        <w:t xml:space="preserve">padauginus iš </w:t>
      </w:r>
      <w:r w:rsidR="00F81BE5">
        <w:rPr>
          <w:rFonts w:eastAsia="Times New Roman"/>
          <w:lang w:eastAsia="lt-LT"/>
        </w:rPr>
        <w:t>vertinimo metu</w:t>
      </w:r>
      <w:r w:rsidR="00092E56" w:rsidRPr="00102209">
        <w:rPr>
          <w:rFonts w:eastAsia="Times New Roman"/>
          <w:lang w:eastAsia="lt-LT"/>
        </w:rPr>
        <w:t xml:space="preserve"> nustatytos VPS administravimo išlaidų fiksuotosios normos</w:t>
      </w:r>
      <w:bookmarkEnd w:id="1"/>
      <w:r w:rsidR="00092E56" w:rsidRPr="00102209">
        <w:rPr>
          <w:rFonts w:eastAsia="Times New Roman"/>
          <w:lang w:eastAsia="lt-LT"/>
        </w:rPr>
        <w:t xml:space="preserve">. </w:t>
      </w:r>
    </w:p>
    <w:p w14:paraId="2B077402" w14:textId="6FE2EEBB" w:rsidR="00A42AEA" w:rsidRPr="00102209" w:rsidRDefault="00A42AEA" w:rsidP="00514FB7">
      <w:pPr>
        <w:pStyle w:val="Sraopastraipa"/>
        <w:numPr>
          <w:ilvl w:val="0"/>
          <w:numId w:val="53"/>
        </w:numPr>
        <w:ind w:left="0" w:firstLine="709"/>
        <w:rPr>
          <w:rFonts w:eastAsia="Times New Roman"/>
          <w:lang w:eastAsia="lt-LT"/>
        </w:rPr>
      </w:pPr>
      <w:r w:rsidRPr="00102209">
        <w:rPr>
          <w:rFonts w:eastAsia="Times New Roman"/>
          <w:lang w:eastAsia="lt-LT"/>
        </w:rPr>
        <w:t xml:space="preserve">VPS administravimo išlaidų apmokėjimas taikant fiksuotąją normą gali būti derinamas su avanso mokėjimu būdu, kai avansas nėra Europos Komisijai tinkamos deklaruoti išlaidos, kaip numatyta Vietos plėtros strategijų administravimo taisyklėse. </w:t>
      </w:r>
    </w:p>
    <w:p w14:paraId="2D6F56A3" w14:textId="1588C8A2" w:rsidR="00E87913" w:rsidRPr="00102209" w:rsidRDefault="0034051B" w:rsidP="00514FB7">
      <w:pPr>
        <w:pStyle w:val="Sraopastraipa"/>
        <w:numPr>
          <w:ilvl w:val="0"/>
          <w:numId w:val="53"/>
        </w:numPr>
        <w:ind w:left="0" w:firstLine="709"/>
        <w:rPr>
          <w:rFonts w:eastAsia="Times New Roman"/>
          <w:lang w:eastAsia="lt-LT"/>
        </w:rPr>
      </w:pPr>
      <w:r w:rsidRPr="00102209">
        <w:rPr>
          <w:rFonts w:eastAsia="Times New Roman"/>
          <w:lang w:eastAsia="lt-LT"/>
        </w:rPr>
        <w:t xml:space="preserve">VPS </w:t>
      </w:r>
      <w:r w:rsidR="00E87913" w:rsidRPr="00102209">
        <w:rPr>
          <w:rFonts w:eastAsia="Times New Roman"/>
          <w:lang w:eastAsia="lt-LT"/>
        </w:rPr>
        <w:t>įgyvendinimo metu išlaidoms, apmokamoms taikant fiksuotąją normą, pagrįsti išlaidų patyrimo ir apmokėjimo dokument</w:t>
      </w:r>
      <w:r w:rsidR="005F2268" w:rsidRPr="00102209">
        <w:rPr>
          <w:rFonts w:eastAsia="Times New Roman"/>
          <w:lang w:eastAsia="lt-LT"/>
        </w:rPr>
        <w:t>ai</w:t>
      </w:r>
      <w:r w:rsidR="00E87913" w:rsidRPr="00102209">
        <w:rPr>
          <w:rFonts w:eastAsia="Times New Roman"/>
          <w:lang w:eastAsia="lt-LT"/>
        </w:rPr>
        <w:t xml:space="preserve"> neteikiam</w:t>
      </w:r>
      <w:r w:rsidR="005F2268" w:rsidRPr="00102209">
        <w:rPr>
          <w:rFonts w:eastAsia="Times New Roman"/>
          <w:lang w:eastAsia="lt-LT"/>
        </w:rPr>
        <w:t>i</w:t>
      </w:r>
      <w:r w:rsidR="00E11BD9" w:rsidRPr="00102209">
        <w:rPr>
          <w:rFonts w:eastAsia="Times New Roman"/>
          <w:lang w:eastAsia="lt-LT"/>
        </w:rPr>
        <w:t>, išskyrus</w:t>
      </w:r>
      <w:r w:rsidR="00D97C7E" w:rsidRPr="00102209">
        <w:rPr>
          <w:rFonts w:eastAsia="Times New Roman"/>
          <w:lang w:eastAsia="lt-LT"/>
        </w:rPr>
        <w:t xml:space="preserve"> </w:t>
      </w:r>
      <w:r w:rsidR="00514FB7" w:rsidRPr="00102209">
        <w:rPr>
          <w:rFonts w:eastAsia="Times New Roman"/>
          <w:lang w:eastAsia="lt-LT"/>
        </w:rPr>
        <w:t>Aprašo</w:t>
      </w:r>
      <w:r w:rsidR="00D97C7E" w:rsidRPr="00102209">
        <w:rPr>
          <w:rFonts w:eastAsia="Times New Roman"/>
          <w:lang w:eastAsia="lt-LT"/>
        </w:rPr>
        <w:t xml:space="preserve"> 1</w:t>
      </w:r>
      <w:r w:rsidR="00D908D5" w:rsidRPr="00102209">
        <w:rPr>
          <w:rFonts w:eastAsia="Times New Roman"/>
          <w:lang w:eastAsia="lt-LT"/>
        </w:rPr>
        <w:t>5</w:t>
      </w:r>
      <w:r w:rsidR="00D97C7E" w:rsidRPr="00102209">
        <w:rPr>
          <w:rFonts w:eastAsia="Times New Roman"/>
          <w:lang w:eastAsia="lt-LT"/>
        </w:rPr>
        <w:t xml:space="preserve"> punkte numatytus</w:t>
      </w:r>
      <w:r w:rsidR="00E11BD9" w:rsidRPr="00102209">
        <w:rPr>
          <w:rFonts w:eastAsia="Times New Roman"/>
          <w:lang w:eastAsia="lt-LT"/>
        </w:rPr>
        <w:t xml:space="preserve"> atvejus, kai dokumentų reikės įrodyti, kad pasiektas kiekybinis rezultatas</w:t>
      </w:r>
      <w:r w:rsidR="00E87913" w:rsidRPr="00102209">
        <w:rPr>
          <w:rFonts w:eastAsia="Times New Roman"/>
          <w:lang w:eastAsia="lt-LT"/>
        </w:rPr>
        <w:t xml:space="preserve">. </w:t>
      </w:r>
    </w:p>
    <w:p w14:paraId="235B697B" w14:textId="0DE1ED5D" w:rsidR="00E87913" w:rsidRPr="00102209" w:rsidRDefault="0034051B" w:rsidP="00514FB7">
      <w:pPr>
        <w:pStyle w:val="Sraopastraipa"/>
        <w:numPr>
          <w:ilvl w:val="0"/>
          <w:numId w:val="53"/>
        </w:numPr>
        <w:ind w:left="0" w:firstLine="709"/>
        <w:rPr>
          <w:rFonts w:eastAsia="Times New Roman"/>
          <w:lang w:eastAsia="lt-LT"/>
        </w:rPr>
      </w:pPr>
      <w:r w:rsidRPr="00102209">
        <w:rPr>
          <w:rFonts w:eastAsia="Times New Roman"/>
          <w:lang w:eastAsia="lt-LT"/>
        </w:rPr>
        <w:t>Kai VPS įgyvendinimo metu</w:t>
      </w:r>
      <w:r w:rsidR="001450F9" w:rsidRPr="00102209">
        <w:rPr>
          <w:rFonts w:eastAsia="Times New Roman"/>
          <w:lang w:eastAsia="lt-LT"/>
        </w:rPr>
        <w:t xml:space="preserve"> vykdant VVG teritorijos gyventojų aktyvinimo </w:t>
      </w:r>
      <w:r w:rsidR="00D81B52" w:rsidRPr="00102209">
        <w:rPr>
          <w:rFonts w:eastAsia="Times New Roman"/>
          <w:lang w:eastAsia="lt-LT"/>
        </w:rPr>
        <w:t xml:space="preserve">veiklas </w:t>
      </w:r>
      <w:r w:rsidR="001450F9" w:rsidRPr="00102209">
        <w:rPr>
          <w:rFonts w:eastAsia="Times New Roman"/>
          <w:lang w:eastAsia="lt-LT"/>
        </w:rPr>
        <w:t xml:space="preserve">yra pasiekiami kiekybiniai veiklos rezultatai (pavyzdžiui, surengtas </w:t>
      </w:r>
      <w:r w:rsidR="00E11BD9" w:rsidRPr="00102209">
        <w:rPr>
          <w:rFonts w:eastAsia="Times New Roman"/>
          <w:lang w:eastAsia="lt-LT"/>
        </w:rPr>
        <w:t xml:space="preserve">VPS viešinimo </w:t>
      </w:r>
      <w:r w:rsidR="001450F9" w:rsidRPr="00102209">
        <w:rPr>
          <w:rFonts w:eastAsia="Times New Roman"/>
          <w:lang w:eastAsia="lt-LT"/>
        </w:rPr>
        <w:t xml:space="preserve">renginys, išleistas </w:t>
      </w:r>
      <w:r w:rsidR="002F6A96" w:rsidRPr="00102209">
        <w:rPr>
          <w:rFonts w:eastAsia="Times New Roman"/>
          <w:lang w:eastAsia="lt-LT"/>
        </w:rPr>
        <w:t xml:space="preserve">elektroninis </w:t>
      </w:r>
      <w:r w:rsidR="001450F9" w:rsidRPr="00102209">
        <w:rPr>
          <w:rFonts w:eastAsia="Times New Roman"/>
          <w:lang w:eastAsia="lt-LT"/>
        </w:rPr>
        <w:t xml:space="preserve">leidinys, sukurta interneto svetainė), pagal </w:t>
      </w:r>
      <w:r w:rsidR="00514FB7" w:rsidRPr="00102209">
        <w:rPr>
          <w:rFonts w:eastAsia="Times New Roman"/>
          <w:lang w:eastAsia="lt-LT"/>
        </w:rPr>
        <w:t>Aprašo</w:t>
      </w:r>
      <w:r w:rsidR="00E87913" w:rsidRPr="00102209">
        <w:rPr>
          <w:rFonts w:eastAsia="Times New Roman"/>
          <w:lang w:eastAsia="lt-LT"/>
        </w:rPr>
        <w:t xml:space="preserve"> </w:t>
      </w:r>
      <w:r w:rsidR="00D908D5" w:rsidRPr="00102209">
        <w:rPr>
          <w:rFonts w:eastAsia="Times New Roman"/>
          <w:lang w:eastAsia="lt-LT"/>
        </w:rPr>
        <w:t>6</w:t>
      </w:r>
      <w:r w:rsidR="00EE01C5" w:rsidRPr="00102209">
        <w:rPr>
          <w:rFonts w:eastAsia="Times New Roman"/>
          <w:lang w:eastAsia="lt-LT"/>
        </w:rPr>
        <w:t>.2</w:t>
      </w:r>
      <w:r w:rsidR="00E87913" w:rsidRPr="00102209">
        <w:rPr>
          <w:rFonts w:eastAsia="Times New Roman"/>
          <w:lang w:eastAsia="lt-LT"/>
        </w:rPr>
        <w:t xml:space="preserve"> papun</w:t>
      </w:r>
      <w:r w:rsidR="00EE01C5" w:rsidRPr="00102209">
        <w:rPr>
          <w:rFonts w:eastAsia="Times New Roman"/>
          <w:lang w:eastAsia="lt-LT"/>
        </w:rPr>
        <w:t>kt</w:t>
      </w:r>
      <w:r w:rsidR="001450F9" w:rsidRPr="00102209">
        <w:rPr>
          <w:rFonts w:eastAsia="Times New Roman"/>
          <w:lang w:eastAsia="lt-LT"/>
        </w:rPr>
        <w:t xml:space="preserve">į deklaruojant šių veiklų </w:t>
      </w:r>
      <w:r w:rsidR="00E87913" w:rsidRPr="00102209">
        <w:rPr>
          <w:rFonts w:eastAsia="Times New Roman"/>
          <w:lang w:eastAsia="lt-LT"/>
        </w:rPr>
        <w:t xml:space="preserve">išlaidas </w:t>
      </w:r>
      <w:r w:rsidR="000F088F" w:rsidRPr="00102209">
        <w:rPr>
          <w:rFonts w:eastAsia="Times New Roman"/>
          <w:lang w:eastAsia="lt-LT"/>
        </w:rPr>
        <w:t>Agentūrai pateikiamas rezultato pasiekimą patvirtinantis dokumentas (pavyzdžiui, įvykusio renginio darbotvarkė ir dalyvių sąrašas</w:t>
      </w:r>
      <w:r w:rsidR="00BE6D99" w:rsidRPr="00102209">
        <w:rPr>
          <w:rFonts w:eastAsia="Times New Roman"/>
          <w:lang w:eastAsia="lt-LT"/>
        </w:rPr>
        <w:t>, įvykusių mokymų darbotvarkė ir dalyvių sąrašas</w:t>
      </w:r>
      <w:r w:rsidR="000F088F" w:rsidRPr="00102209">
        <w:rPr>
          <w:rFonts w:eastAsia="Times New Roman"/>
          <w:lang w:eastAsia="lt-LT"/>
        </w:rPr>
        <w:t>).</w:t>
      </w:r>
      <w:r w:rsidR="00EF3B72" w:rsidRPr="00102209">
        <w:rPr>
          <w:rFonts w:eastAsia="Times New Roman"/>
          <w:lang w:eastAsia="lt-LT"/>
        </w:rPr>
        <w:t xml:space="preserve"> </w:t>
      </w:r>
      <w:r w:rsidR="001450F9" w:rsidRPr="00102209">
        <w:rPr>
          <w:rFonts w:eastAsia="Times New Roman"/>
          <w:lang w:eastAsia="lt-LT"/>
        </w:rPr>
        <w:t>VPS vykdytoja</w:t>
      </w:r>
      <w:r w:rsidR="00953E16" w:rsidRPr="00102209">
        <w:rPr>
          <w:rFonts w:eastAsia="Times New Roman"/>
          <w:lang w:eastAsia="lt-LT"/>
        </w:rPr>
        <w:t xml:space="preserve"> Vietos plėtros strategijų įgyvendinimo taisyklėse numatyta tvarka </w:t>
      </w:r>
      <w:r w:rsidR="001450F9" w:rsidRPr="00102209">
        <w:rPr>
          <w:rFonts w:eastAsia="Times New Roman"/>
          <w:lang w:eastAsia="lt-LT"/>
        </w:rPr>
        <w:t xml:space="preserve">turi iš anksto informuoti Agentūrą apie </w:t>
      </w:r>
      <w:r w:rsidR="00953E16" w:rsidRPr="00102209">
        <w:rPr>
          <w:rFonts w:eastAsia="Times New Roman"/>
          <w:lang w:eastAsia="lt-LT"/>
        </w:rPr>
        <w:t xml:space="preserve">planuojamus </w:t>
      </w:r>
      <w:r w:rsidR="001450F9" w:rsidRPr="00102209">
        <w:rPr>
          <w:rFonts w:eastAsia="Times New Roman"/>
          <w:lang w:eastAsia="lt-LT"/>
        </w:rPr>
        <w:t>organizuoti rengin</w:t>
      </w:r>
      <w:r w:rsidR="00953E16" w:rsidRPr="00102209">
        <w:rPr>
          <w:rFonts w:eastAsia="Times New Roman"/>
          <w:lang w:eastAsia="lt-LT"/>
        </w:rPr>
        <w:t xml:space="preserve">ius, susijusius </w:t>
      </w:r>
      <w:r w:rsidR="001450F9" w:rsidRPr="00102209">
        <w:rPr>
          <w:rFonts w:eastAsia="Times New Roman"/>
          <w:lang w:eastAsia="lt-LT"/>
        </w:rPr>
        <w:t xml:space="preserve">su </w:t>
      </w:r>
      <w:r w:rsidR="00514FB7" w:rsidRPr="00102209">
        <w:rPr>
          <w:rFonts w:eastAsia="Times New Roman"/>
          <w:lang w:eastAsia="lt-LT"/>
        </w:rPr>
        <w:t>Aprašo</w:t>
      </w:r>
      <w:r w:rsidR="001450F9" w:rsidRPr="00102209">
        <w:rPr>
          <w:rFonts w:eastAsia="Times New Roman"/>
          <w:lang w:eastAsia="lt-LT"/>
        </w:rPr>
        <w:t xml:space="preserve"> </w:t>
      </w:r>
      <w:r w:rsidR="00D908D5" w:rsidRPr="00102209">
        <w:rPr>
          <w:rFonts w:eastAsia="Times New Roman"/>
          <w:lang w:eastAsia="lt-LT"/>
        </w:rPr>
        <w:t>6</w:t>
      </w:r>
      <w:r w:rsidR="001450F9" w:rsidRPr="00102209">
        <w:rPr>
          <w:rFonts w:eastAsia="Times New Roman"/>
          <w:lang w:eastAsia="lt-LT"/>
        </w:rPr>
        <w:t>.2 papunktyje nurodytų išlaidų patyrimu, kad Agentūros atsakingi pareigūnai, esant poreikiui, turėtų galimybę vykti į vietą ir įsitikinti išlaidų patyrimu ir rezultato pasiekimu.</w:t>
      </w:r>
    </w:p>
    <w:p w14:paraId="781428C7" w14:textId="4E55C7EB" w:rsidR="000F088F" w:rsidRPr="00102209" w:rsidRDefault="000F088F" w:rsidP="00514FB7">
      <w:pPr>
        <w:pStyle w:val="Sraopastraipa"/>
        <w:numPr>
          <w:ilvl w:val="0"/>
          <w:numId w:val="53"/>
        </w:numPr>
        <w:ind w:left="0" w:firstLine="709"/>
        <w:rPr>
          <w:rFonts w:eastAsia="Times New Roman"/>
          <w:lang w:eastAsia="lt-LT"/>
        </w:rPr>
      </w:pPr>
      <w:r w:rsidRPr="00102209">
        <w:rPr>
          <w:rFonts w:eastAsia="Times New Roman"/>
          <w:lang w:eastAsia="lt-LT"/>
        </w:rPr>
        <w:t xml:space="preserve">Jei </w:t>
      </w:r>
      <w:r w:rsidR="00A2415C" w:rsidRPr="00102209">
        <w:rPr>
          <w:rFonts w:eastAsia="Times New Roman"/>
          <w:lang w:eastAsia="lt-LT"/>
        </w:rPr>
        <w:t>VPS vykdytojos faktiškai</w:t>
      </w:r>
      <w:r w:rsidRPr="00102209">
        <w:rPr>
          <w:rFonts w:eastAsia="Times New Roman"/>
          <w:lang w:eastAsia="lt-LT"/>
        </w:rPr>
        <w:t xml:space="preserve"> patirtos </w:t>
      </w:r>
      <w:r w:rsidR="00A2415C" w:rsidRPr="00102209">
        <w:rPr>
          <w:rFonts w:eastAsia="Times New Roman"/>
          <w:lang w:eastAsia="lt-LT"/>
        </w:rPr>
        <w:t>VPS administravimo</w:t>
      </w:r>
      <w:r w:rsidRPr="00102209">
        <w:rPr>
          <w:rFonts w:eastAsia="Times New Roman"/>
          <w:lang w:eastAsia="lt-LT"/>
        </w:rPr>
        <w:t xml:space="preserve"> išlaidos yra didesnės nei apmokėtos taikant fiksuotąją normą, išlaidų skirtumas apmokamas iš </w:t>
      </w:r>
      <w:r w:rsidR="00A2415C" w:rsidRPr="00102209">
        <w:rPr>
          <w:rFonts w:eastAsia="Times New Roman"/>
          <w:lang w:eastAsia="lt-LT"/>
        </w:rPr>
        <w:t>VPS vykdytojos</w:t>
      </w:r>
      <w:r w:rsidRPr="00102209">
        <w:rPr>
          <w:rFonts w:eastAsia="Times New Roman"/>
          <w:lang w:eastAsia="lt-LT"/>
        </w:rPr>
        <w:t xml:space="preserve"> nuosavų lėšų.</w:t>
      </w:r>
    </w:p>
    <w:p w14:paraId="54FBF727" w14:textId="4211B4BF" w:rsidR="00B03E80" w:rsidRPr="00102209" w:rsidRDefault="00B03E80" w:rsidP="00514FB7">
      <w:pPr>
        <w:pStyle w:val="Sraopastraipa"/>
        <w:numPr>
          <w:ilvl w:val="0"/>
          <w:numId w:val="53"/>
        </w:numPr>
        <w:ind w:left="0" w:firstLine="709"/>
        <w:rPr>
          <w:rFonts w:eastAsia="Times New Roman"/>
        </w:rPr>
      </w:pPr>
      <w:r w:rsidRPr="00102209">
        <w:rPr>
          <w:rFonts w:eastAsia="Times New Roman"/>
        </w:rPr>
        <w:lastRenderedPageBreak/>
        <w:t xml:space="preserve">Pagal </w:t>
      </w:r>
      <w:r w:rsidR="00514FB7" w:rsidRPr="00102209">
        <w:rPr>
          <w:rFonts w:eastAsia="Times New Roman"/>
          <w:lang w:eastAsia="lt-LT"/>
        </w:rPr>
        <w:t>Aprašo</w:t>
      </w:r>
      <w:r w:rsidRPr="00102209">
        <w:rPr>
          <w:rFonts w:eastAsia="Times New Roman"/>
        </w:rPr>
        <w:t xml:space="preserve"> 1</w:t>
      </w:r>
      <w:r w:rsidR="00D908D5" w:rsidRPr="00102209">
        <w:rPr>
          <w:rFonts w:eastAsia="Times New Roman"/>
        </w:rPr>
        <w:t>0</w:t>
      </w:r>
      <w:r w:rsidRPr="00102209">
        <w:rPr>
          <w:rFonts w:eastAsia="Times New Roman"/>
        </w:rPr>
        <w:t xml:space="preserve"> punkto nuostatas Agentūrai perskaičiavus fiksuotosios normos dydį, pagal ją apmokamos VPS administravimo išlaidos perskaičiuojamos atsižvelgiant į per visą </w:t>
      </w:r>
      <w:r w:rsidR="00E364F8" w:rsidRPr="00102209">
        <w:rPr>
          <w:rFonts w:eastAsia="Times New Roman"/>
        </w:rPr>
        <w:t xml:space="preserve">VPS įgyvendinimo </w:t>
      </w:r>
      <w:r w:rsidRPr="00102209">
        <w:rPr>
          <w:rFonts w:eastAsia="Times New Roman"/>
        </w:rPr>
        <w:t>laikotarpį skirtą finansavimą.</w:t>
      </w:r>
    </w:p>
    <w:p w14:paraId="614582D0" w14:textId="657E63FE" w:rsidR="00B03E80" w:rsidRPr="00102209" w:rsidRDefault="00B03E80" w:rsidP="00514FB7">
      <w:pPr>
        <w:pStyle w:val="Pagrindinispaprastastekstas"/>
        <w:numPr>
          <w:ilvl w:val="0"/>
          <w:numId w:val="53"/>
        </w:numPr>
        <w:ind w:left="0" w:firstLine="709"/>
        <w:rPr>
          <w:rFonts w:ascii="Times New Roman" w:hAnsi="Times New Roman"/>
          <w:sz w:val="24"/>
        </w:rPr>
      </w:pPr>
      <w:r w:rsidRPr="00102209">
        <w:rPr>
          <w:rFonts w:ascii="Times New Roman" w:hAnsi="Times New Roman"/>
          <w:sz w:val="24"/>
        </w:rPr>
        <w:t xml:space="preserve">Fiksuotosios normos dydžio atitiktį </w:t>
      </w:r>
      <w:r w:rsidR="00514FB7" w:rsidRPr="002E4BBD">
        <w:rPr>
          <w:rFonts w:ascii="Times New Roman" w:hAnsi="Times New Roman"/>
          <w:sz w:val="24"/>
          <w:lang w:eastAsia="lt-LT"/>
        </w:rPr>
        <w:t>Aprašo</w:t>
      </w:r>
      <w:r w:rsidRPr="00102209">
        <w:rPr>
          <w:rFonts w:ascii="Times New Roman" w:hAnsi="Times New Roman"/>
          <w:sz w:val="24"/>
        </w:rPr>
        <w:t xml:space="preserve"> nuostatoms Agentūra dar kartą įvertina tikrindama galutinį mokėjimo prašymą. Jeigu nustatoma, kad fiksuotoji norma turėtų būti mažesnė, nei buvo nustatyta</w:t>
      </w:r>
      <w:r w:rsidR="00A152E1" w:rsidRPr="00A152E1">
        <w:t xml:space="preserve"> </w:t>
      </w:r>
      <w:r w:rsidR="00A152E1">
        <w:t xml:space="preserve">vertinant </w:t>
      </w:r>
      <w:r w:rsidR="00A152E1" w:rsidRPr="00A152E1">
        <w:rPr>
          <w:rFonts w:ascii="Times New Roman" w:hAnsi="Times New Roman"/>
          <w:sz w:val="24"/>
        </w:rPr>
        <w:t>VPS administravimo išlaidų poreikio planą</w:t>
      </w:r>
      <w:r w:rsidRPr="00102209">
        <w:rPr>
          <w:rFonts w:ascii="Times New Roman" w:hAnsi="Times New Roman"/>
          <w:sz w:val="24"/>
        </w:rPr>
        <w:t xml:space="preserve">, ir todėl </w:t>
      </w:r>
      <w:r w:rsidR="00091967" w:rsidRPr="00102209">
        <w:rPr>
          <w:rFonts w:ascii="Times New Roman" w:hAnsi="Times New Roman"/>
          <w:sz w:val="24"/>
        </w:rPr>
        <w:t>VPS vykdytojai</w:t>
      </w:r>
      <w:r w:rsidRPr="00102209">
        <w:rPr>
          <w:rFonts w:ascii="Times New Roman" w:hAnsi="Times New Roman"/>
          <w:sz w:val="24"/>
        </w:rPr>
        <w:t xml:space="preserve"> buvo išmokėta didesnė, nei priklauso </w:t>
      </w:r>
      <w:r w:rsidR="00514FB7" w:rsidRPr="002E4BBD">
        <w:rPr>
          <w:rFonts w:ascii="Times New Roman" w:hAnsi="Times New Roman"/>
          <w:sz w:val="24"/>
          <w:lang w:eastAsia="lt-LT"/>
        </w:rPr>
        <w:t>Aprašo</w:t>
      </w:r>
      <w:r w:rsidRPr="00102209">
        <w:rPr>
          <w:rFonts w:ascii="Times New Roman" w:hAnsi="Times New Roman"/>
          <w:sz w:val="24"/>
        </w:rPr>
        <w:t xml:space="preserve"> </w:t>
      </w:r>
      <w:r w:rsidR="00D908D5" w:rsidRPr="00102209">
        <w:rPr>
          <w:rFonts w:ascii="Times New Roman" w:hAnsi="Times New Roman"/>
          <w:sz w:val="24"/>
        </w:rPr>
        <w:t>6</w:t>
      </w:r>
      <w:r w:rsidRPr="00102209">
        <w:rPr>
          <w:rFonts w:ascii="Times New Roman" w:hAnsi="Times New Roman"/>
          <w:sz w:val="24"/>
        </w:rPr>
        <w:t>.1-</w:t>
      </w:r>
      <w:r w:rsidR="00D908D5" w:rsidRPr="00102209">
        <w:rPr>
          <w:rFonts w:ascii="Times New Roman" w:hAnsi="Times New Roman"/>
          <w:sz w:val="24"/>
        </w:rPr>
        <w:t>6</w:t>
      </w:r>
      <w:r w:rsidRPr="00102209">
        <w:rPr>
          <w:rFonts w:ascii="Times New Roman" w:hAnsi="Times New Roman"/>
          <w:sz w:val="24"/>
        </w:rPr>
        <w:t>.</w:t>
      </w:r>
      <w:r w:rsidR="00091967" w:rsidRPr="00102209">
        <w:rPr>
          <w:rFonts w:ascii="Times New Roman" w:hAnsi="Times New Roman"/>
          <w:sz w:val="24"/>
        </w:rPr>
        <w:t>2</w:t>
      </w:r>
      <w:r w:rsidRPr="00102209">
        <w:rPr>
          <w:rFonts w:ascii="Times New Roman" w:hAnsi="Times New Roman"/>
          <w:sz w:val="24"/>
        </w:rPr>
        <w:t xml:space="preserve"> papunkčiuose nurodytų išlaidų suma, išmokėtų lėšų perviršis nesumokamas arba susigrąžinamas.</w:t>
      </w:r>
      <w:bookmarkEnd w:id="0"/>
    </w:p>
    <w:p w14:paraId="347086DA" w14:textId="267F12B0" w:rsidR="00D14CA4" w:rsidRPr="00102209" w:rsidRDefault="00D14CA4" w:rsidP="00D14CA4">
      <w:pPr>
        <w:pStyle w:val="Pagrindinispaprastastekstas"/>
        <w:rPr>
          <w:rFonts w:ascii="Times New Roman" w:hAnsi="Times New Roman"/>
          <w:sz w:val="24"/>
        </w:rPr>
      </w:pPr>
    </w:p>
    <w:p w14:paraId="73FCBBAE" w14:textId="3C3527F5" w:rsidR="00D14CA4" w:rsidRPr="00102209" w:rsidRDefault="00D14CA4" w:rsidP="00D14CA4">
      <w:pPr>
        <w:pStyle w:val="Pagrindinispaprastastekstas"/>
        <w:rPr>
          <w:rFonts w:ascii="Times New Roman" w:hAnsi="Times New Roman"/>
          <w:sz w:val="24"/>
        </w:rPr>
      </w:pPr>
    </w:p>
    <w:sectPr w:rsidR="00D14CA4" w:rsidRPr="00102209" w:rsidSect="00037F4D">
      <w:headerReference w:type="default" r:id="rId8"/>
      <w:footerReference w:type="default" r:id="rId9"/>
      <w:pgSz w:w="11906" w:h="16838"/>
      <w:pgMar w:top="1134" w:right="992"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C6D7" w14:textId="77777777" w:rsidR="0025295B" w:rsidRDefault="0025295B" w:rsidP="00BB37BA">
      <w:r>
        <w:separator/>
      </w:r>
    </w:p>
  </w:endnote>
  <w:endnote w:type="continuationSeparator" w:id="0">
    <w:p w14:paraId="48A85B30" w14:textId="77777777" w:rsidR="0025295B" w:rsidRDefault="0025295B" w:rsidP="00BB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F Square Sans Pro">
    <w:altName w:val="Segoe UI"/>
    <w:panose1 w:val="00000000000000000000"/>
    <w:charset w:val="BA"/>
    <w:family w:val="auto"/>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PFSquareSansPro-Regular">
    <w:altName w:val="Segoe UI"/>
    <w:charset w:val="00"/>
    <w:family w:val="auto"/>
    <w:pitch w:val="variable"/>
    <w:sig w:usb0="00000001" w:usb1="5000E0FB"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97864"/>
      <w:docPartObj>
        <w:docPartGallery w:val="Page Numbers (Bottom of Page)"/>
        <w:docPartUnique/>
      </w:docPartObj>
    </w:sdtPr>
    <w:sdtContent>
      <w:p w14:paraId="35129B28" w14:textId="77777777" w:rsidR="00FF7A1D" w:rsidRDefault="00FF7A1D" w:rsidP="00B80758">
        <w:pPr>
          <w:pStyle w:val="Headeriams"/>
        </w:pPr>
        <w:r>
          <w:rPr>
            <w:noProof/>
          </w:rPr>
          <w:fldChar w:fldCharType="begin"/>
        </w:r>
        <w:r>
          <w:rPr>
            <w:noProof/>
          </w:rPr>
          <w:instrText xml:space="preserve"> PAGE   \* MERGEFORMAT </w:instrText>
        </w:r>
        <w:r>
          <w:rPr>
            <w:noProof/>
          </w:rPr>
          <w:fldChar w:fldCharType="separate"/>
        </w:r>
        <w:r w:rsidR="00602DAB">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3F8F" w14:textId="77777777" w:rsidR="0025295B" w:rsidRDefault="0025295B" w:rsidP="00BB37BA">
      <w:r>
        <w:separator/>
      </w:r>
    </w:p>
  </w:footnote>
  <w:footnote w:type="continuationSeparator" w:id="0">
    <w:p w14:paraId="3F2F2B7A" w14:textId="77777777" w:rsidR="0025295B" w:rsidRDefault="0025295B" w:rsidP="00BB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796818"/>
      <w:docPartObj>
        <w:docPartGallery w:val="Page Numbers (Top of Page)"/>
        <w:docPartUnique/>
      </w:docPartObj>
    </w:sdtPr>
    <w:sdtContent>
      <w:p w14:paraId="40EC6380" w14:textId="61D9159B" w:rsidR="00037F4D" w:rsidRDefault="00037F4D">
        <w:pPr>
          <w:pStyle w:val="Antrats"/>
          <w:jc w:val="center"/>
        </w:pPr>
        <w:r>
          <w:fldChar w:fldCharType="begin"/>
        </w:r>
        <w:r>
          <w:instrText>PAGE   \* MERGEFORMAT</w:instrText>
        </w:r>
        <w:r>
          <w:fldChar w:fldCharType="separate"/>
        </w:r>
        <w:r>
          <w:t>2</w:t>
        </w:r>
        <w:r>
          <w:fldChar w:fldCharType="end"/>
        </w:r>
      </w:p>
    </w:sdtContent>
  </w:sdt>
  <w:p w14:paraId="3F00F53E" w14:textId="77777777" w:rsidR="00037F4D" w:rsidRDefault="00037F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4F8ADF"/>
    <w:multiLevelType w:val="hybridMultilevel"/>
    <w:tmpl w:val="10739C3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50A49"/>
    <w:multiLevelType w:val="hybridMultilevel"/>
    <w:tmpl w:val="8D2C5E3C"/>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8E3A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B723E5"/>
    <w:multiLevelType w:val="hybridMultilevel"/>
    <w:tmpl w:val="88FA4A12"/>
    <w:lvl w:ilvl="0" w:tplc="E64A2372">
      <w:start w:val="1"/>
      <w:numFmt w:val="bullet"/>
      <w:lvlText w:val="-"/>
      <w:lvlJc w:val="left"/>
      <w:pPr>
        <w:ind w:left="2062" w:hanging="360"/>
      </w:pPr>
      <w:rPr>
        <w:rFonts w:ascii="Cambria" w:eastAsia="Times New Roman" w:hAnsi="Cambria"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 w15:restartNumberingAfterBreak="0">
    <w:nsid w:val="093E4700"/>
    <w:multiLevelType w:val="hybridMultilevel"/>
    <w:tmpl w:val="0C92972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AA6958"/>
    <w:multiLevelType w:val="multilevel"/>
    <w:tmpl w:val="36FE112C"/>
    <w:lvl w:ilvl="0">
      <w:start w:val="1"/>
      <w:numFmt w:val="decimal"/>
      <w:lvlText w:val="%1."/>
      <w:lvlJc w:val="left"/>
      <w:pPr>
        <w:ind w:left="720" w:hanging="360"/>
      </w:pPr>
      <w:rPr>
        <w:rFonts w:hint="default"/>
        <w:b/>
      </w:rPr>
    </w:lvl>
    <w:lvl w:ilvl="1">
      <w:start w:val="1"/>
      <w:numFmt w:val="decimal"/>
      <w:isLgl/>
      <w:lvlText w:val="%1.%2."/>
      <w:lvlJc w:val="left"/>
      <w:pPr>
        <w:ind w:left="1490" w:hanging="720"/>
      </w:pPr>
      <w:rPr>
        <w:rFonts w:hint="default"/>
        <w:i w:val="0"/>
        <w:iCs w:val="0"/>
      </w:rPr>
    </w:lvl>
    <w:lvl w:ilvl="2">
      <w:start w:val="1"/>
      <w:numFmt w:val="decimal"/>
      <w:isLgl/>
      <w:lvlText w:val="%1.%2.%3."/>
      <w:lvlJc w:val="left"/>
      <w:pPr>
        <w:ind w:left="190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440" w:hanging="1800"/>
      </w:pPr>
      <w:rPr>
        <w:rFonts w:hint="default"/>
      </w:rPr>
    </w:lvl>
  </w:abstractNum>
  <w:abstractNum w:abstractNumId="6" w15:restartNumberingAfterBreak="0">
    <w:nsid w:val="09DB4C31"/>
    <w:multiLevelType w:val="hybridMultilevel"/>
    <w:tmpl w:val="43CC3622"/>
    <w:lvl w:ilvl="0" w:tplc="F09C119E">
      <w:start w:val="1"/>
      <w:numFmt w:val="decimal"/>
      <w:lvlText w:val="%1)"/>
      <w:lvlJc w:val="left"/>
      <w:pPr>
        <w:ind w:left="720" w:hanging="360"/>
      </w:pPr>
      <w:rPr>
        <w:rFonts w:ascii="Times New Roman" w:hAnsi="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625FD9"/>
    <w:multiLevelType w:val="multilevel"/>
    <w:tmpl w:val="9F4EF5A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3335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133BB4"/>
    <w:multiLevelType w:val="hybridMultilevel"/>
    <w:tmpl w:val="9F1EE692"/>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D6168"/>
    <w:multiLevelType w:val="multilevel"/>
    <w:tmpl w:val="E45A131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2086CCA"/>
    <w:multiLevelType w:val="hybridMultilevel"/>
    <w:tmpl w:val="044AFEEA"/>
    <w:lvl w:ilvl="0" w:tplc="7DDE297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15440A"/>
    <w:multiLevelType w:val="hybridMultilevel"/>
    <w:tmpl w:val="0DB088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7074F3"/>
    <w:multiLevelType w:val="multilevel"/>
    <w:tmpl w:val="86B8B1BC"/>
    <w:lvl w:ilvl="0">
      <w:start w:val="1"/>
      <w:numFmt w:val="decimal"/>
      <w:pStyle w:val="Iskirtacitata"/>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1AAA32B2"/>
    <w:multiLevelType w:val="hybridMultilevel"/>
    <w:tmpl w:val="2070CDEE"/>
    <w:lvl w:ilvl="0" w:tplc="8348DB42">
      <w:start w:val="1"/>
      <w:numFmt w:val="decimal"/>
      <w:lvlText w:val="%1&gt;"/>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1B50013D"/>
    <w:multiLevelType w:val="hybridMultilevel"/>
    <w:tmpl w:val="785CF4F2"/>
    <w:lvl w:ilvl="0" w:tplc="E64A2372">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2FF5751"/>
    <w:multiLevelType w:val="hybridMultilevel"/>
    <w:tmpl w:val="6910003A"/>
    <w:lvl w:ilvl="0" w:tplc="E6C0D01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3483007"/>
    <w:multiLevelType w:val="hybridMultilevel"/>
    <w:tmpl w:val="FBFA56AC"/>
    <w:lvl w:ilvl="0" w:tplc="E5F4794C">
      <w:start w:val="1"/>
      <w:numFmt w:val="decimal"/>
      <w:lvlText w:val="%1)"/>
      <w:lvlJc w:val="left"/>
      <w:pPr>
        <w:ind w:left="720" w:hanging="360"/>
      </w:pPr>
      <w:rPr>
        <w:rFonts w:ascii="Times New Roman" w:hAnsi="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721238"/>
    <w:multiLevelType w:val="hybridMultilevel"/>
    <w:tmpl w:val="3BE88608"/>
    <w:lvl w:ilvl="0" w:tplc="C65AE1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493950"/>
    <w:multiLevelType w:val="hybridMultilevel"/>
    <w:tmpl w:val="F1FAC5B2"/>
    <w:lvl w:ilvl="0" w:tplc="288496F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2D5A08E5"/>
    <w:multiLevelType w:val="multilevel"/>
    <w:tmpl w:val="4FD06ECC"/>
    <w:lvl w:ilvl="0">
      <w:start w:val="3"/>
      <w:numFmt w:val="decimal"/>
      <w:lvlText w:val="%1."/>
      <w:lvlJc w:val="left"/>
      <w:pPr>
        <w:ind w:left="450" w:hanging="450"/>
      </w:pPr>
      <w:rPr>
        <w:rFonts w:hint="default"/>
      </w:rPr>
    </w:lvl>
    <w:lvl w:ilvl="1">
      <w:start w:val="1"/>
      <w:numFmt w:val="decimal"/>
      <w:pStyle w:val="Antrat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124443"/>
    <w:multiLevelType w:val="multilevel"/>
    <w:tmpl w:val="E45A131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2440B78"/>
    <w:multiLevelType w:val="multilevel"/>
    <w:tmpl w:val="A22CEC4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32911598"/>
    <w:multiLevelType w:val="hybridMultilevel"/>
    <w:tmpl w:val="0DB0883C"/>
    <w:lvl w:ilvl="0" w:tplc="95C4EC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DE5EB5"/>
    <w:multiLevelType w:val="multilevel"/>
    <w:tmpl w:val="040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F67996"/>
    <w:multiLevelType w:val="hybridMultilevel"/>
    <w:tmpl w:val="83BA17D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5246F5"/>
    <w:multiLevelType w:val="hybridMultilevel"/>
    <w:tmpl w:val="BDC25988"/>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D10681"/>
    <w:multiLevelType w:val="hybridMultilevel"/>
    <w:tmpl w:val="6FD60658"/>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D7258B"/>
    <w:multiLevelType w:val="hybridMultilevel"/>
    <w:tmpl w:val="1A72E846"/>
    <w:lvl w:ilvl="0" w:tplc="E64A2372">
      <w:start w:val="1"/>
      <w:numFmt w:val="bullet"/>
      <w:lvlText w:val="-"/>
      <w:lvlJc w:val="left"/>
      <w:pPr>
        <w:ind w:left="720" w:hanging="360"/>
      </w:pPr>
      <w:rPr>
        <w:rFonts w:ascii="Cambria" w:eastAsia="Times New Roman" w:hAnsi="Cambria"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4565AB7"/>
    <w:multiLevelType w:val="multilevel"/>
    <w:tmpl w:val="E0B86FA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4DF52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264844"/>
    <w:multiLevelType w:val="hybridMultilevel"/>
    <w:tmpl w:val="2864088C"/>
    <w:lvl w:ilvl="0" w:tplc="28849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84006FC"/>
    <w:multiLevelType w:val="hybridMultilevel"/>
    <w:tmpl w:val="34923B52"/>
    <w:lvl w:ilvl="0" w:tplc="1E90EE04">
      <w:start w:val="1"/>
      <w:numFmt w:val="bullet"/>
      <w:lvlText w:val="•"/>
      <w:lvlJc w:val="left"/>
      <w:pPr>
        <w:ind w:left="770" w:hanging="360"/>
      </w:pPr>
      <w:rPr>
        <w:rFonts w:ascii="Times New Roman" w:hAnsi="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4" w15:restartNumberingAfterBreak="0">
    <w:nsid w:val="48F806D8"/>
    <w:multiLevelType w:val="hybridMultilevel"/>
    <w:tmpl w:val="F8209B26"/>
    <w:lvl w:ilvl="0" w:tplc="80D023CE">
      <w:start w:val="1"/>
      <w:numFmt w:val="bullet"/>
      <w:pStyle w:val="Textboxtekstassubullets"/>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9309AB"/>
    <w:multiLevelType w:val="hybridMultilevel"/>
    <w:tmpl w:val="29645628"/>
    <w:lvl w:ilvl="0" w:tplc="28849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CAC2F7A"/>
    <w:multiLevelType w:val="hybridMultilevel"/>
    <w:tmpl w:val="2772A206"/>
    <w:lvl w:ilvl="0" w:tplc="042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892B5C"/>
    <w:multiLevelType w:val="hybridMultilevel"/>
    <w:tmpl w:val="8F1C8B32"/>
    <w:lvl w:ilvl="0" w:tplc="76589744">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4102CF2"/>
    <w:multiLevelType w:val="hybridMultilevel"/>
    <w:tmpl w:val="794617E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163BA1"/>
    <w:multiLevelType w:val="hybridMultilevel"/>
    <w:tmpl w:val="0CBCE6B2"/>
    <w:lvl w:ilvl="0" w:tplc="FFFFFFFF">
      <w:start w:val="1"/>
      <w:numFmt w:val="decimal"/>
      <w:lvlText w:val="%1."/>
      <w:lvlJc w:val="left"/>
      <w:pPr>
        <w:ind w:left="720" w:hanging="360"/>
      </w:pPr>
      <w:rPr>
        <w:rFonts w:hint="default"/>
      </w:rPr>
    </w:lvl>
    <w:lvl w:ilvl="1" w:tplc="53BA6E50">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C3B97D"/>
    <w:multiLevelType w:val="hybridMultilevel"/>
    <w:tmpl w:val="D077870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B8E28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B14D3A"/>
    <w:multiLevelType w:val="hybridMultilevel"/>
    <w:tmpl w:val="A678B7B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491C2E"/>
    <w:multiLevelType w:val="hybridMultilevel"/>
    <w:tmpl w:val="F642F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C91FB5"/>
    <w:multiLevelType w:val="hybridMultilevel"/>
    <w:tmpl w:val="5AD4D894"/>
    <w:lvl w:ilvl="0" w:tplc="288496F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4915704"/>
    <w:multiLevelType w:val="hybridMultilevel"/>
    <w:tmpl w:val="15FCD3EC"/>
    <w:lvl w:ilvl="0" w:tplc="E64A2372">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CF66737"/>
    <w:multiLevelType w:val="hybridMultilevel"/>
    <w:tmpl w:val="8F7E6530"/>
    <w:lvl w:ilvl="0" w:tplc="4AF649AE">
      <w:start w:val="1"/>
      <w:numFmt w:val="decimal"/>
      <w:pStyle w:val="Priedupavadinimai"/>
      <w:lvlText w:val="%1 priedas.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714E14"/>
    <w:multiLevelType w:val="hybridMultilevel"/>
    <w:tmpl w:val="3086DAA6"/>
    <w:lvl w:ilvl="0" w:tplc="E64A2372">
      <w:start w:val="1"/>
      <w:numFmt w:val="bullet"/>
      <w:lvlText w:val="-"/>
      <w:lvlJc w:val="left"/>
      <w:pPr>
        <w:ind w:left="1080" w:hanging="360"/>
      </w:pPr>
      <w:rPr>
        <w:rFonts w:ascii="Cambria" w:eastAsia="Times New Roman" w:hAnsi="Cambri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8" w15:restartNumberingAfterBreak="0">
    <w:nsid w:val="6E2F51A1"/>
    <w:multiLevelType w:val="hybridMultilevel"/>
    <w:tmpl w:val="A6DE4380"/>
    <w:lvl w:ilvl="0" w:tplc="28849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FC109CB"/>
    <w:multiLevelType w:val="hybridMultilevel"/>
    <w:tmpl w:val="9072D7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1307B89"/>
    <w:multiLevelType w:val="hybridMultilevel"/>
    <w:tmpl w:val="620E3F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1F932F5"/>
    <w:multiLevelType w:val="hybridMultilevel"/>
    <w:tmpl w:val="26421142"/>
    <w:lvl w:ilvl="0" w:tplc="79842D1E">
      <w:start w:val="2"/>
      <w:numFmt w:val="decimal"/>
      <w:lvlText w:val="%1"/>
      <w:lvlJc w:val="left"/>
      <w:pPr>
        <w:ind w:left="720" w:hanging="360"/>
      </w:pPr>
      <w:rPr>
        <w:rFonts w:hint="default"/>
        <w:color w:val="4F81BD" w:themeColor="accen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804C8E"/>
    <w:multiLevelType w:val="hybridMultilevel"/>
    <w:tmpl w:val="5770B85E"/>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55103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BA07D90"/>
    <w:multiLevelType w:val="hybridMultilevel"/>
    <w:tmpl w:val="99A28760"/>
    <w:lvl w:ilvl="0" w:tplc="E64A2372">
      <w:start w:val="1"/>
      <w:numFmt w:val="bullet"/>
      <w:lvlText w:val="-"/>
      <w:lvlJc w:val="left"/>
      <w:pPr>
        <w:ind w:left="720" w:hanging="360"/>
      </w:pPr>
      <w:rPr>
        <w:rFonts w:ascii="Cambria" w:eastAsia="Times New Roman" w:hAnsi="Cambri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FB21408"/>
    <w:multiLevelType w:val="multilevel"/>
    <w:tmpl w:val="20A6F678"/>
    <w:lvl w:ilvl="0">
      <w:start w:val="1"/>
      <w:numFmt w:val="decimal"/>
      <w:pStyle w:val="Antrastes1"/>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stes2"/>
      <w:lvlText w:val="%1.%2"/>
      <w:lvlJc w:val="left"/>
      <w:pPr>
        <w:ind w:left="576" w:hanging="576"/>
      </w:pPr>
      <w:rPr>
        <w:rFonts w:hint="default"/>
      </w:rPr>
    </w:lvl>
    <w:lvl w:ilvl="2">
      <w:start w:val="1"/>
      <w:numFmt w:val="decimal"/>
      <w:pStyle w:val="Antrastes3"/>
      <w:lvlText w:val="%1.%2.%3"/>
      <w:lvlJc w:val="left"/>
      <w:pPr>
        <w:ind w:left="720" w:hanging="720"/>
      </w:pPr>
      <w:rPr>
        <w:rFonts w:hint="default"/>
      </w:rPr>
    </w:lvl>
    <w:lvl w:ilvl="3">
      <w:start w:val="1"/>
      <w:numFmt w:val="decimal"/>
      <w:pStyle w:val="Antraste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47299420">
    <w:abstractNumId w:val="21"/>
  </w:num>
  <w:num w:numId="2" w16cid:durableId="837113831">
    <w:abstractNumId w:val="13"/>
  </w:num>
  <w:num w:numId="3" w16cid:durableId="2054227567">
    <w:abstractNumId w:val="55"/>
  </w:num>
  <w:num w:numId="4" w16cid:durableId="639190274">
    <w:abstractNumId w:val="46"/>
  </w:num>
  <w:num w:numId="5" w16cid:durableId="618268041">
    <w:abstractNumId w:val="34"/>
  </w:num>
  <w:num w:numId="6" w16cid:durableId="19461099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631393">
    <w:abstractNumId w:val="50"/>
  </w:num>
  <w:num w:numId="8" w16cid:durableId="181095070">
    <w:abstractNumId w:val="3"/>
  </w:num>
  <w:num w:numId="9" w16cid:durableId="482309039">
    <w:abstractNumId w:val="51"/>
  </w:num>
  <w:num w:numId="10" w16cid:durableId="1817799010">
    <w:abstractNumId w:val="7"/>
  </w:num>
  <w:num w:numId="11" w16cid:durableId="1937666999">
    <w:abstractNumId w:val="38"/>
  </w:num>
  <w:num w:numId="12" w16cid:durableId="573127147">
    <w:abstractNumId w:val="5"/>
  </w:num>
  <w:num w:numId="13" w16cid:durableId="241258751">
    <w:abstractNumId w:val="33"/>
  </w:num>
  <w:num w:numId="14" w16cid:durableId="1869174826">
    <w:abstractNumId w:val="29"/>
  </w:num>
  <w:num w:numId="15" w16cid:durableId="1490319889">
    <w:abstractNumId w:val="16"/>
  </w:num>
  <w:num w:numId="16" w16cid:durableId="2104834097">
    <w:abstractNumId w:val="47"/>
  </w:num>
  <w:num w:numId="17" w16cid:durableId="879050728">
    <w:abstractNumId w:val="45"/>
  </w:num>
  <w:num w:numId="18" w16cid:durableId="1843232096">
    <w:abstractNumId w:val="54"/>
  </w:num>
  <w:num w:numId="19" w16cid:durableId="682441805">
    <w:abstractNumId w:val="19"/>
  </w:num>
  <w:num w:numId="20" w16cid:durableId="1824393256">
    <w:abstractNumId w:val="44"/>
  </w:num>
  <w:num w:numId="21" w16cid:durableId="499395377">
    <w:abstractNumId w:val="35"/>
  </w:num>
  <w:num w:numId="22" w16cid:durableId="844633270">
    <w:abstractNumId w:val="52"/>
  </w:num>
  <w:num w:numId="23" w16cid:durableId="1298535836">
    <w:abstractNumId w:val="10"/>
  </w:num>
  <w:num w:numId="24" w16cid:durableId="509609668">
    <w:abstractNumId w:val="32"/>
  </w:num>
  <w:num w:numId="25" w16cid:durableId="172188175">
    <w:abstractNumId w:val="26"/>
  </w:num>
  <w:num w:numId="26" w16cid:durableId="1076317450">
    <w:abstractNumId w:val="48"/>
  </w:num>
  <w:num w:numId="27" w16cid:durableId="1026635589">
    <w:abstractNumId w:val="24"/>
  </w:num>
  <w:num w:numId="28" w16cid:durableId="1503814005">
    <w:abstractNumId w:val="17"/>
  </w:num>
  <w:num w:numId="29" w16cid:durableId="1658150064">
    <w:abstractNumId w:val="1"/>
  </w:num>
  <w:num w:numId="30" w16cid:durableId="1587299093">
    <w:abstractNumId w:val="36"/>
  </w:num>
  <w:num w:numId="31" w16cid:durableId="252327824">
    <w:abstractNumId w:val="37"/>
  </w:num>
  <w:num w:numId="32" w16cid:durableId="1248542784">
    <w:abstractNumId w:val="30"/>
  </w:num>
  <w:num w:numId="33" w16cid:durableId="1504276318">
    <w:abstractNumId w:val="49"/>
  </w:num>
  <w:num w:numId="34" w16cid:durableId="1881015575">
    <w:abstractNumId w:val="0"/>
  </w:num>
  <w:num w:numId="35" w16cid:durableId="291061240">
    <w:abstractNumId w:val="40"/>
  </w:num>
  <w:num w:numId="36" w16cid:durableId="12196323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2954292">
    <w:abstractNumId w:val="12"/>
  </w:num>
  <w:num w:numId="38" w16cid:durableId="1596477445">
    <w:abstractNumId w:val="20"/>
  </w:num>
  <w:num w:numId="39" w16cid:durableId="1635139129">
    <w:abstractNumId w:val="42"/>
  </w:num>
  <w:num w:numId="40" w16cid:durableId="1517815244">
    <w:abstractNumId w:val="14"/>
  </w:num>
  <w:num w:numId="41" w16cid:durableId="105849813">
    <w:abstractNumId w:val="11"/>
  </w:num>
  <w:num w:numId="42" w16cid:durableId="445274566">
    <w:abstractNumId w:val="28"/>
  </w:num>
  <w:num w:numId="43" w16cid:durableId="295376303">
    <w:abstractNumId w:val="53"/>
  </w:num>
  <w:num w:numId="44" w16cid:durableId="124542324">
    <w:abstractNumId w:val="9"/>
  </w:num>
  <w:num w:numId="45" w16cid:durableId="97338376">
    <w:abstractNumId w:val="39"/>
  </w:num>
  <w:num w:numId="46" w16cid:durableId="870067658">
    <w:abstractNumId w:val="2"/>
  </w:num>
  <w:num w:numId="47" w16cid:durableId="305283421">
    <w:abstractNumId w:val="31"/>
  </w:num>
  <w:num w:numId="48" w16cid:durableId="1717269589">
    <w:abstractNumId w:val="4"/>
  </w:num>
  <w:num w:numId="49" w16cid:durableId="1386097629">
    <w:abstractNumId w:val="43"/>
  </w:num>
  <w:num w:numId="50" w16cid:durableId="74670413">
    <w:abstractNumId w:val="23"/>
  </w:num>
  <w:num w:numId="51" w16cid:durableId="780338751">
    <w:abstractNumId w:val="22"/>
  </w:num>
  <w:num w:numId="52" w16cid:durableId="1860922888">
    <w:abstractNumId w:val="27"/>
  </w:num>
  <w:num w:numId="53" w16cid:durableId="679088008">
    <w:abstractNumId w:val="25"/>
  </w:num>
  <w:num w:numId="54" w16cid:durableId="569849314">
    <w:abstractNumId w:val="41"/>
  </w:num>
  <w:num w:numId="55" w16cid:durableId="1857960900">
    <w:abstractNumId w:val="18"/>
  </w:num>
  <w:num w:numId="56" w16cid:durableId="1683626557">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BA"/>
    <w:rsid w:val="00000E95"/>
    <w:rsid w:val="00001329"/>
    <w:rsid w:val="00003A4E"/>
    <w:rsid w:val="00005488"/>
    <w:rsid w:val="00006344"/>
    <w:rsid w:val="000063AD"/>
    <w:rsid w:val="00006896"/>
    <w:rsid w:val="000072BC"/>
    <w:rsid w:val="00011294"/>
    <w:rsid w:val="000112F1"/>
    <w:rsid w:val="00011E1F"/>
    <w:rsid w:val="00013ACD"/>
    <w:rsid w:val="00015723"/>
    <w:rsid w:val="0001682D"/>
    <w:rsid w:val="00021925"/>
    <w:rsid w:val="00022DDB"/>
    <w:rsid w:val="0002350B"/>
    <w:rsid w:val="00024FE1"/>
    <w:rsid w:val="00026E26"/>
    <w:rsid w:val="00026FED"/>
    <w:rsid w:val="00027984"/>
    <w:rsid w:val="000305E3"/>
    <w:rsid w:val="00030A12"/>
    <w:rsid w:val="00031E4A"/>
    <w:rsid w:val="000320F5"/>
    <w:rsid w:val="00032477"/>
    <w:rsid w:val="000337FF"/>
    <w:rsid w:val="00033DC4"/>
    <w:rsid w:val="00034106"/>
    <w:rsid w:val="00034836"/>
    <w:rsid w:val="00035785"/>
    <w:rsid w:val="00036158"/>
    <w:rsid w:val="00037F4D"/>
    <w:rsid w:val="00041F1D"/>
    <w:rsid w:val="000436B9"/>
    <w:rsid w:val="00043BBD"/>
    <w:rsid w:val="000450CA"/>
    <w:rsid w:val="0004623D"/>
    <w:rsid w:val="00051421"/>
    <w:rsid w:val="00060C98"/>
    <w:rsid w:val="00061E35"/>
    <w:rsid w:val="000662C2"/>
    <w:rsid w:val="0006657B"/>
    <w:rsid w:val="000669D6"/>
    <w:rsid w:val="00067886"/>
    <w:rsid w:val="0007609A"/>
    <w:rsid w:val="00076C09"/>
    <w:rsid w:val="000771B9"/>
    <w:rsid w:val="00084B25"/>
    <w:rsid w:val="00084FEF"/>
    <w:rsid w:val="000850EF"/>
    <w:rsid w:val="00086687"/>
    <w:rsid w:val="000877DC"/>
    <w:rsid w:val="0009006C"/>
    <w:rsid w:val="00091967"/>
    <w:rsid w:val="00092E56"/>
    <w:rsid w:val="000931EA"/>
    <w:rsid w:val="000942CA"/>
    <w:rsid w:val="0009478F"/>
    <w:rsid w:val="000949F5"/>
    <w:rsid w:val="00095218"/>
    <w:rsid w:val="00095A3A"/>
    <w:rsid w:val="0009613D"/>
    <w:rsid w:val="000963F9"/>
    <w:rsid w:val="00096658"/>
    <w:rsid w:val="000975D4"/>
    <w:rsid w:val="00097F74"/>
    <w:rsid w:val="000A059B"/>
    <w:rsid w:val="000A0623"/>
    <w:rsid w:val="000A1B06"/>
    <w:rsid w:val="000A4009"/>
    <w:rsid w:val="000A53B3"/>
    <w:rsid w:val="000A6D9B"/>
    <w:rsid w:val="000A6D9F"/>
    <w:rsid w:val="000B1F1F"/>
    <w:rsid w:val="000B3865"/>
    <w:rsid w:val="000B7709"/>
    <w:rsid w:val="000B79F0"/>
    <w:rsid w:val="000C0137"/>
    <w:rsid w:val="000C04E2"/>
    <w:rsid w:val="000C1C5D"/>
    <w:rsid w:val="000C294F"/>
    <w:rsid w:val="000C46E7"/>
    <w:rsid w:val="000C63DB"/>
    <w:rsid w:val="000D009C"/>
    <w:rsid w:val="000D366F"/>
    <w:rsid w:val="000D7C19"/>
    <w:rsid w:val="000E25C8"/>
    <w:rsid w:val="000E2D3E"/>
    <w:rsid w:val="000E5E93"/>
    <w:rsid w:val="000E5EB4"/>
    <w:rsid w:val="000F0559"/>
    <w:rsid w:val="000F088F"/>
    <w:rsid w:val="000F0C7A"/>
    <w:rsid w:val="000F272F"/>
    <w:rsid w:val="000F47E8"/>
    <w:rsid w:val="000F4BAA"/>
    <w:rsid w:val="000F5EDA"/>
    <w:rsid w:val="000F5F6A"/>
    <w:rsid w:val="000F6D06"/>
    <w:rsid w:val="000F72C2"/>
    <w:rsid w:val="000F7527"/>
    <w:rsid w:val="000F7816"/>
    <w:rsid w:val="00100076"/>
    <w:rsid w:val="0010086D"/>
    <w:rsid w:val="00102209"/>
    <w:rsid w:val="00102239"/>
    <w:rsid w:val="001040DA"/>
    <w:rsid w:val="00111ADD"/>
    <w:rsid w:val="001139A5"/>
    <w:rsid w:val="00115A95"/>
    <w:rsid w:val="00115E5E"/>
    <w:rsid w:val="00116E95"/>
    <w:rsid w:val="0012048F"/>
    <w:rsid w:val="00120FAD"/>
    <w:rsid w:val="0012385A"/>
    <w:rsid w:val="00123F6F"/>
    <w:rsid w:val="00125076"/>
    <w:rsid w:val="00127F52"/>
    <w:rsid w:val="00131DAA"/>
    <w:rsid w:val="001329CE"/>
    <w:rsid w:val="001339E3"/>
    <w:rsid w:val="001344DA"/>
    <w:rsid w:val="00134FFE"/>
    <w:rsid w:val="001358FA"/>
    <w:rsid w:val="0013655A"/>
    <w:rsid w:val="0013670A"/>
    <w:rsid w:val="00136AC5"/>
    <w:rsid w:val="00136CB7"/>
    <w:rsid w:val="001420AF"/>
    <w:rsid w:val="00144399"/>
    <w:rsid w:val="00144A78"/>
    <w:rsid w:val="001450F9"/>
    <w:rsid w:val="001472DA"/>
    <w:rsid w:val="00147EA4"/>
    <w:rsid w:val="00154939"/>
    <w:rsid w:val="00162700"/>
    <w:rsid w:val="001634EE"/>
    <w:rsid w:val="00163B43"/>
    <w:rsid w:val="00164003"/>
    <w:rsid w:val="0016490D"/>
    <w:rsid w:val="0016541F"/>
    <w:rsid w:val="001654A3"/>
    <w:rsid w:val="00165A24"/>
    <w:rsid w:val="0016613E"/>
    <w:rsid w:val="00167A67"/>
    <w:rsid w:val="00173EEC"/>
    <w:rsid w:val="00175459"/>
    <w:rsid w:val="0017568C"/>
    <w:rsid w:val="00176148"/>
    <w:rsid w:val="00177AFF"/>
    <w:rsid w:val="001834AD"/>
    <w:rsid w:val="00185D65"/>
    <w:rsid w:val="00187027"/>
    <w:rsid w:val="00191D4E"/>
    <w:rsid w:val="0019318B"/>
    <w:rsid w:val="00193C5D"/>
    <w:rsid w:val="0019495C"/>
    <w:rsid w:val="00194998"/>
    <w:rsid w:val="001A2CA7"/>
    <w:rsid w:val="001A2DF0"/>
    <w:rsid w:val="001A3C9B"/>
    <w:rsid w:val="001A4430"/>
    <w:rsid w:val="001A4AAC"/>
    <w:rsid w:val="001A56D0"/>
    <w:rsid w:val="001B171E"/>
    <w:rsid w:val="001B22F2"/>
    <w:rsid w:val="001B3DD1"/>
    <w:rsid w:val="001B3E52"/>
    <w:rsid w:val="001B4487"/>
    <w:rsid w:val="001B4D97"/>
    <w:rsid w:val="001B4FA8"/>
    <w:rsid w:val="001C0BF0"/>
    <w:rsid w:val="001C3D20"/>
    <w:rsid w:val="001C4179"/>
    <w:rsid w:val="001C55E2"/>
    <w:rsid w:val="001C7D3D"/>
    <w:rsid w:val="001D244F"/>
    <w:rsid w:val="001D2F9B"/>
    <w:rsid w:val="001D47FF"/>
    <w:rsid w:val="001D4D88"/>
    <w:rsid w:val="001D58E7"/>
    <w:rsid w:val="001D6BCC"/>
    <w:rsid w:val="001D6DFD"/>
    <w:rsid w:val="001E1943"/>
    <w:rsid w:val="001E2AD5"/>
    <w:rsid w:val="001E2D6B"/>
    <w:rsid w:val="001E3592"/>
    <w:rsid w:val="001E3F04"/>
    <w:rsid w:val="001E5040"/>
    <w:rsid w:val="001E562F"/>
    <w:rsid w:val="001E6A7A"/>
    <w:rsid w:val="001F01D8"/>
    <w:rsid w:val="001F0258"/>
    <w:rsid w:val="001F0CFC"/>
    <w:rsid w:val="001F1254"/>
    <w:rsid w:val="001F1DE4"/>
    <w:rsid w:val="001F26EC"/>
    <w:rsid w:val="001F288D"/>
    <w:rsid w:val="001F2EF7"/>
    <w:rsid w:val="001F313D"/>
    <w:rsid w:val="001F588A"/>
    <w:rsid w:val="001F5B42"/>
    <w:rsid w:val="001F610D"/>
    <w:rsid w:val="001F63B2"/>
    <w:rsid w:val="001F6BDC"/>
    <w:rsid w:val="001F776C"/>
    <w:rsid w:val="001F7814"/>
    <w:rsid w:val="00200BD9"/>
    <w:rsid w:val="00202222"/>
    <w:rsid w:val="00202393"/>
    <w:rsid w:val="002025C3"/>
    <w:rsid w:val="002030FB"/>
    <w:rsid w:val="00203392"/>
    <w:rsid w:val="00216474"/>
    <w:rsid w:val="00216C05"/>
    <w:rsid w:val="002200CF"/>
    <w:rsid w:val="00222732"/>
    <w:rsid w:val="00224327"/>
    <w:rsid w:val="00227BF8"/>
    <w:rsid w:val="002307A4"/>
    <w:rsid w:val="002308F1"/>
    <w:rsid w:val="00230EA1"/>
    <w:rsid w:val="002311BF"/>
    <w:rsid w:val="002334F8"/>
    <w:rsid w:val="002338AF"/>
    <w:rsid w:val="002355A3"/>
    <w:rsid w:val="00237CB8"/>
    <w:rsid w:val="002423D4"/>
    <w:rsid w:val="00242A45"/>
    <w:rsid w:val="002431CC"/>
    <w:rsid w:val="0024586A"/>
    <w:rsid w:val="002507E3"/>
    <w:rsid w:val="00250FEE"/>
    <w:rsid w:val="00252009"/>
    <w:rsid w:val="00252710"/>
    <w:rsid w:val="0025295B"/>
    <w:rsid w:val="002553B5"/>
    <w:rsid w:val="00255502"/>
    <w:rsid w:val="00256BF3"/>
    <w:rsid w:val="0026068C"/>
    <w:rsid w:val="00260B0C"/>
    <w:rsid w:val="00260C97"/>
    <w:rsid w:val="00264841"/>
    <w:rsid w:val="00270D5D"/>
    <w:rsid w:val="002747DF"/>
    <w:rsid w:val="0027571F"/>
    <w:rsid w:val="00277BBE"/>
    <w:rsid w:val="00281D4B"/>
    <w:rsid w:val="00286D6E"/>
    <w:rsid w:val="002909AA"/>
    <w:rsid w:val="00290BB4"/>
    <w:rsid w:val="002915FB"/>
    <w:rsid w:val="00293355"/>
    <w:rsid w:val="0029628A"/>
    <w:rsid w:val="0029661D"/>
    <w:rsid w:val="00297F20"/>
    <w:rsid w:val="002A0021"/>
    <w:rsid w:val="002A0528"/>
    <w:rsid w:val="002A08FD"/>
    <w:rsid w:val="002A34AF"/>
    <w:rsid w:val="002A4478"/>
    <w:rsid w:val="002A604E"/>
    <w:rsid w:val="002A6346"/>
    <w:rsid w:val="002B4A56"/>
    <w:rsid w:val="002B4FEC"/>
    <w:rsid w:val="002B56BA"/>
    <w:rsid w:val="002B5E19"/>
    <w:rsid w:val="002B70AE"/>
    <w:rsid w:val="002B7A02"/>
    <w:rsid w:val="002B7BBF"/>
    <w:rsid w:val="002C13EB"/>
    <w:rsid w:val="002C3765"/>
    <w:rsid w:val="002C4496"/>
    <w:rsid w:val="002C48C7"/>
    <w:rsid w:val="002C4980"/>
    <w:rsid w:val="002C5B7D"/>
    <w:rsid w:val="002C7834"/>
    <w:rsid w:val="002D4F5C"/>
    <w:rsid w:val="002D607A"/>
    <w:rsid w:val="002D6A8B"/>
    <w:rsid w:val="002E0036"/>
    <w:rsid w:val="002E4BBD"/>
    <w:rsid w:val="002F0DD6"/>
    <w:rsid w:val="002F4407"/>
    <w:rsid w:val="002F46D6"/>
    <w:rsid w:val="002F6A96"/>
    <w:rsid w:val="002F6F19"/>
    <w:rsid w:val="00300CD8"/>
    <w:rsid w:val="00301E30"/>
    <w:rsid w:val="003029A5"/>
    <w:rsid w:val="003046DF"/>
    <w:rsid w:val="00310C0D"/>
    <w:rsid w:val="00311838"/>
    <w:rsid w:val="00311B1F"/>
    <w:rsid w:val="00312BE4"/>
    <w:rsid w:val="00312FDA"/>
    <w:rsid w:val="00315528"/>
    <w:rsid w:val="00320797"/>
    <w:rsid w:val="00320DE1"/>
    <w:rsid w:val="0032102A"/>
    <w:rsid w:val="003232EB"/>
    <w:rsid w:val="003264C4"/>
    <w:rsid w:val="00326C60"/>
    <w:rsid w:val="00330FFA"/>
    <w:rsid w:val="00331107"/>
    <w:rsid w:val="00332263"/>
    <w:rsid w:val="00332B5B"/>
    <w:rsid w:val="00333929"/>
    <w:rsid w:val="00335C8A"/>
    <w:rsid w:val="00336AA7"/>
    <w:rsid w:val="00336BAE"/>
    <w:rsid w:val="00340453"/>
    <w:rsid w:val="0034051B"/>
    <w:rsid w:val="00342A08"/>
    <w:rsid w:val="00343B0A"/>
    <w:rsid w:val="00343B62"/>
    <w:rsid w:val="00343DA8"/>
    <w:rsid w:val="00343DB2"/>
    <w:rsid w:val="00344BFB"/>
    <w:rsid w:val="00344EC6"/>
    <w:rsid w:val="003458AA"/>
    <w:rsid w:val="00346F70"/>
    <w:rsid w:val="00350A3C"/>
    <w:rsid w:val="003512AF"/>
    <w:rsid w:val="00352C6C"/>
    <w:rsid w:val="00353525"/>
    <w:rsid w:val="00356CC3"/>
    <w:rsid w:val="00361C86"/>
    <w:rsid w:val="0036547D"/>
    <w:rsid w:val="0036761C"/>
    <w:rsid w:val="003732EB"/>
    <w:rsid w:val="003737E2"/>
    <w:rsid w:val="00373D18"/>
    <w:rsid w:val="003740B9"/>
    <w:rsid w:val="00374123"/>
    <w:rsid w:val="0038038F"/>
    <w:rsid w:val="00380982"/>
    <w:rsid w:val="00380F63"/>
    <w:rsid w:val="00382C44"/>
    <w:rsid w:val="00382D1D"/>
    <w:rsid w:val="00383F6D"/>
    <w:rsid w:val="00384E54"/>
    <w:rsid w:val="00384E59"/>
    <w:rsid w:val="00390451"/>
    <w:rsid w:val="00391093"/>
    <w:rsid w:val="00391DA9"/>
    <w:rsid w:val="003921A2"/>
    <w:rsid w:val="00392E1C"/>
    <w:rsid w:val="003955D2"/>
    <w:rsid w:val="003960FA"/>
    <w:rsid w:val="00396ABB"/>
    <w:rsid w:val="00397D1E"/>
    <w:rsid w:val="003A0A7A"/>
    <w:rsid w:val="003A14CC"/>
    <w:rsid w:val="003A1D81"/>
    <w:rsid w:val="003A2D60"/>
    <w:rsid w:val="003A4646"/>
    <w:rsid w:val="003A5D75"/>
    <w:rsid w:val="003A66AB"/>
    <w:rsid w:val="003A7255"/>
    <w:rsid w:val="003A7B4B"/>
    <w:rsid w:val="003B0810"/>
    <w:rsid w:val="003B14F2"/>
    <w:rsid w:val="003B2623"/>
    <w:rsid w:val="003B2BBD"/>
    <w:rsid w:val="003B6650"/>
    <w:rsid w:val="003B67EF"/>
    <w:rsid w:val="003B7467"/>
    <w:rsid w:val="003C14AA"/>
    <w:rsid w:val="003C14F9"/>
    <w:rsid w:val="003C330B"/>
    <w:rsid w:val="003D25CB"/>
    <w:rsid w:val="003D2B11"/>
    <w:rsid w:val="003D541F"/>
    <w:rsid w:val="003E028B"/>
    <w:rsid w:val="003E61F2"/>
    <w:rsid w:val="003E674B"/>
    <w:rsid w:val="003E7D25"/>
    <w:rsid w:val="003F1C3E"/>
    <w:rsid w:val="003F1FDE"/>
    <w:rsid w:val="003F6F85"/>
    <w:rsid w:val="003F78DF"/>
    <w:rsid w:val="00400D69"/>
    <w:rsid w:val="00404D80"/>
    <w:rsid w:val="00405F6F"/>
    <w:rsid w:val="00406C64"/>
    <w:rsid w:val="00407660"/>
    <w:rsid w:val="0041371D"/>
    <w:rsid w:val="00413818"/>
    <w:rsid w:val="00415625"/>
    <w:rsid w:val="00415DD0"/>
    <w:rsid w:val="00415F7D"/>
    <w:rsid w:val="00417475"/>
    <w:rsid w:val="004174EF"/>
    <w:rsid w:val="00422D26"/>
    <w:rsid w:val="00426F7F"/>
    <w:rsid w:val="004316DE"/>
    <w:rsid w:val="00435A87"/>
    <w:rsid w:val="00441935"/>
    <w:rsid w:val="00441C92"/>
    <w:rsid w:val="004449B4"/>
    <w:rsid w:val="004464C4"/>
    <w:rsid w:val="00446AC6"/>
    <w:rsid w:val="00446D2B"/>
    <w:rsid w:val="00450B2B"/>
    <w:rsid w:val="00451B57"/>
    <w:rsid w:val="004525D4"/>
    <w:rsid w:val="00452C93"/>
    <w:rsid w:val="00453535"/>
    <w:rsid w:val="00453917"/>
    <w:rsid w:val="00455978"/>
    <w:rsid w:val="004563F9"/>
    <w:rsid w:val="00462937"/>
    <w:rsid w:val="00464344"/>
    <w:rsid w:val="004655E5"/>
    <w:rsid w:val="00465DB2"/>
    <w:rsid w:val="00474B5A"/>
    <w:rsid w:val="00474E63"/>
    <w:rsid w:val="00475A82"/>
    <w:rsid w:val="0048047B"/>
    <w:rsid w:val="00481C56"/>
    <w:rsid w:val="004846D9"/>
    <w:rsid w:val="0049057F"/>
    <w:rsid w:val="00492913"/>
    <w:rsid w:val="004929B4"/>
    <w:rsid w:val="00493BAA"/>
    <w:rsid w:val="004963F4"/>
    <w:rsid w:val="004A1247"/>
    <w:rsid w:val="004A36CA"/>
    <w:rsid w:val="004A575B"/>
    <w:rsid w:val="004A5E81"/>
    <w:rsid w:val="004A71C5"/>
    <w:rsid w:val="004B19C2"/>
    <w:rsid w:val="004B1F84"/>
    <w:rsid w:val="004B3F3E"/>
    <w:rsid w:val="004B56E1"/>
    <w:rsid w:val="004B6849"/>
    <w:rsid w:val="004B6ADB"/>
    <w:rsid w:val="004B7AC6"/>
    <w:rsid w:val="004C037A"/>
    <w:rsid w:val="004C1C5D"/>
    <w:rsid w:val="004C1E05"/>
    <w:rsid w:val="004C5B19"/>
    <w:rsid w:val="004C719C"/>
    <w:rsid w:val="004C791B"/>
    <w:rsid w:val="004D1EF7"/>
    <w:rsid w:val="004D568C"/>
    <w:rsid w:val="004D5A84"/>
    <w:rsid w:val="004D63D4"/>
    <w:rsid w:val="004D6C35"/>
    <w:rsid w:val="004E2C57"/>
    <w:rsid w:val="004E3F22"/>
    <w:rsid w:val="004E7C44"/>
    <w:rsid w:val="004F3A3F"/>
    <w:rsid w:val="004F4C4E"/>
    <w:rsid w:val="004F5E33"/>
    <w:rsid w:val="004F6B9E"/>
    <w:rsid w:val="004F75CB"/>
    <w:rsid w:val="0050153B"/>
    <w:rsid w:val="0050279A"/>
    <w:rsid w:val="00503304"/>
    <w:rsid w:val="0050354E"/>
    <w:rsid w:val="00503FBF"/>
    <w:rsid w:val="005043D4"/>
    <w:rsid w:val="00504B9F"/>
    <w:rsid w:val="00504DD5"/>
    <w:rsid w:val="00507854"/>
    <w:rsid w:val="005145A6"/>
    <w:rsid w:val="00514FB7"/>
    <w:rsid w:val="00516AD4"/>
    <w:rsid w:val="005179C6"/>
    <w:rsid w:val="0052160D"/>
    <w:rsid w:val="005264F8"/>
    <w:rsid w:val="00527AAC"/>
    <w:rsid w:val="005406A6"/>
    <w:rsid w:val="00541223"/>
    <w:rsid w:val="005432E7"/>
    <w:rsid w:val="00544058"/>
    <w:rsid w:val="00545040"/>
    <w:rsid w:val="0054507A"/>
    <w:rsid w:val="00545353"/>
    <w:rsid w:val="00545C6C"/>
    <w:rsid w:val="00547470"/>
    <w:rsid w:val="00550F7C"/>
    <w:rsid w:val="00551FC2"/>
    <w:rsid w:val="0055251C"/>
    <w:rsid w:val="005527B9"/>
    <w:rsid w:val="005527C9"/>
    <w:rsid w:val="005532CD"/>
    <w:rsid w:val="00554346"/>
    <w:rsid w:val="00555CAB"/>
    <w:rsid w:val="00555E9E"/>
    <w:rsid w:val="00560477"/>
    <w:rsid w:val="00561159"/>
    <w:rsid w:val="00562215"/>
    <w:rsid w:val="00562BFC"/>
    <w:rsid w:val="00563E07"/>
    <w:rsid w:val="005642E3"/>
    <w:rsid w:val="00565020"/>
    <w:rsid w:val="0056584D"/>
    <w:rsid w:val="00565DEF"/>
    <w:rsid w:val="00567E26"/>
    <w:rsid w:val="00570A37"/>
    <w:rsid w:val="00575186"/>
    <w:rsid w:val="005760B6"/>
    <w:rsid w:val="00577081"/>
    <w:rsid w:val="0057757E"/>
    <w:rsid w:val="005805F6"/>
    <w:rsid w:val="00583A4C"/>
    <w:rsid w:val="005841D0"/>
    <w:rsid w:val="005844DE"/>
    <w:rsid w:val="00584C09"/>
    <w:rsid w:val="00586079"/>
    <w:rsid w:val="00587DB8"/>
    <w:rsid w:val="00590332"/>
    <w:rsid w:val="005915BD"/>
    <w:rsid w:val="005950E6"/>
    <w:rsid w:val="00595F33"/>
    <w:rsid w:val="005A069E"/>
    <w:rsid w:val="005A0F46"/>
    <w:rsid w:val="005A1AF4"/>
    <w:rsid w:val="005A49E0"/>
    <w:rsid w:val="005A4BB9"/>
    <w:rsid w:val="005A52A3"/>
    <w:rsid w:val="005A63AF"/>
    <w:rsid w:val="005A69A6"/>
    <w:rsid w:val="005B1439"/>
    <w:rsid w:val="005B2409"/>
    <w:rsid w:val="005B249B"/>
    <w:rsid w:val="005B35DE"/>
    <w:rsid w:val="005B6420"/>
    <w:rsid w:val="005C09AB"/>
    <w:rsid w:val="005C1B1A"/>
    <w:rsid w:val="005C4E87"/>
    <w:rsid w:val="005C6520"/>
    <w:rsid w:val="005D076F"/>
    <w:rsid w:val="005D0B09"/>
    <w:rsid w:val="005D1099"/>
    <w:rsid w:val="005D273A"/>
    <w:rsid w:val="005D6158"/>
    <w:rsid w:val="005D7F88"/>
    <w:rsid w:val="005E2B18"/>
    <w:rsid w:val="005E45AE"/>
    <w:rsid w:val="005E4F8E"/>
    <w:rsid w:val="005E6D84"/>
    <w:rsid w:val="005E7C8F"/>
    <w:rsid w:val="005F1BB7"/>
    <w:rsid w:val="005F2268"/>
    <w:rsid w:val="005F2D6E"/>
    <w:rsid w:val="005F6F4A"/>
    <w:rsid w:val="005F7327"/>
    <w:rsid w:val="005F7CDE"/>
    <w:rsid w:val="005F7D0E"/>
    <w:rsid w:val="006002F3"/>
    <w:rsid w:val="006002F5"/>
    <w:rsid w:val="0060096D"/>
    <w:rsid w:val="0060208D"/>
    <w:rsid w:val="006025DD"/>
    <w:rsid w:val="00602DAB"/>
    <w:rsid w:val="0060346D"/>
    <w:rsid w:val="00604C65"/>
    <w:rsid w:val="0060555D"/>
    <w:rsid w:val="00605E3E"/>
    <w:rsid w:val="006063B0"/>
    <w:rsid w:val="00607F8B"/>
    <w:rsid w:val="006101E7"/>
    <w:rsid w:val="00612D39"/>
    <w:rsid w:val="00612E89"/>
    <w:rsid w:val="0061332F"/>
    <w:rsid w:val="00613519"/>
    <w:rsid w:val="00613BE1"/>
    <w:rsid w:val="006150B6"/>
    <w:rsid w:val="006154CD"/>
    <w:rsid w:val="0061704C"/>
    <w:rsid w:val="00622BF7"/>
    <w:rsid w:val="00622EA5"/>
    <w:rsid w:val="00624681"/>
    <w:rsid w:val="006253FA"/>
    <w:rsid w:val="006255FE"/>
    <w:rsid w:val="00625932"/>
    <w:rsid w:val="006268C6"/>
    <w:rsid w:val="0062733E"/>
    <w:rsid w:val="0062764E"/>
    <w:rsid w:val="00627CEC"/>
    <w:rsid w:val="006306DF"/>
    <w:rsid w:val="00631A32"/>
    <w:rsid w:val="0063335E"/>
    <w:rsid w:val="0063546E"/>
    <w:rsid w:val="0063707B"/>
    <w:rsid w:val="0063716C"/>
    <w:rsid w:val="0064288D"/>
    <w:rsid w:val="00643F55"/>
    <w:rsid w:val="00644429"/>
    <w:rsid w:val="00645CC3"/>
    <w:rsid w:val="00645F1D"/>
    <w:rsid w:val="00646279"/>
    <w:rsid w:val="006514CD"/>
    <w:rsid w:val="00651835"/>
    <w:rsid w:val="00654A63"/>
    <w:rsid w:val="006558BB"/>
    <w:rsid w:val="0065598C"/>
    <w:rsid w:val="0065604E"/>
    <w:rsid w:val="00657433"/>
    <w:rsid w:val="00657706"/>
    <w:rsid w:val="00662F7E"/>
    <w:rsid w:val="006636A8"/>
    <w:rsid w:val="00665B39"/>
    <w:rsid w:val="00666712"/>
    <w:rsid w:val="00667E3E"/>
    <w:rsid w:val="00670CCA"/>
    <w:rsid w:val="00670DAD"/>
    <w:rsid w:val="00670DB6"/>
    <w:rsid w:val="00672A90"/>
    <w:rsid w:val="00672ADE"/>
    <w:rsid w:val="0067300A"/>
    <w:rsid w:val="006732C4"/>
    <w:rsid w:val="006761A1"/>
    <w:rsid w:val="00680FB9"/>
    <w:rsid w:val="00681CD2"/>
    <w:rsid w:val="00681D1D"/>
    <w:rsid w:val="0068282E"/>
    <w:rsid w:val="00684455"/>
    <w:rsid w:val="00685FE4"/>
    <w:rsid w:val="00686167"/>
    <w:rsid w:val="00686699"/>
    <w:rsid w:val="00686A9E"/>
    <w:rsid w:val="00697E02"/>
    <w:rsid w:val="006A0797"/>
    <w:rsid w:val="006A1405"/>
    <w:rsid w:val="006A2BB9"/>
    <w:rsid w:val="006A2CF5"/>
    <w:rsid w:val="006A3982"/>
    <w:rsid w:val="006A3BED"/>
    <w:rsid w:val="006A6BFB"/>
    <w:rsid w:val="006A6E77"/>
    <w:rsid w:val="006B058F"/>
    <w:rsid w:val="006B0C8E"/>
    <w:rsid w:val="006B1E51"/>
    <w:rsid w:val="006B383F"/>
    <w:rsid w:val="006C0642"/>
    <w:rsid w:val="006C07DB"/>
    <w:rsid w:val="006C1042"/>
    <w:rsid w:val="006C2D37"/>
    <w:rsid w:val="006C3BFA"/>
    <w:rsid w:val="006C4386"/>
    <w:rsid w:val="006C6C14"/>
    <w:rsid w:val="006C6FE2"/>
    <w:rsid w:val="006D02A6"/>
    <w:rsid w:val="006D0ACC"/>
    <w:rsid w:val="006D0B97"/>
    <w:rsid w:val="006D1903"/>
    <w:rsid w:val="006D1D8F"/>
    <w:rsid w:val="006D2D70"/>
    <w:rsid w:val="006D42AB"/>
    <w:rsid w:val="006D4A87"/>
    <w:rsid w:val="006D4ECA"/>
    <w:rsid w:val="006D7D89"/>
    <w:rsid w:val="006E0C20"/>
    <w:rsid w:val="006E2196"/>
    <w:rsid w:val="006E37D1"/>
    <w:rsid w:val="006E3EF2"/>
    <w:rsid w:val="006E41C3"/>
    <w:rsid w:val="006E4459"/>
    <w:rsid w:val="006E53DC"/>
    <w:rsid w:val="006E53E1"/>
    <w:rsid w:val="006F0AC7"/>
    <w:rsid w:val="006F3693"/>
    <w:rsid w:val="006F44DF"/>
    <w:rsid w:val="006F591B"/>
    <w:rsid w:val="006F7F21"/>
    <w:rsid w:val="007005E4"/>
    <w:rsid w:val="00701ACF"/>
    <w:rsid w:val="007037DB"/>
    <w:rsid w:val="00705B1D"/>
    <w:rsid w:val="00705FD1"/>
    <w:rsid w:val="00710CC4"/>
    <w:rsid w:val="00710DDC"/>
    <w:rsid w:val="00714D52"/>
    <w:rsid w:val="00715D96"/>
    <w:rsid w:val="00716F7C"/>
    <w:rsid w:val="007177A0"/>
    <w:rsid w:val="0072726B"/>
    <w:rsid w:val="00730DEC"/>
    <w:rsid w:val="00730FD9"/>
    <w:rsid w:val="007317C1"/>
    <w:rsid w:val="00732038"/>
    <w:rsid w:val="00732623"/>
    <w:rsid w:val="00732896"/>
    <w:rsid w:val="007338F5"/>
    <w:rsid w:val="00735F16"/>
    <w:rsid w:val="007366A7"/>
    <w:rsid w:val="0074099C"/>
    <w:rsid w:val="007409DF"/>
    <w:rsid w:val="00742210"/>
    <w:rsid w:val="00743209"/>
    <w:rsid w:val="00746E20"/>
    <w:rsid w:val="00747AA8"/>
    <w:rsid w:val="0075016D"/>
    <w:rsid w:val="007504F4"/>
    <w:rsid w:val="007508DE"/>
    <w:rsid w:val="00751F46"/>
    <w:rsid w:val="0075246F"/>
    <w:rsid w:val="007527F8"/>
    <w:rsid w:val="00752E86"/>
    <w:rsid w:val="00755068"/>
    <w:rsid w:val="00757EE4"/>
    <w:rsid w:val="00761141"/>
    <w:rsid w:val="007628F1"/>
    <w:rsid w:val="007641D8"/>
    <w:rsid w:val="0076496B"/>
    <w:rsid w:val="00766AC9"/>
    <w:rsid w:val="007676E7"/>
    <w:rsid w:val="007705C8"/>
    <w:rsid w:val="00770893"/>
    <w:rsid w:val="007716D3"/>
    <w:rsid w:val="00771925"/>
    <w:rsid w:val="00772E27"/>
    <w:rsid w:val="00777FA5"/>
    <w:rsid w:val="00781716"/>
    <w:rsid w:val="007818B3"/>
    <w:rsid w:val="00784CB5"/>
    <w:rsid w:val="00784E39"/>
    <w:rsid w:val="00786EA0"/>
    <w:rsid w:val="007878CE"/>
    <w:rsid w:val="007900FD"/>
    <w:rsid w:val="00790689"/>
    <w:rsid w:val="00796848"/>
    <w:rsid w:val="00797988"/>
    <w:rsid w:val="00797B1E"/>
    <w:rsid w:val="007A07C7"/>
    <w:rsid w:val="007A1DA7"/>
    <w:rsid w:val="007A7BCE"/>
    <w:rsid w:val="007B096B"/>
    <w:rsid w:val="007B0DFD"/>
    <w:rsid w:val="007B1EBC"/>
    <w:rsid w:val="007B30FE"/>
    <w:rsid w:val="007B5634"/>
    <w:rsid w:val="007C0482"/>
    <w:rsid w:val="007C0E9D"/>
    <w:rsid w:val="007C111E"/>
    <w:rsid w:val="007C13A0"/>
    <w:rsid w:val="007C2B79"/>
    <w:rsid w:val="007C3254"/>
    <w:rsid w:val="007C414B"/>
    <w:rsid w:val="007C4841"/>
    <w:rsid w:val="007C65F1"/>
    <w:rsid w:val="007C73DE"/>
    <w:rsid w:val="007D05DF"/>
    <w:rsid w:val="007D12C3"/>
    <w:rsid w:val="007D291D"/>
    <w:rsid w:val="007D3D00"/>
    <w:rsid w:val="007D416A"/>
    <w:rsid w:val="007D6237"/>
    <w:rsid w:val="007E1BBA"/>
    <w:rsid w:val="007E2383"/>
    <w:rsid w:val="007E30A5"/>
    <w:rsid w:val="007E3467"/>
    <w:rsid w:val="007E3C1D"/>
    <w:rsid w:val="007E4750"/>
    <w:rsid w:val="007E4DD7"/>
    <w:rsid w:val="007E6B96"/>
    <w:rsid w:val="007F02FF"/>
    <w:rsid w:val="007F0F9E"/>
    <w:rsid w:val="007F3199"/>
    <w:rsid w:val="007F323D"/>
    <w:rsid w:val="007F665F"/>
    <w:rsid w:val="008060E6"/>
    <w:rsid w:val="00806342"/>
    <w:rsid w:val="0081021D"/>
    <w:rsid w:val="008113E8"/>
    <w:rsid w:val="00811659"/>
    <w:rsid w:val="00811A8A"/>
    <w:rsid w:val="008121EA"/>
    <w:rsid w:val="008123F5"/>
    <w:rsid w:val="0081632C"/>
    <w:rsid w:val="00820A94"/>
    <w:rsid w:val="00821F39"/>
    <w:rsid w:val="00822D86"/>
    <w:rsid w:val="0082377A"/>
    <w:rsid w:val="008263D3"/>
    <w:rsid w:val="0083191D"/>
    <w:rsid w:val="0083198F"/>
    <w:rsid w:val="0083201D"/>
    <w:rsid w:val="00835C24"/>
    <w:rsid w:val="00836103"/>
    <w:rsid w:val="00837FDA"/>
    <w:rsid w:val="008400DF"/>
    <w:rsid w:val="00840D2F"/>
    <w:rsid w:val="008412D2"/>
    <w:rsid w:val="00841C0C"/>
    <w:rsid w:val="008429DA"/>
    <w:rsid w:val="00843C26"/>
    <w:rsid w:val="00845534"/>
    <w:rsid w:val="0084658B"/>
    <w:rsid w:val="008471A6"/>
    <w:rsid w:val="00850A5C"/>
    <w:rsid w:val="00850BA3"/>
    <w:rsid w:val="00851921"/>
    <w:rsid w:val="0085576F"/>
    <w:rsid w:val="00855C37"/>
    <w:rsid w:val="008575B4"/>
    <w:rsid w:val="00857780"/>
    <w:rsid w:val="00862774"/>
    <w:rsid w:val="008627AF"/>
    <w:rsid w:val="00864A92"/>
    <w:rsid w:val="00866574"/>
    <w:rsid w:val="00866D0E"/>
    <w:rsid w:val="008700F7"/>
    <w:rsid w:val="00871A53"/>
    <w:rsid w:val="0087217C"/>
    <w:rsid w:val="008724F6"/>
    <w:rsid w:val="00872744"/>
    <w:rsid w:val="00873B5D"/>
    <w:rsid w:val="0087672B"/>
    <w:rsid w:val="00876EE5"/>
    <w:rsid w:val="00877784"/>
    <w:rsid w:val="00877D14"/>
    <w:rsid w:val="00881618"/>
    <w:rsid w:val="0088508E"/>
    <w:rsid w:val="00887D9F"/>
    <w:rsid w:val="00887DF3"/>
    <w:rsid w:val="0089148C"/>
    <w:rsid w:val="00892B6F"/>
    <w:rsid w:val="008937BD"/>
    <w:rsid w:val="008962F7"/>
    <w:rsid w:val="00897035"/>
    <w:rsid w:val="008A4E2E"/>
    <w:rsid w:val="008A5783"/>
    <w:rsid w:val="008B0D2C"/>
    <w:rsid w:val="008B1E09"/>
    <w:rsid w:val="008B2D7E"/>
    <w:rsid w:val="008B3780"/>
    <w:rsid w:val="008B39E5"/>
    <w:rsid w:val="008B455C"/>
    <w:rsid w:val="008B52DB"/>
    <w:rsid w:val="008B5712"/>
    <w:rsid w:val="008B6956"/>
    <w:rsid w:val="008B6ABE"/>
    <w:rsid w:val="008B734B"/>
    <w:rsid w:val="008B7789"/>
    <w:rsid w:val="008C030F"/>
    <w:rsid w:val="008C1C07"/>
    <w:rsid w:val="008C5779"/>
    <w:rsid w:val="008C629A"/>
    <w:rsid w:val="008C7640"/>
    <w:rsid w:val="008C7731"/>
    <w:rsid w:val="008D19F8"/>
    <w:rsid w:val="008D1F3E"/>
    <w:rsid w:val="008D2876"/>
    <w:rsid w:val="008D3688"/>
    <w:rsid w:val="008D7226"/>
    <w:rsid w:val="008E0688"/>
    <w:rsid w:val="008E263A"/>
    <w:rsid w:val="008E2727"/>
    <w:rsid w:val="008E4353"/>
    <w:rsid w:val="008E6DC6"/>
    <w:rsid w:val="008F0DBE"/>
    <w:rsid w:val="008F537C"/>
    <w:rsid w:val="008F5612"/>
    <w:rsid w:val="008F5791"/>
    <w:rsid w:val="008F799A"/>
    <w:rsid w:val="0090441B"/>
    <w:rsid w:val="009057FF"/>
    <w:rsid w:val="009063CA"/>
    <w:rsid w:val="0091086E"/>
    <w:rsid w:val="0091312E"/>
    <w:rsid w:val="00914FC6"/>
    <w:rsid w:val="009155CE"/>
    <w:rsid w:val="00916968"/>
    <w:rsid w:val="00917B36"/>
    <w:rsid w:val="0092101B"/>
    <w:rsid w:val="00923A79"/>
    <w:rsid w:val="00924E90"/>
    <w:rsid w:val="009318B3"/>
    <w:rsid w:val="0093200A"/>
    <w:rsid w:val="009332BE"/>
    <w:rsid w:val="009345D9"/>
    <w:rsid w:val="00934FB5"/>
    <w:rsid w:val="009360BA"/>
    <w:rsid w:val="00941C2E"/>
    <w:rsid w:val="0094357B"/>
    <w:rsid w:val="00943FBC"/>
    <w:rsid w:val="00945260"/>
    <w:rsid w:val="0094643B"/>
    <w:rsid w:val="00946BDF"/>
    <w:rsid w:val="00950B03"/>
    <w:rsid w:val="00950EAD"/>
    <w:rsid w:val="00951F60"/>
    <w:rsid w:val="00953857"/>
    <w:rsid w:val="00953E16"/>
    <w:rsid w:val="0095542D"/>
    <w:rsid w:val="00960B84"/>
    <w:rsid w:val="00961167"/>
    <w:rsid w:val="00962928"/>
    <w:rsid w:val="00962AFB"/>
    <w:rsid w:val="009668BA"/>
    <w:rsid w:val="0096708A"/>
    <w:rsid w:val="00967FA0"/>
    <w:rsid w:val="009701CB"/>
    <w:rsid w:val="00971BE4"/>
    <w:rsid w:val="00972D27"/>
    <w:rsid w:val="00973801"/>
    <w:rsid w:val="00976399"/>
    <w:rsid w:val="00976F77"/>
    <w:rsid w:val="00977848"/>
    <w:rsid w:val="0098215B"/>
    <w:rsid w:val="0098315C"/>
    <w:rsid w:val="00983B42"/>
    <w:rsid w:val="0098741A"/>
    <w:rsid w:val="00987D31"/>
    <w:rsid w:val="00991D26"/>
    <w:rsid w:val="00991DF0"/>
    <w:rsid w:val="0099235E"/>
    <w:rsid w:val="00992831"/>
    <w:rsid w:val="00992B61"/>
    <w:rsid w:val="009944B4"/>
    <w:rsid w:val="00996760"/>
    <w:rsid w:val="009A1BD4"/>
    <w:rsid w:val="009A2F54"/>
    <w:rsid w:val="009A4116"/>
    <w:rsid w:val="009A4420"/>
    <w:rsid w:val="009A492A"/>
    <w:rsid w:val="009A5E1B"/>
    <w:rsid w:val="009A7375"/>
    <w:rsid w:val="009B0ADC"/>
    <w:rsid w:val="009B2CC1"/>
    <w:rsid w:val="009B3BA7"/>
    <w:rsid w:val="009B42AF"/>
    <w:rsid w:val="009B42B5"/>
    <w:rsid w:val="009B4DAA"/>
    <w:rsid w:val="009B5E79"/>
    <w:rsid w:val="009B5F58"/>
    <w:rsid w:val="009C1184"/>
    <w:rsid w:val="009C1341"/>
    <w:rsid w:val="009C43ED"/>
    <w:rsid w:val="009C473B"/>
    <w:rsid w:val="009C4D59"/>
    <w:rsid w:val="009C62C2"/>
    <w:rsid w:val="009C6368"/>
    <w:rsid w:val="009D1C50"/>
    <w:rsid w:val="009D24CF"/>
    <w:rsid w:val="009D4A4E"/>
    <w:rsid w:val="009D4E56"/>
    <w:rsid w:val="009D55F0"/>
    <w:rsid w:val="009D5B13"/>
    <w:rsid w:val="009D5F40"/>
    <w:rsid w:val="009E49C7"/>
    <w:rsid w:val="009E4DFD"/>
    <w:rsid w:val="009E581A"/>
    <w:rsid w:val="009F00EC"/>
    <w:rsid w:val="009F0911"/>
    <w:rsid w:val="009F0C2A"/>
    <w:rsid w:val="009F0C85"/>
    <w:rsid w:val="009F2645"/>
    <w:rsid w:val="009F282A"/>
    <w:rsid w:val="009F3984"/>
    <w:rsid w:val="009F3D0C"/>
    <w:rsid w:val="009F50DD"/>
    <w:rsid w:val="009F778A"/>
    <w:rsid w:val="009F7B43"/>
    <w:rsid w:val="00A0115F"/>
    <w:rsid w:val="00A0146E"/>
    <w:rsid w:val="00A02EFE"/>
    <w:rsid w:val="00A039B2"/>
    <w:rsid w:val="00A0427D"/>
    <w:rsid w:val="00A04651"/>
    <w:rsid w:val="00A054E4"/>
    <w:rsid w:val="00A06EBA"/>
    <w:rsid w:val="00A07CF8"/>
    <w:rsid w:val="00A11E7B"/>
    <w:rsid w:val="00A11ED6"/>
    <w:rsid w:val="00A11F2E"/>
    <w:rsid w:val="00A12797"/>
    <w:rsid w:val="00A14253"/>
    <w:rsid w:val="00A152E1"/>
    <w:rsid w:val="00A15445"/>
    <w:rsid w:val="00A15609"/>
    <w:rsid w:val="00A16017"/>
    <w:rsid w:val="00A167FD"/>
    <w:rsid w:val="00A17B70"/>
    <w:rsid w:val="00A21092"/>
    <w:rsid w:val="00A21579"/>
    <w:rsid w:val="00A230EE"/>
    <w:rsid w:val="00A234E0"/>
    <w:rsid w:val="00A2415C"/>
    <w:rsid w:val="00A24B9A"/>
    <w:rsid w:val="00A261CF"/>
    <w:rsid w:val="00A2664C"/>
    <w:rsid w:val="00A26C9C"/>
    <w:rsid w:val="00A26F65"/>
    <w:rsid w:val="00A2731F"/>
    <w:rsid w:val="00A34647"/>
    <w:rsid w:val="00A35EB8"/>
    <w:rsid w:val="00A37C7F"/>
    <w:rsid w:val="00A42615"/>
    <w:rsid w:val="00A42AEA"/>
    <w:rsid w:val="00A42EC8"/>
    <w:rsid w:val="00A46377"/>
    <w:rsid w:val="00A4648D"/>
    <w:rsid w:val="00A517B9"/>
    <w:rsid w:val="00A52B66"/>
    <w:rsid w:val="00A533F3"/>
    <w:rsid w:val="00A55470"/>
    <w:rsid w:val="00A55A04"/>
    <w:rsid w:val="00A60BD4"/>
    <w:rsid w:val="00A60CFA"/>
    <w:rsid w:val="00A615ED"/>
    <w:rsid w:val="00A62CC7"/>
    <w:rsid w:val="00A67A74"/>
    <w:rsid w:val="00A7230E"/>
    <w:rsid w:val="00A734DA"/>
    <w:rsid w:val="00A755BE"/>
    <w:rsid w:val="00A81202"/>
    <w:rsid w:val="00A81B2C"/>
    <w:rsid w:val="00A82872"/>
    <w:rsid w:val="00A84CE6"/>
    <w:rsid w:val="00A85239"/>
    <w:rsid w:val="00A8530F"/>
    <w:rsid w:val="00A85489"/>
    <w:rsid w:val="00A86A05"/>
    <w:rsid w:val="00A86BC4"/>
    <w:rsid w:val="00A86C56"/>
    <w:rsid w:val="00A87586"/>
    <w:rsid w:val="00A90647"/>
    <w:rsid w:val="00A9112F"/>
    <w:rsid w:val="00A92AE5"/>
    <w:rsid w:val="00A93674"/>
    <w:rsid w:val="00A946C0"/>
    <w:rsid w:val="00A973D3"/>
    <w:rsid w:val="00AA09A9"/>
    <w:rsid w:val="00AA0C21"/>
    <w:rsid w:val="00AA0C55"/>
    <w:rsid w:val="00AA1F8E"/>
    <w:rsid w:val="00AA2DD1"/>
    <w:rsid w:val="00AA35EA"/>
    <w:rsid w:val="00AA37D6"/>
    <w:rsid w:val="00AA3C1C"/>
    <w:rsid w:val="00AA5FFF"/>
    <w:rsid w:val="00AB2A48"/>
    <w:rsid w:val="00AB40D3"/>
    <w:rsid w:val="00AB5C5D"/>
    <w:rsid w:val="00AB69F4"/>
    <w:rsid w:val="00AB79BA"/>
    <w:rsid w:val="00AC0671"/>
    <w:rsid w:val="00AC3843"/>
    <w:rsid w:val="00AC40AA"/>
    <w:rsid w:val="00AC4F58"/>
    <w:rsid w:val="00AC5C3B"/>
    <w:rsid w:val="00AC62D3"/>
    <w:rsid w:val="00AD06E0"/>
    <w:rsid w:val="00AD67B7"/>
    <w:rsid w:val="00AD782A"/>
    <w:rsid w:val="00AD7D80"/>
    <w:rsid w:val="00AD7E50"/>
    <w:rsid w:val="00AE1ECE"/>
    <w:rsid w:val="00AE31FB"/>
    <w:rsid w:val="00AE33F5"/>
    <w:rsid w:val="00AE3BD9"/>
    <w:rsid w:val="00AE79CE"/>
    <w:rsid w:val="00AF1425"/>
    <w:rsid w:val="00AF1701"/>
    <w:rsid w:val="00AF188D"/>
    <w:rsid w:val="00AF20A1"/>
    <w:rsid w:val="00AF2139"/>
    <w:rsid w:val="00AF39B4"/>
    <w:rsid w:val="00AF664C"/>
    <w:rsid w:val="00AF7147"/>
    <w:rsid w:val="00AF72C1"/>
    <w:rsid w:val="00B03E80"/>
    <w:rsid w:val="00B05265"/>
    <w:rsid w:val="00B065EE"/>
    <w:rsid w:val="00B073E8"/>
    <w:rsid w:val="00B12875"/>
    <w:rsid w:val="00B144CD"/>
    <w:rsid w:val="00B14E1C"/>
    <w:rsid w:val="00B1714B"/>
    <w:rsid w:val="00B221E3"/>
    <w:rsid w:val="00B22816"/>
    <w:rsid w:val="00B23238"/>
    <w:rsid w:val="00B23EE1"/>
    <w:rsid w:val="00B25EA8"/>
    <w:rsid w:val="00B26B4F"/>
    <w:rsid w:val="00B338EE"/>
    <w:rsid w:val="00B33B2E"/>
    <w:rsid w:val="00B35F24"/>
    <w:rsid w:val="00B361D3"/>
    <w:rsid w:val="00B37275"/>
    <w:rsid w:val="00B4010C"/>
    <w:rsid w:val="00B40F79"/>
    <w:rsid w:val="00B41D4B"/>
    <w:rsid w:val="00B4357D"/>
    <w:rsid w:val="00B435ED"/>
    <w:rsid w:val="00B43DDF"/>
    <w:rsid w:val="00B47BA6"/>
    <w:rsid w:val="00B47D4C"/>
    <w:rsid w:val="00B47E84"/>
    <w:rsid w:val="00B500A2"/>
    <w:rsid w:val="00B52B65"/>
    <w:rsid w:val="00B52CE1"/>
    <w:rsid w:val="00B5309D"/>
    <w:rsid w:val="00B5668F"/>
    <w:rsid w:val="00B57F26"/>
    <w:rsid w:val="00B605EB"/>
    <w:rsid w:val="00B62A0C"/>
    <w:rsid w:val="00B62CC5"/>
    <w:rsid w:val="00B64657"/>
    <w:rsid w:val="00B64B7F"/>
    <w:rsid w:val="00B65859"/>
    <w:rsid w:val="00B66D96"/>
    <w:rsid w:val="00B7155A"/>
    <w:rsid w:val="00B72661"/>
    <w:rsid w:val="00B72E53"/>
    <w:rsid w:val="00B74ADC"/>
    <w:rsid w:val="00B773D7"/>
    <w:rsid w:val="00B7755C"/>
    <w:rsid w:val="00B77C3D"/>
    <w:rsid w:val="00B80758"/>
    <w:rsid w:val="00B837D3"/>
    <w:rsid w:val="00B87E5A"/>
    <w:rsid w:val="00B92191"/>
    <w:rsid w:val="00B935CC"/>
    <w:rsid w:val="00B93D51"/>
    <w:rsid w:val="00B93FC9"/>
    <w:rsid w:val="00B954B7"/>
    <w:rsid w:val="00B97DA4"/>
    <w:rsid w:val="00BA1834"/>
    <w:rsid w:val="00BA1F9E"/>
    <w:rsid w:val="00BA2C54"/>
    <w:rsid w:val="00BA5CCD"/>
    <w:rsid w:val="00BA724E"/>
    <w:rsid w:val="00BA7A0D"/>
    <w:rsid w:val="00BB03FA"/>
    <w:rsid w:val="00BB075A"/>
    <w:rsid w:val="00BB33EE"/>
    <w:rsid w:val="00BB37BA"/>
    <w:rsid w:val="00BB4788"/>
    <w:rsid w:val="00BB4B81"/>
    <w:rsid w:val="00BB5056"/>
    <w:rsid w:val="00BB51C5"/>
    <w:rsid w:val="00BB5A34"/>
    <w:rsid w:val="00BB62E2"/>
    <w:rsid w:val="00BB659E"/>
    <w:rsid w:val="00BB775A"/>
    <w:rsid w:val="00BC06FD"/>
    <w:rsid w:val="00BC4F48"/>
    <w:rsid w:val="00BC6632"/>
    <w:rsid w:val="00BC6F72"/>
    <w:rsid w:val="00BC7ACA"/>
    <w:rsid w:val="00BD166D"/>
    <w:rsid w:val="00BE00A1"/>
    <w:rsid w:val="00BE0C1A"/>
    <w:rsid w:val="00BE1346"/>
    <w:rsid w:val="00BE21D7"/>
    <w:rsid w:val="00BE388A"/>
    <w:rsid w:val="00BE3F06"/>
    <w:rsid w:val="00BE5771"/>
    <w:rsid w:val="00BE5A02"/>
    <w:rsid w:val="00BE6D99"/>
    <w:rsid w:val="00BF02AF"/>
    <w:rsid w:val="00BF1A08"/>
    <w:rsid w:val="00BF3413"/>
    <w:rsid w:val="00BF4E37"/>
    <w:rsid w:val="00BF54F7"/>
    <w:rsid w:val="00BF5FB2"/>
    <w:rsid w:val="00C0001F"/>
    <w:rsid w:val="00C02281"/>
    <w:rsid w:val="00C10438"/>
    <w:rsid w:val="00C11723"/>
    <w:rsid w:val="00C12E51"/>
    <w:rsid w:val="00C136C0"/>
    <w:rsid w:val="00C13C45"/>
    <w:rsid w:val="00C14277"/>
    <w:rsid w:val="00C15BA8"/>
    <w:rsid w:val="00C168E7"/>
    <w:rsid w:val="00C16FCF"/>
    <w:rsid w:val="00C1712E"/>
    <w:rsid w:val="00C2156C"/>
    <w:rsid w:val="00C237B9"/>
    <w:rsid w:val="00C2643A"/>
    <w:rsid w:val="00C2794C"/>
    <w:rsid w:val="00C32AFE"/>
    <w:rsid w:val="00C337B0"/>
    <w:rsid w:val="00C34525"/>
    <w:rsid w:val="00C36228"/>
    <w:rsid w:val="00C362DC"/>
    <w:rsid w:val="00C407B8"/>
    <w:rsid w:val="00C41341"/>
    <w:rsid w:val="00C41CDD"/>
    <w:rsid w:val="00C456CE"/>
    <w:rsid w:val="00C45EFE"/>
    <w:rsid w:val="00C47C84"/>
    <w:rsid w:val="00C519C1"/>
    <w:rsid w:val="00C53ACD"/>
    <w:rsid w:val="00C561A7"/>
    <w:rsid w:val="00C618C4"/>
    <w:rsid w:val="00C6221E"/>
    <w:rsid w:val="00C62924"/>
    <w:rsid w:val="00C646E2"/>
    <w:rsid w:val="00C673A2"/>
    <w:rsid w:val="00C677E2"/>
    <w:rsid w:val="00C7063D"/>
    <w:rsid w:val="00C72847"/>
    <w:rsid w:val="00C7294C"/>
    <w:rsid w:val="00C75370"/>
    <w:rsid w:val="00C8142B"/>
    <w:rsid w:val="00C82547"/>
    <w:rsid w:val="00C8346E"/>
    <w:rsid w:val="00C84AB5"/>
    <w:rsid w:val="00C87CA3"/>
    <w:rsid w:val="00C90F4A"/>
    <w:rsid w:val="00C93E2D"/>
    <w:rsid w:val="00C93F1E"/>
    <w:rsid w:val="00C94746"/>
    <w:rsid w:val="00C949F2"/>
    <w:rsid w:val="00C9583E"/>
    <w:rsid w:val="00C973DF"/>
    <w:rsid w:val="00CA137B"/>
    <w:rsid w:val="00CA2DB6"/>
    <w:rsid w:val="00CA3142"/>
    <w:rsid w:val="00CA4050"/>
    <w:rsid w:val="00CB0F3C"/>
    <w:rsid w:val="00CB42F3"/>
    <w:rsid w:val="00CC037F"/>
    <w:rsid w:val="00CC0D98"/>
    <w:rsid w:val="00CC2624"/>
    <w:rsid w:val="00CC2996"/>
    <w:rsid w:val="00CC7FB9"/>
    <w:rsid w:val="00CD038F"/>
    <w:rsid w:val="00CD0539"/>
    <w:rsid w:val="00CD0AEC"/>
    <w:rsid w:val="00CD2424"/>
    <w:rsid w:val="00CD63F7"/>
    <w:rsid w:val="00CD6C2C"/>
    <w:rsid w:val="00CD79F4"/>
    <w:rsid w:val="00CE1E6A"/>
    <w:rsid w:val="00CE3A1E"/>
    <w:rsid w:val="00CE3CE1"/>
    <w:rsid w:val="00CE409B"/>
    <w:rsid w:val="00CE4D4D"/>
    <w:rsid w:val="00CE5FC1"/>
    <w:rsid w:val="00CE75A1"/>
    <w:rsid w:val="00CF2D59"/>
    <w:rsid w:val="00CF34A5"/>
    <w:rsid w:val="00CF38DD"/>
    <w:rsid w:val="00CF4531"/>
    <w:rsid w:val="00CF54D0"/>
    <w:rsid w:val="00CF59AB"/>
    <w:rsid w:val="00CF6321"/>
    <w:rsid w:val="00D00095"/>
    <w:rsid w:val="00D01017"/>
    <w:rsid w:val="00D0182A"/>
    <w:rsid w:val="00D020B8"/>
    <w:rsid w:val="00D021C4"/>
    <w:rsid w:val="00D05BC4"/>
    <w:rsid w:val="00D0651A"/>
    <w:rsid w:val="00D11E01"/>
    <w:rsid w:val="00D123D0"/>
    <w:rsid w:val="00D12471"/>
    <w:rsid w:val="00D14CA4"/>
    <w:rsid w:val="00D15059"/>
    <w:rsid w:val="00D1631E"/>
    <w:rsid w:val="00D20BA1"/>
    <w:rsid w:val="00D21795"/>
    <w:rsid w:val="00D21C8E"/>
    <w:rsid w:val="00D23432"/>
    <w:rsid w:val="00D2343A"/>
    <w:rsid w:val="00D2387E"/>
    <w:rsid w:val="00D24483"/>
    <w:rsid w:val="00D2722E"/>
    <w:rsid w:val="00D272A0"/>
    <w:rsid w:val="00D30988"/>
    <w:rsid w:val="00D32AED"/>
    <w:rsid w:val="00D34C11"/>
    <w:rsid w:val="00D444AB"/>
    <w:rsid w:val="00D50525"/>
    <w:rsid w:val="00D52625"/>
    <w:rsid w:val="00D52B19"/>
    <w:rsid w:val="00D5346F"/>
    <w:rsid w:val="00D53FA9"/>
    <w:rsid w:val="00D54163"/>
    <w:rsid w:val="00D54381"/>
    <w:rsid w:val="00D55539"/>
    <w:rsid w:val="00D560B0"/>
    <w:rsid w:val="00D57174"/>
    <w:rsid w:val="00D60CAA"/>
    <w:rsid w:val="00D622E0"/>
    <w:rsid w:val="00D6451E"/>
    <w:rsid w:val="00D65880"/>
    <w:rsid w:val="00D66AD1"/>
    <w:rsid w:val="00D67569"/>
    <w:rsid w:val="00D70BAE"/>
    <w:rsid w:val="00D714B8"/>
    <w:rsid w:val="00D719AC"/>
    <w:rsid w:val="00D72822"/>
    <w:rsid w:val="00D72E15"/>
    <w:rsid w:val="00D7758D"/>
    <w:rsid w:val="00D81715"/>
    <w:rsid w:val="00D81B52"/>
    <w:rsid w:val="00D81EF9"/>
    <w:rsid w:val="00D82120"/>
    <w:rsid w:val="00D83F34"/>
    <w:rsid w:val="00D843B6"/>
    <w:rsid w:val="00D9024E"/>
    <w:rsid w:val="00D908D5"/>
    <w:rsid w:val="00D91438"/>
    <w:rsid w:val="00D91A4B"/>
    <w:rsid w:val="00D930C9"/>
    <w:rsid w:val="00D93CF2"/>
    <w:rsid w:val="00D95BB2"/>
    <w:rsid w:val="00D97C7E"/>
    <w:rsid w:val="00DA11AA"/>
    <w:rsid w:val="00DA1740"/>
    <w:rsid w:val="00DA3D90"/>
    <w:rsid w:val="00DA5614"/>
    <w:rsid w:val="00DA5C3E"/>
    <w:rsid w:val="00DA6504"/>
    <w:rsid w:val="00DA6A14"/>
    <w:rsid w:val="00DB32CA"/>
    <w:rsid w:val="00DB372D"/>
    <w:rsid w:val="00DB3A46"/>
    <w:rsid w:val="00DB54C5"/>
    <w:rsid w:val="00DC105A"/>
    <w:rsid w:val="00DC19CF"/>
    <w:rsid w:val="00DC20EE"/>
    <w:rsid w:val="00DC293A"/>
    <w:rsid w:val="00DC6B87"/>
    <w:rsid w:val="00DD3669"/>
    <w:rsid w:val="00DD3A7C"/>
    <w:rsid w:val="00DD4A98"/>
    <w:rsid w:val="00DD4CB8"/>
    <w:rsid w:val="00DE15CA"/>
    <w:rsid w:val="00DE19CA"/>
    <w:rsid w:val="00DE2860"/>
    <w:rsid w:val="00DE3909"/>
    <w:rsid w:val="00DE3ED0"/>
    <w:rsid w:val="00DE4138"/>
    <w:rsid w:val="00DE52AC"/>
    <w:rsid w:val="00DE6097"/>
    <w:rsid w:val="00DE6C16"/>
    <w:rsid w:val="00DE6D4F"/>
    <w:rsid w:val="00DE73D8"/>
    <w:rsid w:val="00DF1AE6"/>
    <w:rsid w:val="00DF2954"/>
    <w:rsid w:val="00DF2D56"/>
    <w:rsid w:val="00DF3C9F"/>
    <w:rsid w:val="00DF5B55"/>
    <w:rsid w:val="00DF692F"/>
    <w:rsid w:val="00E003F0"/>
    <w:rsid w:val="00E00C78"/>
    <w:rsid w:val="00E033D7"/>
    <w:rsid w:val="00E035EA"/>
    <w:rsid w:val="00E03A4C"/>
    <w:rsid w:val="00E03B90"/>
    <w:rsid w:val="00E05B26"/>
    <w:rsid w:val="00E0609B"/>
    <w:rsid w:val="00E06592"/>
    <w:rsid w:val="00E07625"/>
    <w:rsid w:val="00E11BD9"/>
    <w:rsid w:val="00E11D38"/>
    <w:rsid w:val="00E12339"/>
    <w:rsid w:val="00E13341"/>
    <w:rsid w:val="00E14C07"/>
    <w:rsid w:val="00E158B1"/>
    <w:rsid w:val="00E16951"/>
    <w:rsid w:val="00E16D68"/>
    <w:rsid w:val="00E215D9"/>
    <w:rsid w:val="00E22C07"/>
    <w:rsid w:val="00E23480"/>
    <w:rsid w:val="00E23B8D"/>
    <w:rsid w:val="00E23EB1"/>
    <w:rsid w:val="00E24D7F"/>
    <w:rsid w:val="00E255CE"/>
    <w:rsid w:val="00E27834"/>
    <w:rsid w:val="00E327F0"/>
    <w:rsid w:val="00E34406"/>
    <w:rsid w:val="00E364F8"/>
    <w:rsid w:val="00E36E99"/>
    <w:rsid w:val="00E37043"/>
    <w:rsid w:val="00E40355"/>
    <w:rsid w:val="00E40640"/>
    <w:rsid w:val="00E416DA"/>
    <w:rsid w:val="00E426CF"/>
    <w:rsid w:val="00E42778"/>
    <w:rsid w:val="00E47CEB"/>
    <w:rsid w:val="00E52714"/>
    <w:rsid w:val="00E5359A"/>
    <w:rsid w:val="00E53E10"/>
    <w:rsid w:val="00E53F2D"/>
    <w:rsid w:val="00E54296"/>
    <w:rsid w:val="00E57B36"/>
    <w:rsid w:val="00E6020E"/>
    <w:rsid w:val="00E62004"/>
    <w:rsid w:val="00E6221F"/>
    <w:rsid w:val="00E6285E"/>
    <w:rsid w:val="00E62905"/>
    <w:rsid w:val="00E630C6"/>
    <w:rsid w:val="00E63573"/>
    <w:rsid w:val="00E63D1A"/>
    <w:rsid w:val="00E64C83"/>
    <w:rsid w:val="00E65287"/>
    <w:rsid w:val="00E662F6"/>
    <w:rsid w:val="00E6665D"/>
    <w:rsid w:val="00E70229"/>
    <w:rsid w:val="00E70302"/>
    <w:rsid w:val="00E70B1B"/>
    <w:rsid w:val="00E73542"/>
    <w:rsid w:val="00E74711"/>
    <w:rsid w:val="00E829AC"/>
    <w:rsid w:val="00E82C12"/>
    <w:rsid w:val="00E836F4"/>
    <w:rsid w:val="00E84272"/>
    <w:rsid w:val="00E8726F"/>
    <w:rsid w:val="00E87913"/>
    <w:rsid w:val="00E90C05"/>
    <w:rsid w:val="00E90C08"/>
    <w:rsid w:val="00E927D1"/>
    <w:rsid w:val="00E929A8"/>
    <w:rsid w:val="00E9373C"/>
    <w:rsid w:val="00E94B56"/>
    <w:rsid w:val="00E9574A"/>
    <w:rsid w:val="00E95B42"/>
    <w:rsid w:val="00E96CFD"/>
    <w:rsid w:val="00E9718E"/>
    <w:rsid w:val="00E973AD"/>
    <w:rsid w:val="00EA35D6"/>
    <w:rsid w:val="00EA515E"/>
    <w:rsid w:val="00EA58AF"/>
    <w:rsid w:val="00EA6B12"/>
    <w:rsid w:val="00EA7034"/>
    <w:rsid w:val="00EA7A84"/>
    <w:rsid w:val="00EB0663"/>
    <w:rsid w:val="00EB176A"/>
    <w:rsid w:val="00EB4A21"/>
    <w:rsid w:val="00EB5524"/>
    <w:rsid w:val="00EB5B7B"/>
    <w:rsid w:val="00EB7754"/>
    <w:rsid w:val="00EC293E"/>
    <w:rsid w:val="00EC2DE6"/>
    <w:rsid w:val="00EC4ADF"/>
    <w:rsid w:val="00EC7AA0"/>
    <w:rsid w:val="00ED5757"/>
    <w:rsid w:val="00ED6417"/>
    <w:rsid w:val="00ED6C3B"/>
    <w:rsid w:val="00ED6D1A"/>
    <w:rsid w:val="00ED734B"/>
    <w:rsid w:val="00EE01C5"/>
    <w:rsid w:val="00EE03F7"/>
    <w:rsid w:val="00EE0AC9"/>
    <w:rsid w:val="00EE0AD4"/>
    <w:rsid w:val="00EE1909"/>
    <w:rsid w:val="00EE3A4B"/>
    <w:rsid w:val="00EE437C"/>
    <w:rsid w:val="00EE5491"/>
    <w:rsid w:val="00EE64A3"/>
    <w:rsid w:val="00EE673F"/>
    <w:rsid w:val="00EF3810"/>
    <w:rsid w:val="00EF3B72"/>
    <w:rsid w:val="00EF57D6"/>
    <w:rsid w:val="00EF748B"/>
    <w:rsid w:val="00F003A6"/>
    <w:rsid w:val="00F00EB6"/>
    <w:rsid w:val="00F02065"/>
    <w:rsid w:val="00F0301B"/>
    <w:rsid w:val="00F044C3"/>
    <w:rsid w:val="00F0467F"/>
    <w:rsid w:val="00F0560F"/>
    <w:rsid w:val="00F05D3A"/>
    <w:rsid w:val="00F07055"/>
    <w:rsid w:val="00F07156"/>
    <w:rsid w:val="00F114F2"/>
    <w:rsid w:val="00F124B8"/>
    <w:rsid w:val="00F13A93"/>
    <w:rsid w:val="00F17717"/>
    <w:rsid w:val="00F25BA2"/>
    <w:rsid w:val="00F2690C"/>
    <w:rsid w:val="00F26A56"/>
    <w:rsid w:val="00F27BFA"/>
    <w:rsid w:val="00F30F4A"/>
    <w:rsid w:val="00F33105"/>
    <w:rsid w:val="00F33D2B"/>
    <w:rsid w:val="00F33E12"/>
    <w:rsid w:val="00F33FDB"/>
    <w:rsid w:val="00F34160"/>
    <w:rsid w:val="00F37497"/>
    <w:rsid w:val="00F37B1B"/>
    <w:rsid w:val="00F40342"/>
    <w:rsid w:val="00F4223B"/>
    <w:rsid w:val="00F434D3"/>
    <w:rsid w:val="00F44868"/>
    <w:rsid w:val="00F4513B"/>
    <w:rsid w:val="00F46E5C"/>
    <w:rsid w:val="00F51007"/>
    <w:rsid w:val="00F51361"/>
    <w:rsid w:val="00F56761"/>
    <w:rsid w:val="00F56F97"/>
    <w:rsid w:val="00F602D7"/>
    <w:rsid w:val="00F621F8"/>
    <w:rsid w:val="00F6463E"/>
    <w:rsid w:val="00F676A8"/>
    <w:rsid w:val="00F73BC6"/>
    <w:rsid w:val="00F81BE5"/>
    <w:rsid w:val="00F82276"/>
    <w:rsid w:val="00F82ED3"/>
    <w:rsid w:val="00F839B5"/>
    <w:rsid w:val="00F83F33"/>
    <w:rsid w:val="00F84279"/>
    <w:rsid w:val="00F842F1"/>
    <w:rsid w:val="00F84DBD"/>
    <w:rsid w:val="00F8532C"/>
    <w:rsid w:val="00F85CB1"/>
    <w:rsid w:val="00F86FDB"/>
    <w:rsid w:val="00F8723A"/>
    <w:rsid w:val="00F87656"/>
    <w:rsid w:val="00F87BC4"/>
    <w:rsid w:val="00F94E87"/>
    <w:rsid w:val="00F96587"/>
    <w:rsid w:val="00F9696D"/>
    <w:rsid w:val="00FA3E54"/>
    <w:rsid w:val="00FA61AA"/>
    <w:rsid w:val="00FA73A8"/>
    <w:rsid w:val="00FB0773"/>
    <w:rsid w:val="00FB1FBB"/>
    <w:rsid w:val="00FB24E1"/>
    <w:rsid w:val="00FB3B63"/>
    <w:rsid w:val="00FB5DA7"/>
    <w:rsid w:val="00FB70CF"/>
    <w:rsid w:val="00FB796F"/>
    <w:rsid w:val="00FC0471"/>
    <w:rsid w:val="00FC440D"/>
    <w:rsid w:val="00FC47AF"/>
    <w:rsid w:val="00FC7DFD"/>
    <w:rsid w:val="00FD356E"/>
    <w:rsid w:val="00FD4F34"/>
    <w:rsid w:val="00FD5717"/>
    <w:rsid w:val="00FD5B36"/>
    <w:rsid w:val="00FD5F43"/>
    <w:rsid w:val="00FD63E1"/>
    <w:rsid w:val="00FD7135"/>
    <w:rsid w:val="00FE3615"/>
    <w:rsid w:val="00FE52B3"/>
    <w:rsid w:val="00FE577E"/>
    <w:rsid w:val="00FE57CD"/>
    <w:rsid w:val="00FE6F7A"/>
    <w:rsid w:val="00FF1D30"/>
    <w:rsid w:val="00FF7A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25268"/>
  <w15:docId w15:val="{2DE83814-C9A0-4F12-A150-F21F2555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F Square Sans Pro" w:eastAsiaTheme="minorHAnsi" w:hAnsi="PF Square Sans Pro" w:cs="Times New Roman"/>
        <w:sz w:val="22"/>
        <w:szCs w:val="22"/>
        <w:lang w:val="lt-LT"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C44"/>
    <w:rPr>
      <w:rFonts w:ascii="Times New Roman" w:hAnsi="Times New Roman"/>
      <w:sz w:val="24"/>
      <w:szCs w:val="24"/>
    </w:rPr>
  </w:style>
  <w:style w:type="paragraph" w:styleId="Antrat1">
    <w:name w:val="heading 1"/>
    <w:basedOn w:val="prastasis"/>
    <w:next w:val="prastasis"/>
    <w:link w:val="Antrat1Diagrama"/>
    <w:autoRedefine/>
    <w:qFormat/>
    <w:rsid w:val="00165A24"/>
    <w:pPr>
      <w:keepNext/>
      <w:spacing w:before="240" w:after="240"/>
      <w:outlineLvl w:val="0"/>
    </w:pPr>
    <w:rPr>
      <w:rFonts w:ascii="PFSquareSansPro-Regular" w:hAnsi="PFSquareSansPro-Regular"/>
      <w:bCs/>
      <w:color w:val="4181B6"/>
      <w:kern w:val="32"/>
      <w:sz w:val="32"/>
      <w:szCs w:val="32"/>
      <w:lang w:eastAsia="lt-LT"/>
    </w:rPr>
  </w:style>
  <w:style w:type="paragraph" w:styleId="Antrat2">
    <w:name w:val="heading 2"/>
    <w:basedOn w:val="prastasis"/>
    <w:next w:val="prastasis"/>
    <w:link w:val="Antrat2Diagrama"/>
    <w:uiPriority w:val="9"/>
    <w:qFormat/>
    <w:rsid w:val="00165A24"/>
    <w:pPr>
      <w:keepNext/>
      <w:numPr>
        <w:ilvl w:val="1"/>
        <w:numId w:val="1"/>
      </w:numPr>
      <w:spacing w:before="240" w:after="60"/>
      <w:outlineLvl w:val="1"/>
    </w:pPr>
    <w:rPr>
      <w:b/>
      <w:bCs/>
      <w:iCs/>
      <w:color w:val="002060"/>
      <w:sz w:val="28"/>
      <w:szCs w:val="28"/>
    </w:rPr>
  </w:style>
  <w:style w:type="paragraph" w:styleId="Antrat3">
    <w:name w:val="heading 3"/>
    <w:basedOn w:val="prastasis"/>
    <w:next w:val="prastasis"/>
    <w:link w:val="Antrat3Diagrama"/>
    <w:qFormat/>
    <w:rsid w:val="00165A24"/>
    <w:pPr>
      <w:keepNext/>
      <w:spacing w:before="240" w:after="60"/>
      <w:outlineLvl w:val="2"/>
    </w:pPr>
    <w:rPr>
      <w:rFonts w:ascii="Cambria" w:eastAsiaTheme="majorEastAsia" w:hAnsi="Cambria" w:cstheme="majorBidi"/>
      <w:b/>
      <w:bCs/>
      <w:sz w:val="26"/>
      <w:szCs w:val="26"/>
    </w:rPr>
  </w:style>
  <w:style w:type="paragraph" w:styleId="Antrat4">
    <w:name w:val="heading 4"/>
    <w:basedOn w:val="prastasis"/>
    <w:next w:val="prastasis"/>
    <w:link w:val="Antrat4Diagrama"/>
    <w:qFormat/>
    <w:rsid w:val="00165A24"/>
    <w:pPr>
      <w:keepNext/>
      <w:spacing w:before="240" w:after="60"/>
      <w:outlineLvl w:val="3"/>
    </w:pPr>
    <w:rPr>
      <w:rFonts w:ascii="Calibri" w:eastAsiaTheme="majorEastAsia" w:hAnsi="Calibri" w:cstheme="majorBidi"/>
      <w:b/>
      <w:bCs/>
      <w:sz w:val="28"/>
      <w:szCs w:val="28"/>
    </w:rPr>
  </w:style>
  <w:style w:type="paragraph" w:styleId="Antrat5">
    <w:name w:val="heading 5"/>
    <w:basedOn w:val="prastasis"/>
    <w:next w:val="prastasis"/>
    <w:link w:val="Antrat5Diagrama"/>
    <w:qFormat/>
    <w:rsid w:val="00165A24"/>
    <w:pPr>
      <w:spacing w:before="240" w:after="60"/>
      <w:outlineLvl w:val="4"/>
    </w:pPr>
    <w:rPr>
      <w:rFonts w:ascii="Calibri" w:eastAsia="Times New Roman" w:hAnsi="Calibri"/>
      <w:b/>
      <w:bCs/>
      <w:i/>
      <w:iCs/>
      <w:sz w:val="26"/>
      <w:szCs w:val="26"/>
    </w:rPr>
  </w:style>
  <w:style w:type="paragraph" w:styleId="Antrat6">
    <w:name w:val="heading 6"/>
    <w:basedOn w:val="prastasis"/>
    <w:next w:val="prastasis"/>
    <w:link w:val="Antrat6Diagrama"/>
    <w:qFormat/>
    <w:rsid w:val="00165A24"/>
    <w:pPr>
      <w:suppressAutoHyphens/>
      <w:spacing w:before="240" w:after="60" w:line="276" w:lineRule="auto"/>
      <w:jc w:val="both"/>
      <w:outlineLvl w:val="5"/>
    </w:pPr>
    <w:rPr>
      <w:rFonts w:eastAsia="Times New Roman"/>
      <w:b/>
      <w:bCs/>
      <w:sz w:val="22"/>
      <w:szCs w:val="22"/>
      <w:lang w:val="en-GB" w:eastAsia="ar-SA"/>
    </w:rPr>
  </w:style>
  <w:style w:type="paragraph" w:styleId="Antrat7">
    <w:name w:val="heading 7"/>
    <w:basedOn w:val="prastasis"/>
    <w:next w:val="prastasis"/>
    <w:link w:val="Antrat7Diagrama"/>
    <w:uiPriority w:val="9"/>
    <w:qFormat/>
    <w:rsid w:val="00165A24"/>
    <w:pPr>
      <w:suppressAutoHyphens/>
      <w:spacing w:before="240" w:after="60" w:line="276" w:lineRule="auto"/>
      <w:jc w:val="both"/>
      <w:outlineLvl w:val="6"/>
    </w:pPr>
    <w:rPr>
      <w:rFonts w:eastAsia="Times New Roman"/>
      <w:lang w:val="en-GB" w:eastAsia="ar-SA"/>
    </w:rPr>
  </w:style>
  <w:style w:type="paragraph" w:styleId="Antrat8">
    <w:name w:val="heading 8"/>
    <w:basedOn w:val="prastasis"/>
    <w:next w:val="prastasis"/>
    <w:link w:val="Antrat8Diagrama"/>
    <w:uiPriority w:val="9"/>
    <w:qFormat/>
    <w:rsid w:val="00165A24"/>
    <w:pPr>
      <w:suppressAutoHyphens/>
      <w:spacing w:before="240" w:after="60" w:line="276" w:lineRule="auto"/>
      <w:jc w:val="both"/>
      <w:outlineLvl w:val="7"/>
    </w:pPr>
    <w:rPr>
      <w:rFonts w:eastAsia="Times New Roman"/>
      <w:i/>
      <w:iCs/>
      <w:lang w:val="en-GB" w:eastAsia="ar-SA"/>
    </w:rPr>
  </w:style>
  <w:style w:type="paragraph" w:styleId="Antrat9">
    <w:name w:val="heading 9"/>
    <w:basedOn w:val="prastasis"/>
    <w:next w:val="prastasis"/>
    <w:link w:val="Antrat9Diagrama"/>
    <w:qFormat/>
    <w:rsid w:val="00165A24"/>
    <w:pPr>
      <w:suppressAutoHyphens/>
      <w:spacing w:before="240" w:after="60" w:line="276" w:lineRule="auto"/>
      <w:jc w:val="both"/>
      <w:outlineLvl w:val="8"/>
    </w:pPr>
    <w:rPr>
      <w:rFonts w:ascii="Arial" w:eastAsia="Times New Roman" w:hAnsi="Arial" w:cs="Arial"/>
      <w:sz w:val="22"/>
      <w:szCs w:val="22"/>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D714B8"/>
    <w:rPr>
      <w:rFonts w:eastAsia="Times New Roman"/>
      <w:lang w:eastAsia="lt-LT"/>
    </w:rPr>
  </w:style>
  <w:style w:type="character" w:customStyle="1" w:styleId="TekstasChar">
    <w:name w:val="Tekstas Char"/>
    <w:basedOn w:val="Numatytasispastraiposriftas"/>
    <w:link w:val="Tekstas"/>
    <w:rsid w:val="00D714B8"/>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165A24"/>
    <w:rPr>
      <w:rFonts w:ascii="Times New Roman" w:hAnsi="Times New Roman"/>
      <w:b/>
      <w:bCs/>
      <w:iCs/>
      <w:color w:val="002060"/>
      <w:sz w:val="28"/>
      <w:szCs w:val="28"/>
    </w:rPr>
  </w:style>
  <w:style w:type="character" w:customStyle="1" w:styleId="Antrat3Diagrama">
    <w:name w:val="Antraštė 3 Diagrama"/>
    <w:basedOn w:val="Numatytasispastraiposriftas"/>
    <w:link w:val="Antrat3"/>
    <w:rsid w:val="00165A24"/>
    <w:rPr>
      <w:rFonts w:ascii="Cambria" w:eastAsiaTheme="majorEastAsia" w:hAnsi="Cambria" w:cstheme="majorBidi"/>
      <w:b/>
      <w:bCs/>
      <w:sz w:val="26"/>
      <w:szCs w:val="26"/>
    </w:rPr>
  </w:style>
  <w:style w:type="paragraph" w:customStyle="1" w:styleId="Tekstaspaaiskinimams">
    <w:name w:val="Tekstas paaiskinimams"/>
    <w:basedOn w:val="Tekstas"/>
    <w:link w:val="TekstaspaaiskinimamsChar"/>
    <w:qFormat/>
    <w:rsid w:val="00D714B8"/>
    <w:pPr>
      <w:pBdr>
        <w:top w:val="single" w:sz="4" w:space="1" w:color="auto"/>
        <w:left w:val="single" w:sz="4" w:space="4" w:color="auto"/>
        <w:bottom w:val="single" w:sz="4" w:space="1" w:color="auto"/>
        <w:right w:val="single" w:sz="4" w:space="4" w:color="auto"/>
      </w:pBdr>
      <w:shd w:val="clear" w:color="auto" w:fill="DBE5F1" w:themeFill="accent1" w:themeFillTint="33"/>
      <w:ind w:left="1134"/>
      <w:jc w:val="both"/>
    </w:pPr>
    <w:rPr>
      <w:rFonts w:ascii="Cambria" w:eastAsiaTheme="minorHAnsi" w:hAnsi="Cambria" w:cstheme="minorBidi"/>
      <w:sz w:val="22"/>
      <w:szCs w:val="22"/>
      <w:lang w:eastAsia="en-US"/>
    </w:rPr>
  </w:style>
  <w:style w:type="character" w:customStyle="1" w:styleId="TekstaspaaiskinimamsChar">
    <w:name w:val="Tekstas paaiskinimams Char"/>
    <w:basedOn w:val="TekstasChar"/>
    <w:link w:val="Tekstaspaaiskinimams"/>
    <w:rsid w:val="00D714B8"/>
    <w:rPr>
      <w:rFonts w:ascii="Cambria" w:eastAsia="Times New Roman" w:hAnsi="Cambria" w:cs="Times New Roman"/>
      <w:sz w:val="24"/>
      <w:szCs w:val="24"/>
      <w:shd w:val="clear" w:color="auto" w:fill="DBE5F1" w:themeFill="accent1" w:themeFillTint="33"/>
      <w:lang w:eastAsia="lt-LT"/>
    </w:rPr>
  </w:style>
  <w:style w:type="character" w:customStyle="1" w:styleId="Antrat1Diagrama">
    <w:name w:val="Antraštė 1 Diagrama"/>
    <w:basedOn w:val="Numatytasispastraiposriftas"/>
    <w:link w:val="Antrat1"/>
    <w:rsid w:val="00165A24"/>
    <w:rPr>
      <w:rFonts w:ascii="PFSquareSansPro-Regular" w:hAnsi="PFSquareSansPro-Regular"/>
      <w:bCs/>
      <w:color w:val="4181B6"/>
      <w:kern w:val="32"/>
      <w:sz w:val="32"/>
      <w:szCs w:val="32"/>
      <w:lang w:eastAsia="lt-LT"/>
    </w:rPr>
  </w:style>
  <w:style w:type="character" w:customStyle="1" w:styleId="Antrat4Diagrama">
    <w:name w:val="Antraštė 4 Diagrama"/>
    <w:basedOn w:val="Numatytasispastraiposriftas"/>
    <w:link w:val="Antrat4"/>
    <w:rsid w:val="00165A24"/>
    <w:rPr>
      <w:rFonts w:ascii="Calibri" w:eastAsiaTheme="majorEastAsia" w:hAnsi="Calibri" w:cstheme="majorBidi"/>
      <w:b/>
      <w:bCs/>
      <w:sz w:val="28"/>
      <w:szCs w:val="28"/>
    </w:rPr>
  </w:style>
  <w:style w:type="paragraph" w:styleId="Debesliotekstas">
    <w:name w:val="Balloon Text"/>
    <w:basedOn w:val="prastasis"/>
    <w:link w:val="DebesliotekstasDiagrama"/>
    <w:uiPriority w:val="99"/>
    <w:semiHidden/>
    <w:unhideWhenUsed/>
    <w:rsid w:val="00BB37BA"/>
    <w:rPr>
      <w:rFonts w:ascii="Tahoma" w:hAnsi="Tahoma" w:cs="Tahoma"/>
      <w:sz w:val="16"/>
      <w:szCs w:val="16"/>
    </w:rPr>
  </w:style>
  <w:style w:type="paragraph" w:customStyle="1" w:styleId="Neturinioantrastes">
    <w:name w:val="• Ne turinio antrastes"/>
    <w:basedOn w:val="Tituliniosubpavadinimas"/>
    <w:next w:val="Pagrindinispaprastastekstas"/>
    <w:link w:val="NeturinioantrastesChar"/>
    <w:qFormat/>
    <w:rsid w:val="00A615ED"/>
    <w:pPr>
      <w:pageBreakBefore/>
      <w:ind w:left="0"/>
    </w:pPr>
    <w:rPr>
      <w:b/>
      <w:caps/>
      <w:sz w:val="28"/>
    </w:rPr>
  </w:style>
  <w:style w:type="character" w:customStyle="1" w:styleId="NeturinioantrastesChar">
    <w:name w:val="• Ne turinio antrastes Char"/>
    <w:basedOn w:val="TituliniosubpavadinimasChar"/>
    <w:link w:val="Neturinioantrastes"/>
    <w:rsid w:val="00F56F97"/>
    <w:rPr>
      <w:rFonts w:asciiTheme="majorHAnsi" w:eastAsia="Times New Roman" w:hAnsiTheme="majorHAnsi"/>
      <w:b/>
      <w:bCs/>
      <w:caps/>
      <w:color w:val="4181B6"/>
      <w:sz w:val="28"/>
      <w:szCs w:val="40"/>
      <w:lang w:eastAsia="lt-LT"/>
    </w:rPr>
  </w:style>
  <w:style w:type="paragraph" w:customStyle="1" w:styleId="Antrastes1">
    <w:name w:val="• Antrastes_1"/>
    <w:basedOn w:val="Nenumeruojamosantrastes"/>
    <w:next w:val="Pagrindinispaprastastekstas"/>
    <w:qFormat/>
    <w:rsid w:val="00A615ED"/>
    <w:pPr>
      <w:numPr>
        <w:numId w:val="3"/>
      </w:numPr>
      <w:outlineLvl w:val="0"/>
    </w:pPr>
    <w:rPr>
      <w:sz w:val="32"/>
    </w:rPr>
  </w:style>
  <w:style w:type="paragraph" w:customStyle="1" w:styleId="Titulinispavadinimas">
    <w:name w:val="• Titulinis pavadinimas"/>
    <w:next w:val="Tituliniosubpavadinimas"/>
    <w:link w:val="TitulinispavadinimasChar"/>
    <w:qFormat/>
    <w:rsid w:val="00A615ED"/>
    <w:pPr>
      <w:spacing w:before="3120"/>
      <w:ind w:left="2693"/>
    </w:pPr>
    <w:rPr>
      <w:rFonts w:asciiTheme="majorHAnsi" w:eastAsia="Times New Roman" w:hAnsiTheme="majorHAnsi"/>
      <w:bCs/>
      <w:color w:val="00478A"/>
      <w:sz w:val="60"/>
      <w:szCs w:val="60"/>
      <w:lang w:eastAsia="lt-LT"/>
    </w:rPr>
  </w:style>
  <w:style w:type="character" w:customStyle="1" w:styleId="TitulinispavadinimasChar">
    <w:name w:val="• Titulinis pavadinimas Char"/>
    <w:basedOn w:val="Numatytasispastraiposriftas"/>
    <w:link w:val="Titulinispavadinimas"/>
    <w:rsid w:val="00F56F97"/>
    <w:rPr>
      <w:rFonts w:asciiTheme="majorHAnsi" w:eastAsia="Times New Roman" w:hAnsiTheme="majorHAnsi"/>
      <w:bCs/>
      <w:color w:val="00478A"/>
      <w:sz w:val="60"/>
      <w:szCs w:val="60"/>
      <w:lang w:eastAsia="lt-LT"/>
    </w:rPr>
  </w:style>
  <w:style w:type="paragraph" w:customStyle="1" w:styleId="Tituliniosubpavadinimas">
    <w:name w:val="• Titulinio subpavadinimas"/>
    <w:basedOn w:val="Titulinispavadinimas"/>
    <w:link w:val="TituliniosubpavadinimasChar"/>
    <w:qFormat/>
    <w:rsid w:val="00A615ED"/>
    <w:pPr>
      <w:spacing w:before="240" w:after="240"/>
    </w:pPr>
    <w:rPr>
      <w:color w:val="4181B6"/>
      <w:sz w:val="40"/>
      <w:szCs w:val="40"/>
    </w:rPr>
  </w:style>
  <w:style w:type="character" w:customStyle="1" w:styleId="TituliniosubpavadinimasChar">
    <w:name w:val="• Titulinio subpavadinimas Char"/>
    <w:basedOn w:val="TitulinispavadinimasChar"/>
    <w:link w:val="Tituliniosubpavadinimas"/>
    <w:rsid w:val="00165A24"/>
    <w:rPr>
      <w:rFonts w:asciiTheme="majorHAnsi" w:eastAsia="Times New Roman" w:hAnsiTheme="majorHAnsi"/>
      <w:bCs/>
      <w:color w:val="4181B6"/>
      <w:sz w:val="40"/>
      <w:szCs w:val="40"/>
      <w:lang w:eastAsia="lt-LT"/>
    </w:rPr>
  </w:style>
  <w:style w:type="paragraph" w:customStyle="1" w:styleId="Tituliniodata">
    <w:name w:val="• Titulinio data"/>
    <w:qFormat/>
    <w:rsid w:val="00A615ED"/>
    <w:pPr>
      <w:ind w:left="2694"/>
    </w:pPr>
    <w:rPr>
      <w:rFonts w:asciiTheme="majorHAnsi" w:eastAsia="Times New Roman" w:hAnsiTheme="majorHAnsi"/>
      <w:sz w:val="24"/>
      <w:szCs w:val="24"/>
    </w:rPr>
  </w:style>
  <w:style w:type="paragraph" w:customStyle="1" w:styleId="Pagrindinispaprastastekstas">
    <w:name w:val="• Pagrindinis paprastas tekstas"/>
    <w:basedOn w:val="prastasis"/>
    <w:qFormat/>
    <w:rsid w:val="00A615ED"/>
    <w:pPr>
      <w:jc w:val="both"/>
    </w:pPr>
    <w:rPr>
      <w:rFonts w:asciiTheme="majorHAnsi" w:eastAsia="Times New Roman" w:hAnsiTheme="majorHAnsi"/>
      <w:sz w:val="22"/>
    </w:rPr>
  </w:style>
  <w:style w:type="paragraph" w:customStyle="1" w:styleId="Headeriams">
    <w:name w:val="• Headeriams"/>
    <w:basedOn w:val="Pagrindinispaprastastekstas"/>
    <w:qFormat/>
    <w:rsid w:val="00A615ED"/>
    <w:pPr>
      <w:jc w:val="right"/>
    </w:pPr>
    <w:rPr>
      <w:color w:val="4181B6"/>
      <w:sz w:val="20"/>
    </w:rPr>
  </w:style>
  <w:style w:type="paragraph" w:customStyle="1" w:styleId="Nenumeruojamosantrastes">
    <w:name w:val="• Nenumeruojamos antrastes"/>
    <w:next w:val="Pagrindinispaprastastekstas"/>
    <w:link w:val="NenumeruojamosantrastesChar"/>
    <w:qFormat/>
    <w:rsid w:val="00A615ED"/>
    <w:pPr>
      <w:pageBreakBefore/>
      <w:widowControl w:val="0"/>
      <w:pBdr>
        <w:bottom w:val="single" w:sz="8" w:space="1" w:color="4181B6"/>
      </w:pBdr>
      <w:spacing w:before="120" w:after="240"/>
    </w:pPr>
    <w:rPr>
      <w:rFonts w:asciiTheme="majorHAnsi" w:eastAsia="Times New Roman" w:hAnsiTheme="majorHAnsi"/>
      <w:b/>
      <w:bCs/>
      <w:caps/>
      <w:color w:val="4181B6"/>
      <w:kern w:val="32"/>
      <w:sz w:val="28"/>
      <w:szCs w:val="32"/>
      <w:lang w:eastAsia="lt-LT"/>
    </w:rPr>
  </w:style>
  <w:style w:type="character" w:customStyle="1" w:styleId="NenumeruojamosantrastesChar">
    <w:name w:val="• Nenumeruojamos antrastes Char"/>
    <w:basedOn w:val="Numatytasispastraiposriftas"/>
    <w:link w:val="Nenumeruojamosantrastes"/>
    <w:rsid w:val="00F56F97"/>
    <w:rPr>
      <w:rFonts w:asciiTheme="majorHAnsi" w:eastAsia="Times New Roman" w:hAnsiTheme="majorHAnsi"/>
      <w:b/>
      <w:bCs/>
      <w:caps/>
      <w:color w:val="4181B6"/>
      <w:kern w:val="32"/>
      <w:sz w:val="28"/>
      <w:szCs w:val="32"/>
      <w:lang w:eastAsia="lt-LT"/>
    </w:rPr>
  </w:style>
  <w:style w:type="character" w:styleId="Puslapioinaosnuoroda">
    <w:name w:val="footnote reference"/>
    <w:aliases w:val="• Isnasos nuoroda"/>
    <w:basedOn w:val="Numatytasispastraiposriftas"/>
    <w:qFormat/>
    <w:rsid w:val="00A615ED"/>
    <w:rPr>
      <w:rFonts w:asciiTheme="majorHAnsi" w:hAnsiTheme="majorHAnsi"/>
      <w:dstrike w:val="0"/>
      <w:sz w:val="22"/>
      <w:vertAlign w:val="superscript"/>
      <w:lang w:val="lt-LT"/>
    </w:rPr>
  </w:style>
  <w:style w:type="paragraph" w:styleId="Puslapioinaostekstas">
    <w:name w:val="footnote text"/>
    <w:aliases w:val="• Isnasos"/>
    <w:link w:val="PuslapioinaostekstasDiagrama"/>
    <w:qFormat/>
    <w:rsid w:val="00A615ED"/>
    <w:rPr>
      <w:rFonts w:asciiTheme="majorHAnsi" w:eastAsia="Times New Roman" w:hAnsiTheme="majorHAnsi"/>
      <w:sz w:val="18"/>
    </w:rPr>
  </w:style>
  <w:style w:type="character" w:customStyle="1" w:styleId="PuslapioinaostekstasDiagrama">
    <w:name w:val="Puslapio išnašos tekstas Diagrama"/>
    <w:aliases w:val="• Isnasos Diagrama"/>
    <w:basedOn w:val="Numatytasispastraiposriftas"/>
    <w:link w:val="Puslapioinaostekstas"/>
    <w:rsid w:val="00332263"/>
    <w:rPr>
      <w:rFonts w:asciiTheme="majorHAnsi" w:eastAsia="Times New Roman" w:hAnsiTheme="majorHAnsi"/>
      <w:sz w:val="18"/>
    </w:rPr>
  </w:style>
  <w:style w:type="paragraph" w:customStyle="1" w:styleId="Antrastes2">
    <w:name w:val="• Antrastes_2"/>
    <w:basedOn w:val="Antrastes1"/>
    <w:next w:val="Pagrindinispaprastastekstas"/>
    <w:link w:val="Antrastes2Char"/>
    <w:qFormat/>
    <w:rsid w:val="00A615ED"/>
    <w:pPr>
      <w:pageBreakBefore w:val="0"/>
      <w:numPr>
        <w:ilvl w:val="1"/>
      </w:numPr>
      <w:spacing w:before="360"/>
      <w:outlineLvl w:val="1"/>
    </w:pPr>
    <w:rPr>
      <w:sz w:val="28"/>
    </w:rPr>
  </w:style>
  <w:style w:type="character" w:customStyle="1" w:styleId="Antrastes2Char">
    <w:name w:val="• Antrastes_2 Char"/>
    <w:basedOn w:val="Antrat2Diagrama"/>
    <w:link w:val="Antrastes2"/>
    <w:rsid w:val="0098215B"/>
    <w:rPr>
      <w:rFonts w:asciiTheme="majorHAnsi" w:eastAsia="Times New Roman" w:hAnsiTheme="majorHAnsi"/>
      <w:b/>
      <w:bCs/>
      <w:iCs w:val="0"/>
      <w:caps/>
      <w:color w:val="4181B6"/>
      <w:kern w:val="32"/>
      <w:sz w:val="28"/>
      <w:szCs w:val="32"/>
      <w:lang w:eastAsia="lt-LT"/>
    </w:rPr>
  </w:style>
  <w:style w:type="paragraph" w:customStyle="1" w:styleId="Antrastes3">
    <w:name w:val="• Antrastes_3"/>
    <w:basedOn w:val="Antrastes2"/>
    <w:next w:val="Pagrindinispaprastastekstas"/>
    <w:link w:val="Antrastes3Char"/>
    <w:qFormat/>
    <w:rsid w:val="00A615ED"/>
    <w:pPr>
      <w:numPr>
        <w:ilvl w:val="2"/>
      </w:numPr>
      <w:pBdr>
        <w:bottom w:val="none" w:sz="0" w:space="0" w:color="auto"/>
      </w:pBdr>
      <w:jc w:val="both"/>
      <w:outlineLvl w:val="2"/>
    </w:pPr>
    <w:rPr>
      <w:caps w:val="0"/>
    </w:rPr>
  </w:style>
  <w:style w:type="character" w:customStyle="1" w:styleId="Antrastes3Char">
    <w:name w:val="• Antrastes_3 Char"/>
    <w:basedOn w:val="Antrat3Diagrama"/>
    <w:link w:val="Antrastes3"/>
    <w:rsid w:val="00165A24"/>
    <w:rPr>
      <w:rFonts w:asciiTheme="majorHAnsi" w:eastAsia="Times New Roman" w:hAnsiTheme="majorHAnsi" w:cstheme="majorBidi"/>
      <w:b/>
      <w:bCs/>
      <w:color w:val="4181B6"/>
      <w:kern w:val="32"/>
      <w:sz w:val="28"/>
      <w:szCs w:val="32"/>
      <w:lang w:eastAsia="lt-LT"/>
    </w:rPr>
  </w:style>
  <w:style w:type="paragraph" w:customStyle="1" w:styleId="Antrastes4">
    <w:name w:val="• Antrastes_4"/>
    <w:basedOn w:val="Antrastes3"/>
    <w:next w:val="Pagrindinispaprastastekstas"/>
    <w:qFormat/>
    <w:rsid w:val="00A615ED"/>
    <w:pPr>
      <w:numPr>
        <w:ilvl w:val="3"/>
      </w:numPr>
      <w:outlineLvl w:val="3"/>
    </w:pPr>
    <w:rPr>
      <w:i/>
      <w:sz w:val="24"/>
    </w:rPr>
  </w:style>
  <w:style w:type="paragraph" w:customStyle="1" w:styleId="Lentelemsantraste">
    <w:name w:val="• Lentelems antraste"/>
    <w:basedOn w:val="Pagrindinispaprastastekstas"/>
    <w:qFormat/>
    <w:rsid w:val="00A615ED"/>
    <w:pPr>
      <w:jc w:val="left"/>
    </w:pPr>
    <w:rPr>
      <w:b/>
      <w:bCs/>
      <w:color w:val="FFFFFF" w:themeColor="background1"/>
      <w:sz w:val="20"/>
    </w:rPr>
  </w:style>
  <w:style w:type="paragraph" w:customStyle="1" w:styleId="Saltinis">
    <w:name w:val="• Saltinis"/>
    <w:next w:val="Pagrindinispaprastastekstas"/>
    <w:qFormat/>
    <w:rsid w:val="00A615ED"/>
    <w:pPr>
      <w:spacing w:before="60"/>
    </w:pPr>
    <w:rPr>
      <w:rFonts w:asciiTheme="majorHAnsi" w:eastAsia="Times New Roman" w:hAnsiTheme="majorHAnsi"/>
      <w:color w:val="00478A"/>
      <w:sz w:val="20"/>
    </w:rPr>
  </w:style>
  <w:style w:type="paragraph" w:customStyle="1" w:styleId="Textboxantrastes">
    <w:name w:val="• Text box antrastes"/>
    <w:basedOn w:val="Sraopastraipa"/>
    <w:next w:val="Textboxtekstassubullets"/>
    <w:qFormat/>
    <w:rsid w:val="00A615ED"/>
    <w:pPr>
      <w:spacing w:before="120" w:after="120"/>
      <w:ind w:left="0"/>
      <w:contextualSpacing w:val="0"/>
      <w:jc w:val="left"/>
    </w:pPr>
    <w:rPr>
      <w:rFonts w:asciiTheme="majorHAnsi" w:hAnsiTheme="majorHAnsi"/>
      <w:b/>
      <w:color w:val="00478A"/>
      <w:sz w:val="20"/>
      <w:szCs w:val="32"/>
    </w:rPr>
  </w:style>
  <w:style w:type="paragraph" w:styleId="Sraopastraipa">
    <w:name w:val="List Paragraph"/>
    <w:basedOn w:val="prastasis"/>
    <w:uiPriority w:val="34"/>
    <w:qFormat/>
    <w:rsid w:val="00165A24"/>
    <w:pPr>
      <w:ind w:left="720"/>
      <w:contextualSpacing/>
      <w:jc w:val="both"/>
    </w:pPr>
    <w:rPr>
      <w:rFonts w:eastAsia="Calibri"/>
    </w:rPr>
  </w:style>
  <w:style w:type="paragraph" w:customStyle="1" w:styleId="Textboxtekstassubullets">
    <w:name w:val="• Text box tekstas su bullets"/>
    <w:basedOn w:val="Textboxtekstas"/>
    <w:qFormat/>
    <w:rsid w:val="00A615ED"/>
    <w:pPr>
      <w:numPr>
        <w:numId w:val="5"/>
      </w:numPr>
      <w:spacing w:before="120" w:after="120"/>
      <w:contextualSpacing/>
    </w:pPr>
  </w:style>
  <w:style w:type="character" w:customStyle="1" w:styleId="Antrat5Diagrama">
    <w:name w:val="Antraštė 5 Diagrama"/>
    <w:basedOn w:val="Numatytasispastraiposriftas"/>
    <w:link w:val="Antrat5"/>
    <w:rsid w:val="00165A24"/>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165A24"/>
    <w:rPr>
      <w:rFonts w:ascii="Times New Roman" w:eastAsia="Times New Roman" w:hAnsi="Times New Roman" w:cs="Times New Roman"/>
      <w:b/>
      <w:bCs/>
      <w:lang w:val="en-GB" w:eastAsia="ar-SA"/>
    </w:rPr>
  </w:style>
  <w:style w:type="character" w:customStyle="1" w:styleId="Antrat7Diagrama">
    <w:name w:val="Antraštė 7 Diagrama"/>
    <w:basedOn w:val="Numatytasispastraiposriftas"/>
    <w:link w:val="Antrat7"/>
    <w:uiPriority w:val="9"/>
    <w:rsid w:val="00165A24"/>
    <w:rPr>
      <w:rFonts w:ascii="Times New Roman" w:eastAsia="Times New Roman" w:hAnsi="Times New Roman" w:cs="Times New Roman"/>
      <w:sz w:val="24"/>
      <w:szCs w:val="24"/>
      <w:lang w:val="en-GB" w:eastAsia="ar-SA"/>
    </w:rPr>
  </w:style>
  <w:style w:type="character" w:customStyle="1" w:styleId="Antrat8Diagrama">
    <w:name w:val="Antraštė 8 Diagrama"/>
    <w:basedOn w:val="Numatytasispastraiposriftas"/>
    <w:link w:val="Antrat8"/>
    <w:uiPriority w:val="9"/>
    <w:rsid w:val="00165A24"/>
    <w:rPr>
      <w:rFonts w:ascii="Times New Roman" w:eastAsia="Times New Roman" w:hAnsi="Times New Roman" w:cs="Times New Roman"/>
      <w:i/>
      <w:iCs/>
      <w:sz w:val="24"/>
      <w:szCs w:val="24"/>
      <w:lang w:val="en-GB" w:eastAsia="ar-SA"/>
    </w:rPr>
  </w:style>
  <w:style w:type="character" w:customStyle="1" w:styleId="Antrat9Diagrama">
    <w:name w:val="Antraštė 9 Diagrama"/>
    <w:basedOn w:val="Numatytasispastraiposriftas"/>
    <w:link w:val="Antrat9"/>
    <w:rsid w:val="00165A24"/>
    <w:rPr>
      <w:rFonts w:ascii="Arial" w:eastAsia="Times New Roman" w:hAnsi="Arial" w:cs="Arial"/>
      <w:lang w:val="en-GB" w:eastAsia="ar-SA"/>
    </w:rPr>
  </w:style>
  <w:style w:type="paragraph" w:styleId="Turinys1">
    <w:name w:val="toc 1"/>
    <w:basedOn w:val="prastasis"/>
    <w:next w:val="prastasis"/>
    <w:autoRedefine/>
    <w:uiPriority w:val="39"/>
    <w:rsid w:val="00165A24"/>
    <w:pPr>
      <w:spacing w:before="120" w:after="120"/>
    </w:pPr>
    <w:rPr>
      <w:rFonts w:asciiTheme="minorHAnsi" w:eastAsia="Times New Roman" w:hAnsiTheme="minorHAnsi" w:cstheme="minorHAnsi"/>
      <w:b/>
      <w:bCs/>
      <w:caps/>
      <w:sz w:val="20"/>
      <w:szCs w:val="20"/>
    </w:rPr>
  </w:style>
  <w:style w:type="paragraph" w:styleId="Turinys2">
    <w:name w:val="toc 2"/>
    <w:basedOn w:val="prastasis"/>
    <w:next w:val="prastasis"/>
    <w:autoRedefine/>
    <w:uiPriority w:val="39"/>
    <w:rsid w:val="008B7789"/>
    <w:pPr>
      <w:tabs>
        <w:tab w:val="left" w:pos="960"/>
        <w:tab w:val="right" w:leader="dot" w:pos="9062"/>
      </w:tabs>
      <w:ind w:left="240"/>
    </w:pPr>
    <w:rPr>
      <w:rFonts w:asciiTheme="minorHAnsi" w:eastAsia="Times New Roman" w:hAnsiTheme="minorHAnsi" w:cstheme="minorHAnsi"/>
      <w:smallCaps/>
      <w:sz w:val="20"/>
      <w:szCs w:val="20"/>
    </w:rPr>
  </w:style>
  <w:style w:type="paragraph" w:styleId="Turinys3">
    <w:name w:val="toc 3"/>
    <w:basedOn w:val="prastasis"/>
    <w:next w:val="prastasis"/>
    <w:autoRedefine/>
    <w:uiPriority w:val="39"/>
    <w:rsid w:val="00165A24"/>
    <w:pPr>
      <w:ind w:left="480"/>
    </w:pPr>
    <w:rPr>
      <w:rFonts w:asciiTheme="minorHAnsi" w:eastAsia="Times New Roman" w:hAnsiTheme="minorHAnsi" w:cstheme="minorHAnsi"/>
      <w:i/>
      <w:iCs/>
      <w:sz w:val="20"/>
      <w:szCs w:val="20"/>
    </w:rPr>
  </w:style>
  <w:style w:type="paragraph" w:styleId="Turinys4">
    <w:name w:val="toc 4"/>
    <w:basedOn w:val="prastasis"/>
    <w:next w:val="prastasis"/>
    <w:autoRedefine/>
    <w:uiPriority w:val="39"/>
    <w:rsid w:val="00165A24"/>
    <w:pPr>
      <w:ind w:left="720"/>
    </w:pPr>
    <w:rPr>
      <w:rFonts w:asciiTheme="minorHAnsi" w:eastAsia="Times New Roman" w:hAnsiTheme="minorHAnsi" w:cstheme="minorHAnsi"/>
      <w:sz w:val="18"/>
      <w:szCs w:val="18"/>
    </w:rPr>
  </w:style>
  <w:style w:type="paragraph" w:styleId="Turinys5">
    <w:name w:val="toc 5"/>
    <w:basedOn w:val="prastasis"/>
    <w:next w:val="prastasis"/>
    <w:autoRedefine/>
    <w:uiPriority w:val="39"/>
    <w:rsid w:val="00165A24"/>
    <w:pPr>
      <w:ind w:left="960"/>
    </w:pPr>
    <w:rPr>
      <w:rFonts w:asciiTheme="minorHAnsi" w:eastAsia="Times New Roman" w:hAnsiTheme="minorHAnsi" w:cstheme="minorHAnsi"/>
      <w:sz w:val="18"/>
      <w:szCs w:val="18"/>
    </w:rPr>
  </w:style>
  <w:style w:type="paragraph" w:styleId="Turinys6">
    <w:name w:val="toc 6"/>
    <w:basedOn w:val="prastasis"/>
    <w:next w:val="prastasis"/>
    <w:autoRedefine/>
    <w:uiPriority w:val="39"/>
    <w:rsid w:val="00165A24"/>
    <w:pPr>
      <w:ind w:left="1200"/>
    </w:pPr>
    <w:rPr>
      <w:rFonts w:asciiTheme="minorHAnsi" w:eastAsia="Times New Roman" w:hAnsiTheme="minorHAnsi" w:cstheme="minorHAnsi"/>
      <w:sz w:val="18"/>
      <w:szCs w:val="18"/>
    </w:rPr>
  </w:style>
  <w:style w:type="paragraph" w:styleId="Turinys7">
    <w:name w:val="toc 7"/>
    <w:basedOn w:val="prastasis"/>
    <w:next w:val="prastasis"/>
    <w:autoRedefine/>
    <w:uiPriority w:val="39"/>
    <w:rsid w:val="00165A24"/>
    <w:pPr>
      <w:ind w:left="1440"/>
    </w:pPr>
    <w:rPr>
      <w:rFonts w:asciiTheme="minorHAnsi" w:eastAsia="Times New Roman" w:hAnsiTheme="minorHAnsi" w:cstheme="minorHAnsi"/>
      <w:sz w:val="18"/>
      <w:szCs w:val="18"/>
    </w:rPr>
  </w:style>
  <w:style w:type="paragraph" w:styleId="Turinys8">
    <w:name w:val="toc 8"/>
    <w:basedOn w:val="prastasis"/>
    <w:next w:val="prastasis"/>
    <w:autoRedefine/>
    <w:uiPriority w:val="39"/>
    <w:rsid w:val="00165A24"/>
    <w:pPr>
      <w:ind w:left="1680"/>
    </w:pPr>
    <w:rPr>
      <w:rFonts w:asciiTheme="minorHAnsi" w:eastAsia="Times New Roman" w:hAnsiTheme="minorHAnsi" w:cstheme="minorHAnsi"/>
      <w:sz w:val="18"/>
      <w:szCs w:val="18"/>
    </w:rPr>
  </w:style>
  <w:style w:type="paragraph" w:styleId="Turinys9">
    <w:name w:val="toc 9"/>
    <w:basedOn w:val="prastasis"/>
    <w:next w:val="prastasis"/>
    <w:autoRedefine/>
    <w:uiPriority w:val="39"/>
    <w:rsid w:val="00165A24"/>
    <w:pPr>
      <w:ind w:left="1920"/>
    </w:pPr>
    <w:rPr>
      <w:rFonts w:asciiTheme="minorHAnsi" w:eastAsia="Times New Roman" w:hAnsiTheme="minorHAnsi" w:cstheme="minorHAnsi"/>
      <w:sz w:val="18"/>
      <w:szCs w:val="18"/>
    </w:rPr>
  </w:style>
  <w:style w:type="paragraph" w:styleId="Komentarotekstas">
    <w:name w:val="annotation text"/>
    <w:basedOn w:val="prastasis"/>
    <w:link w:val="KomentarotekstasDiagrama"/>
    <w:uiPriority w:val="99"/>
    <w:rsid w:val="00165A24"/>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165A24"/>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165A24"/>
    <w:pPr>
      <w:tabs>
        <w:tab w:val="center" w:pos="4819"/>
        <w:tab w:val="right" w:pos="9638"/>
      </w:tabs>
    </w:pPr>
    <w:rPr>
      <w:rFonts w:eastAsia="Times New Roman"/>
    </w:rPr>
  </w:style>
  <w:style w:type="character" w:customStyle="1" w:styleId="AntratsDiagrama">
    <w:name w:val="Antraštės Diagrama"/>
    <w:basedOn w:val="Numatytasispastraiposriftas"/>
    <w:link w:val="Antrats"/>
    <w:uiPriority w:val="99"/>
    <w:rsid w:val="00165A2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65A24"/>
    <w:pPr>
      <w:tabs>
        <w:tab w:val="center" w:pos="4819"/>
        <w:tab w:val="right" w:pos="9638"/>
      </w:tabs>
    </w:pPr>
    <w:rPr>
      <w:rFonts w:eastAsia="Times New Roman"/>
    </w:rPr>
  </w:style>
  <w:style w:type="character" w:customStyle="1" w:styleId="PoratDiagrama">
    <w:name w:val="Poraštė Diagrama"/>
    <w:basedOn w:val="Numatytasispastraiposriftas"/>
    <w:link w:val="Porat"/>
    <w:uiPriority w:val="99"/>
    <w:rsid w:val="00165A24"/>
    <w:rPr>
      <w:rFonts w:ascii="Times New Roman" w:eastAsia="Times New Roman" w:hAnsi="Times New Roman" w:cs="Times New Roman"/>
      <w:sz w:val="24"/>
      <w:szCs w:val="24"/>
    </w:rPr>
  </w:style>
  <w:style w:type="paragraph" w:styleId="Antrat">
    <w:name w:val="caption"/>
    <w:aliases w:val="• Caption"/>
    <w:basedOn w:val="prastasis"/>
    <w:next w:val="Pagrindinispaprastastekstas"/>
    <w:qFormat/>
    <w:rsid w:val="00A615ED"/>
    <w:pPr>
      <w:spacing w:after="60"/>
    </w:pPr>
    <w:rPr>
      <w:rFonts w:asciiTheme="majorHAnsi" w:eastAsia="Times New Roman" w:hAnsiTheme="majorHAnsi"/>
      <w:b/>
      <w:bCs/>
      <w:color w:val="00478A"/>
      <w:sz w:val="22"/>
      <w:szCs w:val="22"/>
    </w:rPr>
  </w:style>
  <w:style w:type="character" w:styleId="Puslapionumeris">
    <w:name w:val="page number"/>
    <w:basedOn w:val="Numatytasispastraiposriftas"/>
    <w:rsid w:val="00165A24"/>
  </w:style>
  <w:style w:type="character" w:styleId="Dokumentoinaosnumeris">
    <w:name w:val="endnote reference"/>
    <w:rsid w:val="00165A24"/>
    <w:rPr>
      <w:vertAlign w:val="superscript"/>
    </w:rPr>
  </w:style>
  <w:style w:type="paragraph" w:styleId="Dokumentoinaostekstas">
    <w:name w:val="endnote text"/>
    <w:basedOn w:val="prastasis"/>
    <w:link w:val="DokumentoinaostekstasDiagrama"/>
    <w:rsid w:val="00165A24"/>
    <w:pPr>
      <w:suppressAutoHyphens/>
      <w:jc w:val="both"/>
    </w:pPr>
    <w:rPr>
      <w:rFonts w:eastAsia="Times New Roman"/>
      <w:sz w:val="20"/>
      <w:szCs w:val="20"/>
      <w:lang w:val="en-GB" w:eastAsia="ar-SA"/>
    </w:rPr>
  </w:style>
  <w:style w:type="character" w:customStyle="1" w:styleId="DokumentoinaostekstasDiagrama">
    <w:name w:val="Dokumento išnašos tekstas Diagrama"/>
    <w:basedOn w:val="Numatytasispastraiposriftas"/>
    <w:link w:val="Dokumentoinaostekstas"/>
    <w:rsid w:val="00165A24"/>
    <w:rPr>
      <w:rFonts w:ascii="Times New Roman" w:eastAsia="Times New Roman" w:hAnsi="Times New Roman" w:cs="Times New Roman"/>
      <w:sz w:val="20"/>
      <w:szCs w:val="20"/>
      <w:lang w:val="en-GB" w:eastAsia="ar-SA"/>
    </w:rPr>
  </w:style>
  <w:style w:type="paragraph" w:styleId="Sraas">
    <w:name w:val="List"/>
    <w:basedOn w:val="prastasis"/>
    <w:rsid w:val="00165A24"/>
    <w:pPr>
      <w:suppressAutoHyphens/>
      <w:spacing w:after="120" w:line="276" w:lineRule="auto"/>
      <w:jc w:val="both"/>
    </w:pPr>
    <w:rPr>
      <w:rFonts w:eastAsia="Times New Roman" w:cs="Tahoma"/>
      <w:sz w:val="22"/>
      <w:szCs w:val="22"/>
      <w:lang w:val="en-GB" w:eastAsia="ar-SA"/>
    </w:rPr>
  </w:style>
  <w:style w:type="paragraph" w:styleId="Pagrindinistekstas">
    <w:name w:val="Body Text"/>
    <w:basedOn w:val="prastasis"/>
    <w:link w:val="PagrindinistekstasDiagrama"/>
    <w:uiPriority w:val="99"/>
    <w:semiHidden/>
    <w:unhideWhenUsed/>
    <w:rsid w:val="00165A24"/>
    <w:pPr>
      <w:spacing w:after="120"/>
    </w:pPr>
  </w:style>
  <w:style w:type="character" w:customStyle="1" w:styleId="PagrindinistekstasDiagrama">
    <w:name w:val="Pagrindinis tekstas Diagrama"/>
    <w:basedOn w:val="Numatytasispastraiposriftas"/>
    <w:link w:val="Pagrindinistekstas"/>
    <w:uiPriority w:val="99"/>
    <w:semiHidden/>
    <w:rsid w:val="00165A24"/>
    <w:rPr>
      <w:rFonts w:ascii="Times New Roman" w:hAnsi="Times New Roman"/>
      <w:sz w:val="24"/>
      <w:szCs w:val="24"/>
    </w:rPr>
  </w:style>
  <w:style w:type="paragraph" w:styleId="Pavadinimas">
    <w:name w:val="Title"/>
    <w:basedOn w:val="prastasis"/>
    <w:link w:val="PavadinimasDiagrama"/>
    <w:qFormat/>
    <w:rsid w:val="00165A24"/>
    <w:pPr>
      <w:tabs>
        <w:tab w:val="left" w:pos="850"/>
        <w:tab w:val="left" w:pos="1191"/>
        <w:tab w:val="left" w:pos="1531"/>
      </w:tabs>
      <w:spacing w:before="240" w:after="60"/>
      <w:jc w:val="center"/>
      <w:outlineLvl w:val="0"/>
    </w:pPr>
    <w:rPr>
      <w:rFonts w:ascii="Arial" w:eastAsia="Times New Roman" w:hAnsi="Arial"/>
      <w:b/>
      <w:kern w:val="28"/>
      <w:sz w:val="32"/>
      <w:szCs w:val="20"/>
      <w:lang w:val="en-GB" w:eastAsia="zh-TW"/>
    </w:rPr>
  </w:style>
  <w:style w:type="character" w:customStyle="1" w:styleId="PavadinimasDiagrama">
    <w:name w:val="Pavadinimas Diagrama"/>
    <w:basedOn w:val="Numatytasispastraiposriftas"/>
    <w:link w:val="Pavadinimas"/>
    <w:rsid w:val="00165A24"/>
    <w:rPr>
      <w:rFonts w:ascii="Arial" w:eastAsia="Times New Roman" w:hAnsi="Arial" w:cs="Times New Roman"/>
      <w:b/>
      <w:kern w:val="28"/>
      <w:sz w:val="32"/>
      <w:szCs w:val="20"/>
      <w:lang w:val="en-GB" w:eastAsia="zh-TW"/>
    </w:rPr>
  </w:style>
  <w:style w:type="paragraph" w:styleId="Paantrat">
    <w:name w:val="Subtitle"/>
    <w:basedOn w:val="prastasis"/>
    <w:next w:val="Pagrindinistekstas"/>
    <w:link w:val="PaantratDiagrama"/>
    <w:qFormat/>
    <w:rsid w:val="00165A24"/>
    <w:pPr>
      <w:keepNext/>
      <w:suppressAutoHyphens/>
      <w:spacing w:before="240" w:after="120" w:line="276" w:lineRule="auto"/>
      <w:jc w:val="center"/>
    </w:pPr>
    <w:rPr>
      <w:rFonts w:ascii="Arial" w:eastAsia="Lucida Sans Unicode" w:hAnsi="Arial" w:cs="Tahoma"/>
      <w:i/>
      <w:iCs/>
      <w:sz w:val="28"/>
      <w:szCs w:val="28"/>
      <w:lang w:val="en-GB" w:eastAsia="ar-SA"/>
    </w:rPr>
  </w:style>
  <w:style w:type="character" w:customStyle="1" w:styleId="PaantratDiagrama">
    <w:name w:val="Paantraštė Diagrama"/>
    <w:basedOn w:val="Numatytasispastraiposriftas"/>
    <w:link w:val="Paantrat"/>
    <w:rsid w:val="00165A24"/>
    <w:rPr>
      <w:rFonts w:ascii="Arial" w:eastAsia="Lucida Sans Unicode" w:hAnsi="Arial" w:cs="Tahoma"/>
      <w:i/>
      <w:iCs/>
      <w:sz w:val="28"/>
      <w:szCs w:val="28"/>
      <w:lang w:val="en-GB" w:eastAsia="ar-SA"/>
    </w:rPr>
  </w:style>
  <w:style w:type="character" w:styleId="Hipersaitas">
    <w:name w:val="Hyperlink"/>
    <w:basedOn w:val="Numatytasispastraiposriftas"/>
    <w:uiPriority w:val="99"/>
    <w:rsid w:val="00165A24"/>
    <w:rPr>
      <w:color w:val="0000FF"/>
      <w:u w:val="single"/>
    </w:rPr>
  </w:style>
  <w:style w:type="character" w:styleId="Perirtashipersaitas">
    <w:name w:val="FollowedHyperlink"/>
    <w:basedOn w:val="Numatytasispastraiposriftas"/>
    <w:rsid w:val="00165A24"/>
    <w:rPr>
      <w:color w:val="800080"/>
      <w:u w:val="single"/>
    </w:rPr>
  </w:style>
  <w:style w:type="character" w:styleId="Grietas">
    <w:name w:val="Strong"/>
    <w:basedOn w:val="Numatytasispastraiposriftas"/>
    <w:uiPriority w:val="22"/>
    <w:qFormat/>
    <w:rsid w:val="00165A24"/>
    <w:rPr>
      <w:b/>
      <w:bCs/>
    </w:rPr>
  </w:style>
  <w:style w:type="character" w:styleId="Emfaz">
    <w:name w:val="Emphasis"/>
    <w:basedOn w:val="Numatytasispastraiposriftas"/>
    <w:uiPriority w:val="20"/>
    <w:qFormat/>
    <w:rsid w:val="00165A24"/>
    <w:rPr>
      <w:i/>
      <w:iCs/>
    </w:rPr>
  </w:style>
  <w:style w:type="paragraph" w:styleId="Paprastasistekstas">
    <w:name w:val="Plain Text"/>
    <w:basedOn w:val="prastasis"/>
    <w:link w:val="PaprastasistekstasDiagrama"/>
    <w:uiPriority w:val="99"/>
    <w:rsid w:val="00165A24"/>
    <w:rPr>
      <w:rFonts w:ascii="Courier New" w:eastAsia="Times New Roman" w:hAnsi="Courier New" w:cs="Courier New"/>
      <w:sz w:val="20"/>
      <w:szCs w:val="20"/>
      <w:lang w:val="en-GB"/>
    </w:rPr>
  </w:style>
  <w:style w:type="character" w:customStyle="1" w:styleId="PaprastasistekstasDiagrama">
    <w:name w:val="Paprastasis tekstas Diagrama"/>
    <w:basedOn w:val="Numatytasispastraiposriftas"/>
    <w:link w:val="Paprastasistekstas"/>
    <w:uiPriority w:val="99"/>
    <w:rsid w:val="00165A24"/>
    <w:rPr>
      <w:rFonts w:ascii="Courier New" w:eastAsia="Times New Roman" w:hAnsi="Courier New" w:cs="Courier New"/>
      <w:sz w:val="20"/>
      <w:szCs w:val="20"/>
      <w:lang w:val="en-GB"/>
    </w:rPr>
  </w:style>
  <w:style w:type="paragraph" w:styleId="prastasiniatinklio">
    <w:name w:val="Normal (Web)"/>
    <w:basedOn w:val="prastasis"/>
    <w:uiPriority w:val="99"/>
    <w:unhideWhenUsed/>
    <w:rsid w:val="00165A24"/>
    <w:pPr>
      <w:spacing w:before="100" w:beforeAutospacing="1" w:after="100" w:afterAutospacing="1"/>
    </w:pPr>
    <w:rPr>
      <w:rFonts w:eastAsia="Times New Roman"/>
      <w:lang w:eastAsia="lt-LT"/>
    </w:rPr>
  </w:style>
  <w:style w:type="character" w:styleId="HTMLcitata">
    <w:name w:val="HTML Cite"/>
    <w:basedOn w:val="Numatytasispastraiposriftas"/>
    <w:uiPriority w:val="99"/>
    <w:unhideWhenUsed/>
    <w:rsid w:val="00165A24"/>
    <w:rPr>
      <w:i/>
      <w:iCs/>
    </w:rPr>
  </w:style>
  <w:style w:type="table" w:styleId="LentelStulpeliai3">
    <w:name w:val="Table Columns 3"/>
    <w:basedOn w:val="prastojilentel"/>
    <w:rsid w:val="00165A24"/>
    <w:rPr>
      <w:rFonts w:ascii="Times New Roman" w:eastAsia="Times New Roman" w:hAnsi="Times New Roman"/>
      <w:b/>
      <w:bCs/>
      <w:sz w:val="20"/>
      <w:szCs w:val="20"/>
      <w:lang w:eastAsia="lt-L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165A24"/>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qFormat/>
    <w:rsid w:val="00165A24"/>
    <w:rPr>
      <w:rFonts w:ascii="Calibri" w:eastAsia="Times New Roman" w:hAnsi="Calibri"/>
      <w:lang w:val="en-US"/>
    </w:rPr>
  </w:style>
  <w:style w:type="paragraph" w:styleId="Iskirtacitata">
    <w:name w:val="Intense Quote"/>
    <w:basedOn w:val="prastasis"/>
    <w:next w:val="prastasis"/>
    <w:link w:val="IskirtacitataDiagrama"/>
    <w:qFormat/>
    <w:rsid w:val="00165A24"/>
    <w:pPr>
      <w:numPr>
        <w:numId w:val="2"/>
      </w:numPr>
      <w:pBdr>
        <w:bottom w:val="single" w:sz="4" w:space="4" w:color="4F81BD"/>
      </w:pBdr>
      <w:spacing w:before="200" w:after="280"/>
      <w:ind w:right="936"/>
      <w:jc w:val="center"/>
    </w:pPr>
    <w:rPr>
      <w:rFonts w:eastAsia="Times New Roman"/>
      <w:b/>
      <w:bCs/>
      <w:i/>
      <w:iCs/>
      <w:color w:val="002060"/>
      <w:sz w:val="28"/>
    </w:rPr>
  </w:style>
  <w:style w:type="character" w:customStyle="1" w:styleId="IskirtacitataDiagrama">
    <w:name w:val="Išskirta citata Diagrama"/>
    <w:basedOn w:val="Numatytasispastraiposriftas"/>
    <w:link w:val="Iskirtacitata"/>
    <w:rsid w:val="00165A24"/>
    <w:rPr>
      <w:rFonts w:ascii="Times New Roman" w:eastAsia="Times New Roman" w:hAnsi="Times New Roman"/>
      <w:b/>
      <w:bCs/>
      <w:i/>
      <w:iCs/>
      <w:color w:val="002060"/>
      <w:sz w:val="28"/>
      <w:szCs w:val="24"/>
    </w:rPr>
  </w:style>
  <w:style w:type="paragraph" w:customStyle="1" w:styleId="Style1">
    <w:name w:val="Style1"/>
    <w:basedOn w:val="prastasis"/>
    <w:qFormat/>
    <w:rsid w:val="00165A24"/>
    <w:pPr>
      <w:tabs>
        <w:tab w:val="left" w:pos="695"/>
        <w:tab w:val="right" w:pos="9922"/>
      </w:tabs>
      <w:jc w:val="right"/>
    </w:pPr>
    <w:rPr>
      <w:rFonts w:ascii="PF Square Sans Pro" w:eastAsia="Times New Roman" w:hAnsi="PF Square Sans Pro"/>
      <w:color w:val="4181B6"/>
      <w:sz w:val="22"/>
    </w:rPr>
  </w:style>
  <w:style w:type="paragraph" w:customStyle="1" w:styleId="Style3">
    <w:name w:val="Style3"/>
    <w:next w:val="Pagrindinispaprastastekstas"/>
    <w:qFormat/>
    <w:rsid w:val="00165A24"/>
    <w:rPr>
      <w:rFonts w:ascii="Calibri" w:eastAsia="Times New Roman" w:hAnsi="Calibri"/>
      <w:lang w:val="en-US"/>
    </w:rPr>
  </w:style>
  <w:style w:type="paragraph" w:customStyle="1" w:styleId="TableContents">
    <w:name w:val="Table Contents"/>
    <w:basedOn w:val="prastasis"/>
    <w:rsid w:val="00165A24"/>
    <w:pPr>
      <w:widowControl w:val="0"/>
      <w:suppressLineNumbers/>
      <w:suppressAutoHyphens/>
    </w:pPr>
    <w:rPr>
      <w:rFonts w:eastAsia="Lucida Sans Unicode"/>
    </w:rPr>
  </w:style>
  <w:style w:type="paragraph" w:customStyle="1" w:styleId="TableHeading">
    <w:name w:val="Table Heading"/>
    <w:basedOn w:val="TableContents"/>
    <w:rsid w:val="00165A24"/>
    <w:pPr>
      <w:jc w:val="center"/>
    </w:pPr>
    <w:rPr>
      <w:b/>
      <w:bCs/>
      <w:i/>
      <w:iCs/>
    </w:rPr>
  </w:style>
  <w:style w:type="paragraph" w:customStyle="1" w:styleId="Default">
    <w:name w:val="Default"/>
    <w:rsid w:val="00165A24"/>
    <w:pPr>
      <w:autoSpaceDE w:val="0"/>
      <w:autoSpaceDN w:val="0"/>
      <w:adjustRightInd w:val="0"/>
    </w:pPr>
    <w:rPr>
      <w:rFonts w:ascii="Times New Roman" w:eastAsia="Calibri" w:hAnsi="Times New Roman"/>
      <w:color w:val="000000"/>
      <w:sz w:val="24"/>
      <w:szCs w:val="24"/>
      <w:lang w:eastAsia="lt-LT"/>
    </w:rPr>
  </w:style>
  <w:style w:type="paragraph" w:customStyle="1" w:styleId="Style2">
    <w:name w:val="Style2"/>
    <w:basedOn w:val="Antrastes3"/>
    <w:qFormat/>
    <w:rsid w:val="00165A24"/>
    <w:pPr>
      <w:numPr>
        <w:ilvl w:val="0"/>
        <w:numId w:val="0"/>
      </w:numPr>
      <w:ind w:left="864" w:hanging="864"/>
    </w:pPr>
  </w:style>
  <w:style w:type="paragraph" w:customStyle="1" w:styleId="Lentelemstekstas">
    <w:name w:val="• Lentelems tekstas"/>
    <w:basedOn w:val="Lentelemsantraste"/>
    <w:qFormat/>
    <w:rsid w:val="00A615ED"/>
    <w:rPr>
      <w:b w:val="0"/>
      <w:bCs w:val="0"/>
      <w:iCs/>
      <w:color w:val="4181B6"/>
    </w:rPr>
  </w:style>
  <w:style w:type="paragraph" w:customStyle="1" w:styleId="Textboxtekstas">
    <w:name w:val="• Text box tekstas"/>
    <w:basedOn w:val="prastasis"/>
    <w:qFormat/>
    <w:rsid w:val="00A615ED"/>
    <w:pPr>
      <w:jc w:val="both"/>
    </w:pPr>
    <w:rPr>
      <w:rFonts w:asciiTheme="majorHAnsi" w:eastAsia="Times New Roman" w:hAnsiTheme="majorHAnsi"/>
      <w:bCs/>
      <w:color w:val="4181B6"/>
      <w:kern w:val="32"/>
      <w:sz w:val="20"/>
      <w:szCs w:val="20"/>
      <w:lang w:eastAsia="lt-LT"/>
    </w:rPr>
  </w:style>
  <w:style w:type="paragraph" w:customStyle="1" w:styleId="Titulinionuoroda">
    <w:name w:val="• Titulinio nuoroda"/>
    <w:basedOn w:val="prastasis"/>
    <w:qFormat/>
    <w:rsid w:val="00A615ED"/>
    <w:pPr>
      <w:ind w:left="2694"/>
      <w:jc w:val="both"/>
    </w:pPr>
    <w:rPr>
      <w:rFonts w:asciiTheme="majorHAnsi" w:eastAsia="Times New Roman" w:hAnsiTheme="majorHAnsi"/>
      <w:bCs/>
      <w:sz w:val="20"/>
      <w:szCs w:val="20"/>
    </w:rPr>
  </w:style>
  <w:style w:type="character" w:customStyle="1" w:styleId="DebesliotekstasDiagrama">
    <w:name w:val="Debesėlio tekstas Diagrama"/>
    <w:basedOn w:val="Numatytasispastraiposriftas"/>
    <w:link w:val="Debesliotekstas"/>
    <w:uiPriority w:val="99"/>
    <w:semiHidden/>
    <w:rsid w:val="00BB37BA"/>
    <w:rPr>
      <w:rFonts w:ascii="Tahoma" w:hAnsi="Tahoma" w:cs="Tahoma"/>
      <w:sz w:val="16"/>
      <w:szCs w:val="16"/>
    </w:rPr>
  </w:style>
  <w:style w:type="paragraph" w:customStyle="1" w:styleId="Priedupavadinimai">
    <w:name w:val="• Priedu pavadinimai"/>
    <w:basedOn w:val="Nenumeruojamosantrastes"/>
    <w:next w:val="Pagrindinispaprastastekstas"/>
    <w:qFormat/>
    <w:rsid w:val="007D416A"/>
    <w:pPr>
      <w:numPr>
        <w:numId w:val="4"/>
      </w:numPr>
      <w:tabs>
        <w:tab w:val="center" w:pos="1701"/>
        <w:tab w:val="left" w:pos="1843"/>
        <w:tab w:val="left" w:pos="2127"/>
      </w:tabs>
      <w:ind w:left="0" w:firstLine="0"/>
    </w:pPr>
  </w:style>
  <w:style w:type="paragraph" w:customStyle="1" w:styleId="StyleTextboxtekstassubulletsBold">
    <w:name w:val="Style • Text box tekstas su bullets + Bold"/>
    <w:basedOn w:val="Textboxtekstassubullets"/>
    <w:rsid w:val="00332263"/>
    <w:rPr>
      <w:b/>
    </w:rPr>
  </w:style>
  <w:style w:type="paragraph" w:styleId="Iliustracijsraas">
    <w:name w:val="table of figures"/>
    <w:basedOn w:val="prastasis"/>
    <w:next w:val="prastasis"/>
    <w:uiPriority w:val="99"/>
    <w:rsid w:val="007D416A"/>
    <w:rPr>
      <w:rFonts w:asciiTheme="majorHAnsi" w:hAnsiTheme="majorHAnsi"/>
      <w:sz w:val="22"/>
    </w:rPr>
  </w:style>
  <w:style w:type="character" w:customStyle="1" w:styleId="UnresolvedMention1">
    <w:name w:val="Unresolved Mention1"/>
    <w:basedOn w:val="Numatytasispastraiposriftas"/>
    <w:uiPriority w:val="99"/>
    <w:semiHidden/>
    <w:unhideWhenUsed/>
    <w:rsid w:val="00DA5614"/>
    <w:rPr>
      <w:color w:val="605E5C"/>
      <w:shd w:val="clear" w:color="auto" w:fill="E1DFDD"/>
    </w:rPr>
  </w:style>
  <w:style w:type="character" w:styleId="Eilutsnumeris">
    <w:name w:val="line number"/>
    <w:basedOn w:val="Numatytasispastraiposriftas"/>
    <w:rsid w:val="00C11723"/>
  </w:style>
  <w:style w:type="paragraph" w:customStyle="1" w:styleId="Point0number">
    <w:name w:val="Point 0 (number)"/>
    <w:basedOn w:val="prastasis"/>
    <w:rsid w:val="00C11723"/>
    <w:pPr>
      <w:numPr>
        <w:numId w:val="6"/>
      </w:numPr>
      <w:spacing w:before="120" w:after="120"/>
      <w:jc w:val="both"/>
    </w:pPr>
    <w:rPr>
      <w:szCs w:val="22"/>
      <w:lang w:eastAsia="lt-LT" w:bidi="lt-LT"/>
    </w:rPr>
  </w:style>
  <w:style w:type="paragraph" w:customStyle="1" w:styleId="Point1number">
    <w:name w:val="Point 1 (number)"/>
    <w:basedOn w:val="prastasis"/>
    <w:rsid w:val="00C11723"/>
    <w:pPr>
      <w:numPr>
        <w:ilvl w:val="2"/>
        <w:numId w:val="6"/>
      </w:numPr>
      <w:spacing w:before="120" w:after="120"/>
      <w:jc w:val="both"/>
    </w:pPr>
    <w:rPr>
      <w:szCs w:val="22"/>
      <w:lang w:eastAsia="lt-LT" w:bidi="lt-LT"/>
    </w:rPr>
  </w:style>
  <w:style w:type="paragraph" w:customStyle="1" w:styleId="Point2number">
    <w:name w:val="Point 2 (number)"/>
    <w:basedOn w:val="prastasis"/>
    <w:rsid w:val="00C11723"/>
    <w:pPr>
      <w:numPr>
        <w:ilvl w:val="4"/>
        <w:numId w:val="6"/>
      </w:numPr>
      <w:spacing w:before="120" w:after="120"/>
      <w:jc w:val="both"/>
    </w:pPr>
    <w:rPr>
      <w:szCs w:val="22"/>
      <w:lang w:eastAsia="lt-LT" w:bidi="lt-LT"/>
    </w:rPr>
  </w:style>
  <w:style w:type="paragraph" w:customStyle="1" w:styleId="Point3number">
    <w:name w:val="Point 3 (number)"/>
    <w:basedOn w:val="prastasis"/>
    <w:rsid w:val="00C11723"/>
    <w:pPr>
      <w:numPr>
        <w:ilvl w:val="6"/>
        <w:numId w:val="6"/>
      </w:numPr>
      <w:spacing w:before="120" w:after="120"/>
      <w:jc w:val="both"/>
    </w:pPr>
    <w:rPr>
      <w:szCs w:val="22"/>
      <w:lang w:eastAsia="lt-LT" w:bidi="lt-LT"/>
    </w:rPr>
  </w:style>
  <w:style w:type="paragraph" w:customStyle="1" w:styleId="Point0letter">
    <w:name w:val="Point 0 (letter)"/>
    <w:basedOn w:val="prastasis"/>
    <w:rsid w:val="00C11723"/>
    <w:pPr>
      <w:numPr>
        <w:ilvl w:val="1"/>
        <w:numId w:val="6"/>
      </w:numPr>
      <w:spacing w:before="120" w:after="120"/>
      <w:jc w:val="both"/>
    </w:pPr>
    <w:rPr>
      <w:szCs w:val="22"/>
      <w:lang w:eastAsia="lt-LT" w:bidi="lt-LT"/>
    </w:rPr>
  </w:style>
  <w:style w:type="paragraph" w:customStyle="1" w:styleId="Point1letter">
    <w:name w:val="Point 1 (letter)"/>
    <w:basedOn w:val="prastasis"/>
    <w:rsid w:val="00C11723"/>
    <w:pPr>
      <w:numPr>
        <w:ilvl w:val="3"/>
        <w:numId w:val="6"/>
      </w:numPr>
      <w:spacing w:before="120" w:after="120"/>
      <w:jc w:val="both"/>
    </w:pPr>
    <w:rPr>
      <w:szCs w:val="22"/>
      <w:lang w:eastAsia="lt-LT" w:bidi="lt-LT"/>
    </w:rPr>
  </w:style>
  <w:style w:type="paragraph" w:customStyle="1" w:styleId="Point2letter">
    <w:name w:val="Point 2 (letter)"/>
    <w:basedOn w:val="prastasis"/>
    <w:rsid w:val="00C11723"/>
    <w:pPr>
      <w:numPr>
        <w:ilvl w:val="5"/>
        <w:numId w:val="6"/>
      </w:numPr>
      <w:spacing w:before="120" w:after="120"/>
      <w:jc w:val="both"/>
    </w:pPr>
    <w:rPr>
      <w:szCs w:val="22"/>
      <w:lang w:eastAsia="lt-LT" w:bidi="lt-LT"/>
    </w:rPr>
  </w:style>
  <w:style w:type="paragraph" w:customStyle="1" w:styleId="Point3letter">
    <w:name w:val="Point 3 (letter)"/>
    <w:basedOn w:val="prastasis"/>
    <w:rsid w:val="00C11723"/>
    <w:pPr>
      <w:numPr>
        <w:ilvl w:val="7"/>
        <w:numId w:val="6"/>
      </w:numPr>
      <w:spacing w:before="120" w:after="120"/>
      <w:jc w:val="both"/>
    </w:pPr>
    <w:rPr>
      <w:szCs w:val="22"/>
      <w:lang w:eastAsia="lt-LT" w:bidi="lt-LT"/>
    </w:rPr>
  </w:style>
  <w:style w:type="paragraph" w:customStyle="1" w:styleId="Point4letter">
    <w:name w:val="Point 4 (letter)"/>
    <w:basedOn w:val="prastasis"/>
    <w:rsid w:val="00C11723"/>
    <w:pPr>
      <w:numPr>
        <w:ilvl w:val="8"/>
        <w:numId w:val="6"/>
      </w:numPr>
      <w:spacing w:before="120" w:after="120"/>
      <w:jc w:val="both"/>
    </w:pPr>
    <w:rPr>
      <w:szCs w:val="22"/>
      <w:lang w:eastAsia="lt-LT" w:bidi="lt-LT"/>
    </w:rPr>
  </w:style>
  <w:style w:type="character" w:styleId="Komentaronuoroda">
    <w:name w:val="annotation reference"/>
    <w:basedOn w:val="Numatytasispastraiposriftas"/>
    <w:uiPriority w:val="99"/>
    <w:semiHidden/>
    <w:unhideWhenUsed/>
    <w:rsid w:val="007C3254"/>
    <w:rPr>
      <w:sz w:val="16"/>
      <w:szCs w:val="16"/>
    </w:rPr>
  </w:style>
  <w:style w:type="paragraph" w:styleId="Komentarotema">
    <w:name w:val="annotation subject"/>
    <w:basedOn w:val="Komentarotekstas"/>
    <w:next w:val="Komentarotekstas"/>
    <w:link w:val="KomentarotemaDiagrama"/>
    <w:uiPriority w:val="99"/>
    <w:semiHidden/>
    <w:unhideWhenUsed/>
    <w:rsid w:val="004D6C35"/>
    <w:rPr>
      <w:rFonts w:eastAsiaTheme="minorHAnsi"/>
      <w:b/>
      <w:bCs/>
    </w:rPr>
  </w:style>
  <w:style w:type="character" w:customStyle="1" w:styleId="KomentarotemaDiagrama">
    <w:name w:val="Komentaro tema Diagrama"/>
    <w:basedOn w:val="KomentarotekstasDiagrama"/>
    <w:link w:val="Komentarotema"/>
    <w:uiPriority w:val="99"/>
    <w:semiHidden/>
    <w:rsid w:val="004D6C35"/>
    <w:rPr>
      <w:rFonts w:ascii="Times New Roman" w:eastAsia="Times New Roman" w:hAnsi="Times New Roman" w:cs="Times New Roman"/>
      <w:b/>
      <w:bCs/>
      <w:sz w:val="20"/>
      <w:szCs w:val="20"/>
    </w:rPr>
  </w:style>
  <w:style w:type="paragraph" w:styleId="Pataisymai">
    <w:name w:val="Revision"/>
    <w:hidden/>
    <w:uiPriority w:val="99"/>
    <w:semiHidden/>
    <w:rsid w:val="00A86A05"/>
    <w:rPr>
      <w:rFonts w:ascii="Times New Roman" w:hAnsi="Times New Roman"/>
      <w:sz w:val="24"/>
      <w:szCs w:val="24"/>
    </w:rPr>
  </w:style>
  <w:style w:type="character" w:styleId="Neapdorotaspaminjimas">
    <w:name w:val="Unresolved Mention"/>
    <w:basedOn w:val="Numatytasispastraiposriftas"/>
    <w:uiPriority w:val="99"/>
    <w:semiHidden/>
    <w:unhideWhenUsed/>
    <w:rsid w:val="00BC6632"/>
    <w:rPr>
      <w:color w:val="605E5C"/>
      <w:shd w:val="clear" w:color="auto" w:fill="E1DFDD"/>
    </w:rPr>
  </w:style>
  <w:style w:type="table" w:styleId="1tinkleliolentelviesi-1parykinimas">
    <w:name w:val="Grid Table 1 Light Accent 1"/>
    <w:basedOn w:val="prastojilentel"/>
    <w:uiPriority w:val="46"/>
    <w:rsid w:val="00E255C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4tinkleliolentel-1parykinimas">
    <w:name w:val="Grid Table 4 Accent 1"/>
    <w:basedOn w:val="prastojilentel"/>
    <w:uiPriority w:val="49"/>
    <w:rsid w:val="00E255C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ietosrezervavimoenklotekstas">
    <w:name w:val="Placeholder Text"/>
    <w:basedOn w:val="Numatytasispastraiposriftas"/>
    <w:uiPriority w:val="99"/>
    <w:semiHidden/>
    <w:rsid w:val="00193C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4344">
      <w:bodyDiv w:val="1"/>
      <w:marLeft w:val="0"/>
      <w:marRight w:val="0"/>
      <w:marTop w:val="0"/>
      <w:marBottom w:val="0"/>
      <w:divBdr>
        <w:top w:val="none" w:sz="0" w:space="0" w:color="auto"/>
        <w:left w:val="none" w:sz="0" w:space="0" w:color="auto"/>
        <w:bottom w:val="none" w:sz="0" w:space="0" w:color="auto"/>
        <w:right w:val="none" w:sz="0" w:space="0" w:color="auto"/>
      </w:divBdr>
      <w:divsChild>
        <w:div w:id="772090206">
          <w:marLeft w:val="547"/>
          <w:marRight w:val="0"/>
          <w:marTop w:val="0"/>
          <w:marBottom w:val="0"/>
          <w:divBdr>
            <w:top w:val="none" w:sz="0" w:space="0" w:color="auto"/>
            <w:left w:val="none" w:sz="0" w:space="0" w:color="auto"/>
            <w:bottom w:val="none" w:sz="0" w:space="0" w:color="auto"/>
            <w:right w:val="none" w:sz="0" w:space="0" w:color="auto"/>
          </w:divBdr>
        </w:div>
      </w:divsChild>
    </w:div>
    <w:div w:id="57243120">
      <w:bodyDiv w:val="1"/>
      <w:marLeft w:val="0"/>
      <w:marRight w:val="0"/>
      <w:marTop w:val="0"/>
      <w:marBottom w:val="0"/>
      <w:divBdr>
        <w:top w:val="none" w:sz="0" w:space="0" w:color="auto"/>
        <w:left w:val="none" w:sz="0" w:space="0" w:color="auto"/>
        <w:bottom w:val="none" w:sz="0" w:space="0" w:color="auto"/>
        <w:right w:val="none" w:sz="0" w:space="0" w:color="auto"/>
      </w:divBdr>
    </w:div>
    <w:div w:id="59181966">
      <w:bodyDiv w:val="1"/>
      <w:marLeft w:val="0"/>
      <w:marRight w:val="0"/>
      <w:marTop w:val="0"/>
      <w:marBottom w:val="0"/>
      <w:divBdr>
        <w:top w:val="none" w:sz="0" w:space="0" w:color="auto"/>
        <w:left w:val="none" w:sz="0" w:space="0" w:color="auto"/>
        <w:bottom w:val="none" w:sz="0" w:space="0" w:color="auto"/>
        <w:right w:val="none" w:sz="0" w:space="0" w:color="auto"/>
      </w:divBdr>
    </w:div>
    <w:div w:id="85806137">
      <w:bodyDiv w:val="1"/>
      <w:marLeft w:val="0"/>
      <w:marRight w:val="0"/>
      <w:marTop w:val="0"/>
      <w:marBottom w:val="0"/>
      <w:divBdr>
        <w:top w:val="none" w:sz="0" w:space="0" w:color="auto"/>
        <w:left w:val="none" w:sz="0" w:space="0" w:color="auto"/>
        <w:bottom w:val="none" w:sz="0" w:space="0" w:color="auto"/>
        <w:right w:val="none" w:sz="0" w:space="0" w:color="auto"/>
      </w:divBdr>
    </w:div>
    <w:div w:id="138615432">
      <w:bodyDiv w:val="1"/>
      <w:marLeft w:val="0"/>
      <w:marRight w:val="0"/>
      <w:marTop w:val="0"/>
      <w:marBottom w:val="0"/>
      <w:divBdr>
        <w:top w:val="none" w:sz="0" w:space="0" w:color="auto"/>
        <w:left w:val="none" w:sz="0" w:space="0" w:color="auto"/>
        <w:bottom w:val="none" w:sz="0" w:space="0" w:color="auto"/>
        <w:right w:val="none" w:sz="0" w:space="0" w:color="auto"/>
      </w:divBdr>
    </w:div>
    <w:div w:id="223680652">
      <w:bodyDiv w:val="1"/>
      <w:marLeft w:val="0"/>
      <w:marRight w:val="0"/>
      <w:marTop w:val="0"/>
      <w:marBottom w:val="0"/>
      <w:divBdr>
        <w:top w:val="none" w:sz="0" w:space="0" w:color="auto"/>
        <w:left w:val="none" w:sz="0" w:space="0" w:color="auto"/>
        <w:bottom w:val="none" w:sz="0" w:space="0" w:color="auto"/>
        <w:right w:val="none" w:sz="0" w:space="0" w:color="auto"/>
      </w:divBdr>
    </w:div>
    <w:div w:id="253781249">
      <w:bodyDiv w:val="1"/>
      <w:marLeft w:val="0"/>
      <w:marRight w:val="0"/>
      <w:marTop w:val="0"/>
      <w:marBottom w:val="0"/>
      <w:divBdr>
        <w:top w:val="none" w:sz="0" w:space="0" w:color="auto"/>
        <w:left w:val="none" w:sz="0" w:space="0" w:color="auto"/>
        <w:bottom w:val="none" w:sz="0" w:space="0" w:color="auto"/>
        <w:right w:val="none" w:sz="0" w:space="0" w:color="auto"/>
      </w:divBdr>
    </w:div>
    <w:div w:id="286546610">
      <w:bodyDiv w:val="1"/>
      <w:marLeft w:val="0"/>
      <w:marRight w:val="0"/>
      <w:marTop w:val="0"/>
      <w:marBottom w:val="0"/>
      <w:divBdr>
        <w:top w:val="none" w:sz="0" w:space="0" w:color="auto"/>
        <w:left w:val="none" w:sz="0" w:space="0" w:color="auto"/>
        <w:bottom w:val="none" w:sz="0" w:space="0" w:color="auto"/>
        <w:right w:val="none" w:sz="0" w:space="0" w:color="auto"/>
      </w:divBdr>
    </w:div>
    <w:div w:id="288170417">
      <w:bodyDiv w:val="1"/>
      <w:marLeft w:val="0"/>
      <w:marRight w:val="0"/>
      <w:marTop w:val="0"/>
      <w:marBottom w:val="0"/>
      <w:divBdr>
        <w:top w:val="none" w:sz="0" w:space="0" w:color="auto"/>
        <w:left w:val="none" w:sz="0" w:space="0" w:color="auto"/>
        <w:bottom w:val="none" w:sz="0" w:space="0" w:color="auto"/>
        <w:right w:val="none" w:sz="0" w:space="0" w:color="auto"/>
      </w:divBdr>
    </w:div>
    <w:div w:id="430777670">
      <w:bodyDiv w:val="1"/>
      <w:marLeft w:val="0"/>
      <w:marRight w:val="0"/>
      <w:marTop w:val="0"/>
      <w:marBottom w:val="0"/>
      <w:divBdr>
        <w:top w:val="none" w:sz="0" w:space="0" w:color="auto"/>
        <w:left w:val="none" w:sz="0" w:space="0" w:color="auto"/>
        <w:bottom w:val="none" w:sz="0" w:space="0" w:color="auto"/>
        <w:right w:val="none" w:sz="0" w:space="0" w:color="auto"/>
      </w:divBdr>
    </w:div>
    <w:div w:id="438991688">
      <w:bodyDiv w:val="1"/>
      <w:marLeft w:val="0"/>
      <w:marRight w:val="0"/>
      <w:marTop w:val="0"/>
      <w:marBottom w:val="0"/>
      <w:divBdr>
        <w:top w:val="none" w:sz="0" w:space="0" w:color="auto"/>
        <w:left w:val="none" w:sz="0" w:space="0" w:color="auto"/>
        <w:bottom w:val="none" w:sz="0" w:space="0" w:color="auto"/>
        <w:right w:val="none" w:sz="0" w:space="0" w:color="auto"/>
      </w:divBdr>
    </w:div>
    <w:div w:id="559562418">
      <w:bodyDiv w:val="1"/>
      <w:marLeft w:val="0"/>
      <w:marRight w:val="0"/>
      <w:marTop w:val="0"/>
      <w:marBottom w:val="0"/>
      <w:divBdr>
        <w:top w:val="none" w:sz="0" w:space="0" w:color="auto"/>
        <w:left w:val="none" w:sz="0" w:space="0" w:color="auto"/>
        <w:bottom w:val="none" w:sz="0" w:space="0" w:color="auto"/>
        <w:right w:val="none" w:sz="0" w:space="0" w:color="auto"/>
      </w:divBdr>
    </w:div>
    <w:div w:id="636843134">
      <w:bodyDiv w:val="1"/>
      <w:marLeft w:val="0"/>
      <w:marRight w:val="0"/>
      <w:marTop w:val="0"/>
      <w:marBottom w:val="0"/>
      <w:divBdr>
        <w:top w:val="none" w:sz="0" w:space="0" w:color="auto"/>
        <w:left w:val="none" w:sz="0" w:space="0" w:color="auto"/>
        <w:bottom w:val="none" w:sz="0" w:space="0" w:color="auto"/>
        <w:right w:val="none" w:sz="0" w:space="0" w:color="auto"/>
      </w:divBdr>
      <w:divsChild>
        <w:div w:id="167601764">
          <w:marLeft w:val="0"/>
          <w:marRight w:val="0"/>
          <w:marTop w:val="0"/>
          <w:marBottom w:val="0"/>
          <w:divBdr>
            <w:top w:val="none" w:sz="0" w:space="0" w:color="auto"/>
            <w:left w:val="none" w:sz="0" w:space="0" w:color="auto"/>
            <w:bottom w:val="none" w:sz="0" w:space="0" w:color="auto"/>
            <w:right w:val="none" w:sz="0" w:space="0" w:color="auto"/>
          </w:divBdr>
        </w:div>
        <w:div w:id="467742767">
          <w:marLeft w:val="0"/>
          <w:marRight w:val="0"/>
          <w:marTop w:val="0"/>
          <w:marBottom w:val="0"/>
          <w:divBdr>
            <w:top w:val="none" w:sz="0" w:space="0" w:color="auto"/>
            <w:left w:val="none" w:sz="0" w:space="0" w:color="auto"/>
            <w:bottom w:val="none" w:sz="0" w:space="0" w:color="auto"/>
            <w:right w:val="none" w:sz="0" w:space="0" w:color="auto"/>
          </w:divBdr>
        </w:div>
        <w:div w:id="627929752">
          <w:marLeft w:val="0"/>
          <w:marRight w:val="0"/>
          <w:marTop w:val="0"/>
          <w:marBottom w:val="0"/>
          <w:divBdr>
            <w:top w:val="none" w:sz="0" w:space="0" w:color="auto"/>
            <w:left w:val="none" w:sz="0" w:space="0" w:color="auto"/>
            <w:bottom w:val="none" w:sz="0" w:space="0" w:color="auto"/>
            <w:right w:val="none" w:sz="0" w:space="0" w:color="auto"/>
          </w:divBdr>
        </w:div>
        <w:div w:id="973872466">
          <w:marLeft w:val="0"/>
          <w:marRight w:val="0"/>
          <w:marTop w:val="0"/>
          <w:marBottom w:val="0"/>
          <w:divBdr>
            <w:top w:val="none" w:sz="0" w:space="0" w:color="auto"/>
            <w:left w:val="none" w:sz="0" w:space="0" w:color="auto"/>
            <w:bottom w:val="none" w:sz="0" w:space="0" w:color="auto"/>
            <w:right w:val="none" w:sz="0" w:space="0" w:color="auto"/>
          </w:divBdr>
        </w:div>
        <w:div w:id="1006176495">
          <w:marLeft w:val="0"/>
          <w:marRight w:val="0"/>
          <w:marTop w:val="0"/>
          <w:marBottom w:val="0"/>
          <w:divBdr>
            <w:top w:val="none" w:sz="0" w:space="0" w:color="auto"/>
            <w:left w:val="none" w:sz="0" w:space="0" w:color="auto"/>
            <w:bottom w:val="none" w:sz="0" w:space="0" w:color="auto"/>
            <w:right w:val="none" w:sz="0" w:space="0" w:color="auto"/>
          </w:divBdr>
        </w:div>
        <w:div w:id="1164590075">
          <w:marLeft w:val="0"/>
          <w:marRight w:val="0"/>
          <w:marTop w:val="0"/>
          <w:marBottom w:val="0"/>
          <w:divBdr>
            <w:top w:val="none" w:sz="0" w:space="0" w:color="auto"/>
            <w:left w:val="none" w:sz="0" w:space="0" w:color="auto"/>
            <w:bottom w:val="none" w:sz="0" w:space="0" w:color="auto"/>
            <w:right w:val="none" w:sz="0" w:space="0" w:color="auto"/>
          </w:divBdr>
        </w:div>
        <w:div w:id="1378357097">
          <w:marLeft w:val="0"/>
          <w:marRight w:val="0"/>
          <w:marTop w:val="0"/>
          <w:marBottom w:val="0"/>
          <w:divBdr>
            <w:top w:val="none" w:sz="0" w:space="0" w:color="auto"/>
            <w:left w:val="none" w:sz="0" w:space="0" w:color="auto"/>
            <w:bottom w:val="none" w:sz="0" w:space="0" w:color="auto"/>
            <w:right w:val="none" w:sz="0" w:space="0" w:color="auto"/>
          </w:divBdr>
        </w:div>
        <w:div w:id="1651862176">
          <w:marLeft w:val="0"/>
          <w:marRight w:val="0"/>
          <w:marTop w:val="0"/>
          <w:marBottom w:val="0"/>
          <w:divBdr>
            <w:top w:val="none" w:sz="0" w:space="0" w:color="auto"/>
            <w:left w:val="none" w:sz="0" w:space="0" w:color="auto"/>
            <w:bottom w:val="none" w:sz="0" w:space="0" w:color="auto"/>
            <w:right w:val="none" w:sz="0" w:space="0" w:color="auto"/>
          </w:divBdr>
        </w:div>
        <w:div w:id="1851330836">
          <w:marLeft w:val="0"/>
          <w:marRight w:val="0"/>
          <w:marTop w:val="0"/>
          <w:marBottom w:val="0"/>
          <w:divBdr>
            <w:top w:val="none" w:sz="0" w:space="0" w:color="auto"/>
            <w:left w:val="none" w:sz="0" w:space="0" w:color="auto"/>
            <w:bottom w:val="none" w:sz="0" w:space="0" w:color="auto"/>
            <w:right w:val="none" w:sz="0" w:space="0" w:color="auto"/>
          </w:divBdr>
        </w:div>
      </w:divsChild>
    </w:div>
    <w:div w:id="687097968">
      <w:bodyDiv w:val="1"/>
      <w:marLeft w:val="0"/>
      <w:marRight w:val="0"/>
      <w:marTop w:val="0"/>
      <w:marBottom w:val="0"/>
      <w:divBdr>
        <w:top w:val="none" w:sz="0" w:space="0" w:color="auto"/>
        <w:left w:val="none" w:sz="0" w:space="0" w:color="auto"/>
        <w:bottom w:val="none" w:sz="0" w:space="0" w:color="auto"/>
        <w:right w:val="none" w:sz="0" w:space="0" w:color="auto"/>
      </w:divBdr>
      <w:divsChild>
        <w:div w:id="45566359">
          <w:marLeft w:val="0"/>
          <w:marRight w:val="0"/>
          <w:marTop w:val="0"/>
          <w:marBottom w:val="0"/>
          <w:divBdr>
            <w:top w:val="none" w:sz="0" w:space="0" w:color="auto"/>
            <w:left w:val="none" w:sz="0" w:space="0" w:color="auto"/>
            <w:bottom w:val="none" w:sz="0" w:space="0" w:color="auto"/>
            <w:right w:val="none" w:sz="0" w:space="0" w:color="auto"/>
          </w:divBdr>
        </w:div>
        <w:div w:id="95759167">
          <w:marLeft w:val="0"/>
          <w:marRight w:val="0"/>
          <w:marTop w:val="0"/>
          <w:marBottom w:val="0"/>
          <w:divBdr>
            <w:top w:val="none" w:sz="0" w:space="0" w:color="auto"/>
            <w:left w:val="none" w:sz="0" w:space="0" w:color="auto"/>
            <w:bottom w:val="none" w:sz="0" w:space="0" w:color="auto"/>
            <w:right w:val="none" w:sz="0" w:space="0" w:color="auto"/>
          </w:divBdr>
        </w:div>
        <w:div w:id="122844888">
          <w:marLeft w:val="0"/>
          <w:marRight w:val="0"/>
          <w:marTop w:val="0"/>
          <w:marBottom w:val="0"/>
          <w:divBdr>
            <w:top w:val="none" w:sz="0" w:space="0" w:color="auto"/>
            <w:left w:val="none" w:sz="0" w:space="0" w:color="auto"/>
            <w:bottom w:val="none" w:sz="0" w:space="0" w:color="auto"/>
            <w:right w:val="none" w:sz="0" w:space="0" w:color="auto"/>
          </w:divBdr>
        </w:div>
        <w:div w:id="463423310">
          <w:marLeft w:val="0"/>
          <w:marRight w:val="0"/>
          <w:marTop w:val="0"/>
          <w:marBottom w:val="0"/>
          <w:divBdr>
            <w:top w:val="none" w:sz="0" w:space="0" w:color="auto"/>
            <w:left w:val="none" w:sz="0" w:space="0" w:color="auto"/>
            <w:bottom w:val="none" w:sz="0" w:space="0" w:color="auto"/>
            <w:right w:val="none" w:sz="0" w:space="0" w:color="auto"/>
          </w:divBdr>
        </w:div>
        <w:div w:id="1037697861">
          <w:marLeft w:val="0"/>
          <w:marRight w:val="0"/>
          <w:marTop w:val="0"/>
          <w:marBottom w:val="0"/>
          <w:divBdr>
            <w:top w:val="none" w:sz="0" w:space="0" w:color="auto"/>
            <w:left w:val="none" w:sz="0" w:space="0" w:color="auto"/>
            <w:bottom w:val="none" w:sz="0" w:space="0" w:color="auto"/>
            <w:right w:val="none" w:sz="0" w:space="0" w:color="auto"/>
          </w:divBdr>
        </w:div>
        <w:div w:id="1070276333">
          <w:marLeft w:val="0"/>
          <w:marRight w:val="0"/>
          <w:marTop w:val="0"/>
          <w:marBottom w:val="0"/>
          <w:divBdr>
            <w:top w:val="none" w:sz="0" w:space="0" w:color="auto"/>
            <w:left w:val="none" w:sz="0" w:space="0" w:color="auto"/>
            <w:bottom w:val="none" w:sz="0" w:space="0" w:color="auto"/>
            <w:right w:val="none" w:sz="0" w:space="0" w:color="auto"/>
          </w:divBdr>
        </w:div>
        <w:div w:id="1478108091">
          <w:marLeft w:val="0"/>
          <w:marRight w:val="0"/>
          <w:marTop w:val="0"/>
          <w:marBottom w:val="0"/>
          <w:divBdr>
            <w:top w:val="none" w:sz="0" w:space="0" w:color="auto"/>
            <w:left w:val="none" w:sz="0" w:space="0" w:color="auto"/>
            <w:bottom w:val="none" w:sz="0" w:space="0" w:color="auto"/>
            <w:right w:val="none" w:sz="0" w:space="0" w:color="auto"/>
          </w:divBdr>
        </w:div>
        <w:div w:id="1876696991">
          <w:marLeft w:val="0"/>
          <w:marRight w:val="0"/>
          <w:marTop w:val="0"/>
          <w:marBottom w:val="0"/>
          <w:divBdr>
            <w:top w:val="none" w:sz="0" w:space="0" w:color="auto"/>
            <w:left w:val="none" w:sz="0" w:space="0" w:color="auto"/>
            <w:bottom w:val="none" w:sz="0" w:space="0" w:color="auto"/>
            <w:right w:val="none" w:sz="0" w:space="0" w:color="auto"/>
          </w:divBdr>
        </w:div>
        <w:div w:id="2078477589">
          <w:marLeft w:val="0"/>
          <w:marRight w:val="0"/>
          <w:marTop w:val="0"/>
          <w:marBottom w:val="0"/>
          <w:divBdr>
            <w:top w:val="none" w:sz="0" w:space="0" w:color="auto"/>
            <w:left w:val="none" w:sz="0" w:space="0" w:color="auto"/>
            <w:bottom w:val="none" w:sz="0" w:space="0" w:color="auto"/>
            <w:right w:val="none" w:sz="0" w:space="0" w:color="auto"/>
          </w:divBdr>
        </w:div>
      </w:divsChild>
    </w:div>
    <w:div w:id="687757465">
      <w:bodyDiv w:val="1"/>
      <w:marLeft w:val="0"/>
      <w:marRight w:val="0"/>
      <w:marTop w:val="0"/>
      <w:marBottom w:val="0"/>
      <w:divBdr>
        <w:top w:val="none" w:sz="0" w:space="0" w:color="auto"/>
        <w:left w:val="none" w:sz="0" w:space="0" w:color="auto"/>
        <w:bottom w:val="none" w:sz="0" w:space="0" w:color="auto"/>
        <w:right w:val="none" w:sz="0" w:space="0" w:color="auto"/>
      </w:divBdr>
      <w:divsChild>
        <w:div w:id="10829922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4407090">
      <w:bodyDiv w:val="1"/>
      <w:marLeft w:val="0"/>
      <w:marRight w:val="0"/>
      <w:marTop w:val="0"/>
      <w:marBottom w:val="0"/>
      <w:divBdr>
        <w:top w:val="none" w:sz="0" w:space="0" w:color="auto"/>
        <w:left w:val="none" w:sz="0" w:space="0" w:color="auto"/>
        <w:bottom w:val="none" w:sz="0" w:space="0" w:color="auto"/>
        <w:right w:val="none" w:sz="0" w:space="0" w:color="auto"/>
      </w:divBdr>
      <w:divsChild>
        <w:div w:id="551427802">
          <w:marLeft w:val="360"/>
          <w:marRight w:val="0"/>
          <w:marTop w:val="200"/>
          <w:marBottom w:val="0"/>
          <w:divBdr>
            <w:top w:val="none" w:sz="0" w:space="0" w:color="auto"/>
            <w:left w:val="none" w:sz="0" w:space="0" w:color="auto"/>
            <w:bottom w:val="none" w:sz="0" w:space="0" w:color="auto"/>
            <w:right w:val="none" w:sz="0" w:space="0" w:color="auto"/>
          </w:divBdr>
        </w:div>
      </w:divsChild>
    </w:div>
    <w:div w:id="710573257">
      <w:bodyDiv w:val="1"/>
      <w:marLeft w:val="0"/>
      <w:marRight w:val="0"/>
      <w:marTop w:val="0"/>
      <w:marBottom w:val="0"/>
      <w:divBdr>
        <w:top w:val="none" w:sz="0" w:space="0" w:color="auto"/>
        <w:left w:val="none" w:sz="0" w:space="0" w:color="auto"/>
        <w:bottom w:val="none" w:sz="0" w:space="0" w:color="auto"/>
        <w:right w:val="none" w:sz="0" w:space="0" w:color="auto"/>
      </w:divBdr>
      <w:divsChild>
        <w:div w:id="575091218">
          <w:marLeft w:val="0"/>
          <w:marRight w:val="0"/>
          <w:marTop w:val="0"/>
          <w:marBottom w:val="0"/>
          <w:divBdr>
            <w:top w:val="none" w:sz="0" w:space="0" w:color="auto"/>
            <w:left w:val="none" w:sz="0" w:space="0" w:color="auto"/>
            <w:bottom w:val="none" w:sz="0" w:space="0" w:color="auto"/>
            <w:right w:val="none" w:sz="0" w:space="0" w:color="auto"/>
          </w:divBdr>
        </w:div>
        <w:div w:id="716274646">
          <w:marLeft w:val="0"/>
          <w:marRight w:val="0"/>
          <w:marTop w:val="0"/>
          <w:marBottom w:val="0"/>
          <w:divBdr>
            <w:top w:val="none" w:sz="0" w:space="0" w:color="auto"/>
            <w:left w:val="none" w:sz="0" w:space="0" w:color="auto"/>
            <w:bottom w:val="none" w:sz="0" w:space="0" w:color="auto"/>
            <w:right w:val="none" w:sz="0" w:space="0" w:color="auto"/>
          </w:divBdr>
        </w:div>
        <w:div w:id="1997760964">
          <w:marLeft w:val="0"/>
          <w:marRight w:val="0"/>
          <w:marTop w:val="0"/>
          <w:marBottom w:val="0"/>
          <w:divBdr>
            <w:top w:val="none" w:sz="0" w:space="0" w:color="auto"/>
            <w:left w:val="none" w:sz="0" w:space="0" w:color="auto"/>
            <w:bottom w:val="none" w:sz="0" w:space="0" w:color="auto"/>
            <w:right w:val="none" w:sz="0" w:space="0" w:color="auto"/>
          </w:divBdr>
        </w:div>
        <w:div w:id="2052876610">
          <w:marLeft w:val="0"/>
          <w:marRight w:val="0"/>
          <w:marTop w:val="0"/>
          <w:marBottom w:val="0"/>
          <w:divBdr>
            <w:top w:val="none" w:sz="0" w:space="0" w:color="auto"/>
            <w:left w:val="none" w:sz="0" w:space="0" w:color="auto"/>
            <w:bottom w:val="none" w:sz="0" w:space="0" w:color="auto"/>
            <w:right w:val="none" w:sz="0" w:space="0" w:color="auto"/>
          </w:divBdr>
        </w:div>
      </w:divsChild>
    </w:div>
    <w:div w:id="752900368">
      <w:bodyDiv w:val="1"/>
      <w:marLeft w:val="0"/>
      <w:marRight w:val="0"/>
      <w:marTop w:val="0"/>
      <w:marBottom w:val="0"/>
      <w:divBdr>
        <w:top w:val="none" w:sz="0" w:space="0" w:color="auto"/>
        <w:left w:val="none" w:sz="0" w:space="0" w:color="auto"/>
        <w:bottom w:val="none" w:sz="0" w:space="0" w:color="auto"/>
        <w:right w:val="none" w:sz="0" w:space="0" w:color="auto"/>
      </w:divBdr>
    </w:div>
    <w:div w:id="753867637">
      <w:bodyDiv w:val="1"/>
      <w:marLeft w:val="0"/>
      <w:marRight w:val="0"/>
      <w:marTop w:val="0"/>
      <w:marBottom w:val="0"/>
      <w:divBdr>
        <w:top w:val="none" w:sz="0" w:space="0" w:color="auto"/>
        <w:left w:val="none" w:sz="0" w:space="0" w:color="auto"/>
        <w:bottom w:val="none" w:sz="0" w:space="0" w:color="auto"/>
        <w:right w:val="none" w:sz="0" w:space="0" w:color="auto"/>
      </w:divBdr>
    </w:div>
    <w:div w:id="767432408">
      <w:bodyDiv w:val="1"/>
      <w:marLeft w:val="0"/>
      <w:marRight w:val="0"/>
      <w:marTop w:val="0"/>
      <w:marBottom w:val="0"/>
      <w:divBdr>
        <w:top w:val="none" w:sz="0" w:space="0" w:color="auto"/>
        <w:left w:val="none" w:sz="0" w:space="0" w:color="auto"/>
        <w:bottom w:val="none" w:sz="0" w:space="0" w:color="auto"/>
        <w:right w:val="none" w:sz="0" w:space="0" w:color="auto"/>
      </w:divBdr>
    </w:div>
    <w:div w:id="786970679">
      <w:bodyDiv w:val="1"/>
      <w:marLeft w:val="0"/>
      <w:marRight w:val="0"/>
      <w:marTop w:val="0"/>
      <w:marBottom w:val="0"/>
      <w:divBdr>
        <w:top w:val="none" w:sz="0" w:space="0" w:color="auto"/>
        <w:left w:val="none" w:sz="0" w:space="0" w:color="auto"/>
        <w:bottom w:val="none" w:sz="0" w:space="0" w:color="auto"/>
        <w:right w:val="none" w:sz="0" w:space="0" w:color="auto"/>
      </w:divBdr>
      <w:divsChild>
        <w:div w:id="57216047">
          <w:marLeft w:val="547"/>
          <w:marRight w:val="0"/>
          <w:marTop w:val="0"/>
          <w:marBottom w:val="0"/>
          <w:divBdr>
            <w:top w:val="none" w:sz="0" w:space="0" w:color="auto"/>
            <w:left w:val="none" w:sz="0" w:space="0" w:color="auto"/>
            <w:bottom w:val="none" w:sz="0" w:space="0" w:color="auto"/>
            <w:right w:val="none" w:sz="0" w:space="0" w:color="auto"/>
          </w:divBdr>
        </w:div>
        <w:div w:id="288123148">
          <w:marLeft w:val="547"/>
          <w:marRight w:val="0"/>
          <w:marTop w:val="0"/>
          <w:marBottom w:val="0"/>
          <w:divBdr>
            <w:top w:val="none" w:sz="0" w:space="0" w:color="auto"/>
            <w:left w:val="none" w:sz="0" w:space="0" w:color="auto"/>
            <w:bottom w:val="none" w:sz="0" w:space="0" w:color="auto"/>
            <w:right w:val="none" w:sz="0" w:space="0" w:color="auto"/>
          </w:divBdr>
        </w:div>
        <w:div w:id="736126996">
          <w:marLeft w:val="547"/>
          <w:marRight w:val="0"/>
          <w:marTop w:val="0"/>
          <w:marBottom w:val="0"/>
          <w:divBdr>
            <w:top w:val="none" w:sz="0" w:space="0" w:color="auto"/>
            <w:left w:val="none" w:sz="0" w:space="0" w:color="auto"/>
            <w:bottom w:val="none" w:sz="0" w:space="0" w:color="auto"/>
            <w:right w:val="none" w:sz="0" w:space="0" w:color="auto"/>
          </w:divBdr>
        </w:div>
        <w:div w:id="1729496067">
          <w:marLeft w:val="547"/>
          <w:marRight w:val="0"/>
          <w:marTop w:val="0"/>
          <w:marBottom w:val="0"/>
          <w:divBdr>
            <w:top w:val="none" w:sz="0" w:space="0" w:color="auto"/>
            <w:left w:val="none" w:sz="0" w:space="0" w:color="auto"/>
            <w:bottom w:val="none" w:sz="0" w:space="0" w:color="auto"/>
            <w:right w:val="none" w:sz="0" w:space="0" w:color="auto"/>
          </w:divBdr>
        </w:div>
        <w:div w:id="1755588306">
          <w:marLeft w:val="547"/>
          <w:marRight w:val="0"/>
          <w:marTop w:val="0"/>
          <w:marBottom w:val="0"/>
          <w:divBdr>
            <w:top w:val="none" w:sz="0" w:space="0" w:color="auto"/>
            <w:left w:val="none" w:sz="0" w:space="0" w:color="auto"/>
            <w:bottom w:val="none" w:sz="0" w:space="0" w:color="auto"/>
            <w:right w:val="none" w:sz="0" w:space="0" w:color="auto"/>
          </w:divBdr>
        </w:div>
        <w:div w:id="1915123368">
          <w:marLeft w:val="547"/>
          <w:marRight w:val="0"/>
          <w:marTop w:val="0"/>
          <w:marBottom w:val="0"/>
          <w:divBdr>
            <w:top w:val="none" w:sz="0" w:space="0" w:color="auto"/>
            <w:left w:val="none" w:sz="0" w:space="0" w:color="auto"/>
            <w:bottom w:val="none" w:sz="0" w:space="0" w:color="auto"/>
            <w:right w:val="none" w:sz="0" w:space="0" w:color="auto"/>
          </w:divBdr>
        </w:div>
      </w:divsChild>
    </w:div>
    <w:div w:id="882903390">
      <w:bodyDiv w:val="1"/>
      <w:marLeft w:val="0"/>
      <w:marRight w:val="0"/>
      <w:marTop w:val="0"/>
      <w:marBottom w:val="0"/>
      <w:divBdr>
        <w:top w:val="none" w:sz="0" w:space="0" w:color="auto"/>
        <w:left w:val="none" w:sz="0" w:space="0" w:color="auto"/>
        <w:bottom w:val="none" w:sz="0" w:space="0" w:color="auto"/>
        <w:right w:val="none" w:sz="0" w:space="0" w:color="auto"/>
      </w:divBdr>
      <w:divsChild>
        <w:div w:id="273753072">
          <w:marLeft w:val="0"/>
          <w:marRight w:val="0"/>
          <w:marTop w:val="0"/>
          <w:marBottom w:val="0"/>
          <w:divBdr>
            <w:top w:val="none" w:sz="0" w:space="0" w:color="auto"/>
            <w:left w:val="none" w:sz="0" w:space="0" w:color="auto"/>
            <w:bottom w:val="none" w:sz="0" w:space="0" w:color="auto"/>
            <w:right w:val="none" w:sz="0" w:space="0" w:color="auto"/>
          </w:divBdr>
        </w:div>
        <w:div w:id="551617828">
          <w:marLeft w:val="0"/>
          <w:marRight w:val="0"/>
          <w:marTop w:val="0"/>
          <w:marBottom w:val="0"/>
          <w:divBdr>
            <w:top w:val="none" w:sz="0" w:space="0" w:color="auto"/>
            <w:left w:val="none" w:sz="0" w:space="0" w:color="auto"/>
            <w:bottom w:val="none" w:sz="0" w:space="0" w:color="auto"/>
            <w:right w:val="none" w:sz="0" w:space="0" w:color="auto"/>
          </w:divBdr>
        </w:div>
        <w:div w:id="1258058243">
          <w:marLeft w:val="0"/>
          <w:marRight w:val="0"/>
          <w:marTop w:val="0"/>
          <w:marBottom w:val="0"/>
          <w:divBdr>
            <w:top w:val="none" w:sz="0" w:space="0" w:color="auto"/>
            <w:left w:val="none" w:sz="0" w:space="0" w:color="auto"/>
            <w:bottom w:val="none" w:sz="0" w:space="0" w:color="auto"/>
            <w:right w:val="none" w:sz="0" w:space="0" w:color="auto"/>
          </w:divBdr>
        </w:div>
      </w:divsChild>
    </w:div>
    <w:div w:id="925116080">
      <w:bodyDiv w:val="1"/>
      <w:marLeft w:val="0"/>
      <w:marRight w:val="0"/>
      <w:marTop w:val="0"/>
      <w:marBottom w:val="0"/>
      <w:divBdr>
        <w:top w:val="none" w:sz="0" w:space="0" w:color="auto"/>
        <w:left w:val="none" w:sz="0" w:space="0" w:color="auto"/>
        <w:bottom w:val="none" w:sz="0" w:space="0" w:color="auto"/>
        <w:right w:val="none" w:sz="0" w:space="0" w:color="auto"/>
      </w:divBdr>
      <w:divsChild>
        <w:div w:id="1767311125">
          <w:marLeft w:val="547"/>
          <w:marRight w:val="0"/>
          <w:marTop w:val="0"/>
          <w:marBottom w:val="0"/>
          <w:divBdr>
            <w:top w:val="none" w:sz="0" w:space="0" w:color="auto"/>
            <w:left w:val="none" w:sz="0" w:space="0" w:color="auto"/>
            <w:bottom w:val="none" w:sz="0" w:space="0" w:color="auto"/>
            <w:right w:val="none" w:sz="0" w:space="0" w:color="auto"/>
          </w:divBdr>
        </w:div>
        <w:div w:id="1896313209">
          <w:marLeft w:val="547"/>
          <w:marRight w:val="0"/>
          <w:marTop w:val="0"/>
          <w:marBottom w:val="0"/>
          <w:divBdr>
            <w:top w:val="none" w:sz="0" w:space="0" w:color="auto"/>
            <w:left w:val="none" w:sz="0" w:space="0" w:color="auto"/>
            <w:bottom w:val="none" w:sz="0" w:space="0" w:color="auto"/>
            <w:right w:val="none" w:sz="0" w:space="0" w:color="auto"/>
          </w:divBdr>
        </w:div>
      </w:divsChild>
    </w:div>
    <w:div w:id="926383400">
      <w:bodyDiv w:val="1"/>
      <w:marLeft w:val="0"/>
      <w:marRight w:val="0"/>
      <w:marTop w:val="0"/>
      <w:marBottom w:val="0"/>
      <w:divBdr>
        <w:top w:val="none" w:sz="0" w:space="0" w:color="auto"/>
        <w:left w:val="none" w:sz="0" w:space="0" w:color="auto"/>
        <w:bottom w:val="none" w:sz="0" w:space="0" w:color="auto"/>
        <w:right w:val="none" w:sz="0" w:space="0" w:color="auto"/>
      </w:divBdr>
      <w:divsChild>
        <w:div w:id="2070301946">
          <w:marLeft w:val="547"/>
          <w:marRight w:val="0"/>
          <w:marTop w:val="0"/>
          <w:marBottom w:val="0"/>
          <w:divBdr>
            <w:top w:val="none" w:sz="0" w:space="0" w:color="auto"/>
            <w:left w:val="none" w:sz="0" w:space="0" w:color="auto"/>
            <w:bottom w:val="none" w:sz="0" w:space="0" w:color="auto"/>
            <w:right w:val="none" w:sz="0" w:space="0" w:color="auto"/>
          </w:divBdr>
        </w:div>
      </w:divsChild>
    </w:div>
    <w:div w:id="970399072">
      <w:bodyDiv w:val="1"/>
      <w:marLeft w:val="0"/>
      <w:marRight w:val="0"/>
      <w:marTop w:val="0"/>
      <w:marBottom w:val="0"/>
      <w:divBdr>
        <w:top w:val="none" w:sz="0" w:space="0" w:color="auto"/>
        <w:left w:val="none" w:sz="0" w:space="0" w:color="auto"/>
        <w:bottom w:val="none" w:sz="0" w:space="0" w:color="auto"/>
        <w:right w:val="none" w:sz="0" w:space="0" w:color="auto"/>
      </w:divBdr>
      <w:divsChild>
        <w:div w:id="494954085">
          <w:marLeft w:val="0"/>
          <w:marRight w:val="0"/>
          <w:marTop w:val="0"/>
          <w:marBottom w:val="0"/>
          <w:divBdr>
            <w:top w:val="none" w:sz="0" w:space="0" w:color="auto"/>
            <w:left w:val="none" w:sz="0" w:space="0" w:color="auto"/>
            <w:bottom w:val="none" w:sz="0" w:space="0" w:color="auto"/>
            <w:right w:val="none" w:sz="0" w:space="0" w:color="auto"/>
          </w:divBdr>
        </w:div>
        <w:div w:id="1687555471">
          <w:marLeft w:val="0"/>
          <w:marRight w:val="0"/>
          <w:marTop w:val="0"/>
          <w:marBottom w:val="0"/>
          <w:divBdr>
            <w:top w:val="none" w:sz="0" w:space="0" w:color="auto"/>
            <w:left w:val="none" w:sz="0" w:space="0" w:color="auto"/>
            <w:bottom w:val="none" w:sz="0" w:space="0" w:color="auto"/>
            <w:right w:val="none" w:sz="0" w:space="0" w:color="auto"/>
          </w:divBdr>
        </w:div>
      </w:divsChild>
    </w:div>
    <w:div w:id="1038745607">
      <w:bodyDiv w:val="1"/>
      <w:marLeft w:val="0"/>
      <w:marRight w:val="0"/>
      <w:marTop w:val="0"/>
      <w:marBottom w:val="0"/>
      <w:divBdr>
        <w:top w:val="none" w:sz="0" w:space="0" w:color="auto"/>
        <w:left w:val="none" w:sz="0" w:space="0" w:color="auto"/>
        <w:bottom w:val="none" w:sz="0" w:space="0" w:color="auto"/>
        <w:right w:val="none" w:sz="0" w:space="0" w:color="auto"/>
      </w:divBdr>
      <w:divsChild>
        <w:div w:id="381052543">
          <w:marLeft w:val="0"/>
          <w:marRight w:val="0"/>
          <w:marTop w:val="0"/>
          <w:marBottom w:val="0"/>
          <w:divBdr>
            <w:top w:val="none" w:sz="0" w:space="0" w:color="auto"/>
            <w:left w:val="none" w:sz="0" w:space="0" w:color="auto"/>
            <w:bottom w:val="none" w:sz="0" w:space="0" w:color="auto"/>
            <w:right w:val="none" w:sz="0" w:space="0" w:color="auto"/>
          </w:divBdr>
        </w:div>
        <w:div w:id="747654172">
          <w:marLeft w:val="0"/>
          <w:marRight w:val="0"/>
          <w:marTop w:val="0"/>
          <w:marBottom w:val="0"/>
          <w:divBdr>
            <w:top w:val="none" w:sz="0" w:space="0" w:color="auto"/>
            <w:left w:val="none" w:sz="0" w:space="0" w:color="auto"/>
            <w:bottom w:val="none" w:sz="0" w:space="0" w:color="auto"/>
            <w:right w:val="none" w:sz="0" w:space="0" w:color="auto"/>
          </w:divBdr>
        </w:div>
        <w:div w:id="1067148006">
          <w:marLeft w:val="0"/>
          <w:marRight w:val="0"/>
          <w:marTop w:val="0"/>
          <w:marBottom w:val="0"/>
          <w:divBdr>
            <w:top w:val="none" w:sz="0" w:space="0" w:color="auto"/>
            <w:left w:val="none" w:sz="0" w:space="0" w:color="auto"/>
            <w:bottom w:val="none" w:sz="0" w:space="0" w:color="auto"/>
            <w:right w:val="none" w:sz="0" w:space="0" w:color="auto"/>
          </w:divBdr>
        </w:div>
        <w:div w:id="1472166704">
          <w:marLeft w:val="0"/>
          <w:marRight w:val="0"/>
          <w:marTop w:val="0"/>
          <w:marBottom w:val="0"/>
          <w:divBdr>
            <w:top w:val="none" w:sz="0" w:space="0" w:color="auto"/>
            <w:left w:val="none" w:sz="0" w:space="0" w:color="auto"/>
            <w:bottom w:val="none" w:sz="0" w:space="0" w:color="auto"/>
            <w:right w:val="none" w:sz="0" w:space="0" w:color="auto"/>
          </w:divBdr>
        </w:div>
        <w:div w:id="1986010917">
          <w:marLeft w:val="0"/>
          <w:marRight w:val="0"/>
          <w:marTop w:val="0"/>
          <w:marBottom w:val="0"/>
          <w:divBdr>
            <w:top w:val="none" w:sz="0" w:space="0" w:color="auto"/>
            <w:left w:val="none" w:sz="0" w:space="0" w:color="auto"/>
            <w:bottom w:val="none" w:sz="0" w:space="0" w:color="auto"/>
            <w:right w:val="none" w:sz="0" w:space="0" w:color="auto"/>
          </w:divBdr>
        </w:div>
        <w:div w:id="2143300406">
          <w:marLeft w:val="0"/>
          <w:marRight w:val="0"/>
          <w:marTop w:val="0"/>
          <w:marBottom w:val="0"/>
          <w:divBdr>
            <w:top w:val="none" w:sz="0" w:space="0" w:color="auto"/>
            <w:left w:val="none" w:sz="0" w:space="0" w:color="auto"/>
            <w:bottom w:val="none" w:sz="0" w:space="0" w:color="auto"/>
            <w:right w:val="none" w:sz="0" w:space="0" w:color="auto"/>
          </w:divBdr>
        </w:div>
      </w:divsChild>
    </w:div>
    <w:div w:id="1045134813">
      <w:bodyDiv w:val="1"/>
      <w:marLeft w:val="0"/>
      <w:marRight w:val="0"/>
      <w:marTop w:val="0"/>
      <w:marBottom w:val="0"/>
      <w:divBdr>
        <w:top w:val="none" w:sz="0" w:space="0" w:color="auto"/>
        <w:left w:val="none" w:sz="0" w:space="0" w:color="auto"/>
        <w:bottom w:val="none" w:sz="0" w:space="0" w:color="auto"/>
        <w:right w:val="none" w:sz="0" w:space="0" w:color="auto"/>
      </w:divBdr>
    </w:div>
    <w:div w:id="1097091299">
      <w:bodyDiv w:val="1"/>
      <w:marLeft w:val="0"/>
      <w:marRight w:val="0"/>
      <w:marTop w:val="0"/>
      <w:marBottom w:val="0"/>
      <w:divBdr>
        <w:top w:val="none" w:sz="0" w:space="0" w:color="auto"/>
        <w:left w:val="none" w:sz="0" w:space="0" w:color="auto"/>
        <w:bottom w:val="none" w:sz="0" w:space="0" w:color="auto"/>
        <w:right w:val="none" w:sz="0" w:space="0" w:color="auto"/>
      </w:divBdr>
    </w:div>
    <w:div w:id="1118910601">
      <w:bodyDiv w:val="1"/>
      <w:marLeft w:val="0"/>
      <w:marRight w:val="0"/>
      <w:marTop w:val="0"/>
      <w:marBottom w:val="0"/>
      <w:divBdr>
        <w:top w:val="none" w:sz="0" w:space="0" w:color="auto"/>
        <w:left w:val="none" w:sz="0" w:space="0" w:color="auto"/>
        <w:bottom w:val="none" w:sz="0" w:space="0" w:color="auto"/>
        <w:right w:val="none" w:sz="0" w:space="0" w:color="auto"/>
      </w:divBdr>
      <w:divsChild>
        <w:div w:id="746194062">
          <w:marLeft w:val="0"/>
          <w:marRight w:val="0"/>
          <w:marTop w:val="0"/>
          <w:marBottom w:val="0"/>
          <w:divBdr>
            <w:top w:val="none" w:sz="0" w:space="0" w:color="auto"/>
            <w:left w:val="none" w:sz="0" w:space="0" w:color="auto"/>
            <w:bottom w:val="none" w:sz="0" w:space="0" w:color="auto"/>
            <w:right w:val="none" w:sz="0" w:space="0" w:color="auto"/>
          </w:divBdr>
        </w:div>
        <w:div w:id="788203281">
          <w:marLeft w:val="0"/>
          <w:marRight w:val="0"/>
          <w:marTop w:val="0"/>
          <w:marBottom w:val="0"/>
          <w:divBdr>
            <w:top w:val="none" w:sz="0" w:space="0" w:color="auto"/>
            <w:left w:val="none" w:sz="0" w:space="0" w:color="auto"/>
            <w:bottom w:val="none" w:sz="0" w:space="0" w:color="auto"/>
            <w:right w:val="none" w:sz="0" w:space="0" w:color="auto"/>
          </w:divBdr>
          <w:divsChild>
            <w:div w:id="56905595">
              <w:marLeft w:val="0"/>
              <w:marRight w:val="0"/>
              <w:marTop w:val="0"/>
              <w:marBottom w:val="0"/>
              <w:divBdr>
                <w:top w:val="none" w:sz="0" w:space="0" w:color="auto"/>
                <w:left w:val="none" w:sz="0" w:space="0" w:color="auto"/>
                <w:bottom w:val="none" w:sz="0" w:space="0" w:color="auto"/>
                <w:right w:val="none" w:sz="0" w:space="0" w:color="auto"/>
              </w:divBdr>
            </w:div>
            <w:div w:id="17279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4985">
      <w:bodyDiv w:val="1"/>
      <w:marLeft w:val="0"/>
      <w:marRight w:val="0"/>
      <w:marTop w:val="0"/>
      <w:marBottom w:val="0"/>
      <w:divBdr>
        <w:top w:val="none" w:sz="0" w:space="0" w:color="auto"/>
        <w:left w:val="none" w:sz="0" w:space="0" w:color="auto"/>
        <w:bottom w:val="none" w:sz="0" w:space="0" w:color="auto"/>
        <w:right w:val="none" w:sz="0" w:space="0" w:color="auto"/>
      </w:divBdr>
    </w:div>
    <w:div w:id="1174611110">
      <w:bodyDiv w:val="1"/>
      <w:marLeft w:val="0"/>
      <w:marRight w:val="0"/>
      <w:marTop w:val="0"/>
      <w:marBottom w:val="0"/>
      <w:divBdr>
        <w:top w:val="none" w:sz="0" w:space="0" w:color="auto"/>
        <w:left w:val="none" w:sz="0" w:space="0" w:color="auto"/>
        <w:bottom w:val="none" w:sz="0" w:space="0" w:color="auto"/>
        <w:right w:val="none" w:sz="0" w:space="0" w:color="auto"/>
      </w:divBdr>
      <w:divsChild>
        <w:div w:id="1401446905">
          <w:marLeft w:val="547"/>
          <w:marRight w:val="0"/>
          <w:marTop w:val="0"/>
          <w:marBottom w:val="0"/>
          <w:divBdr>
            <w:top w:val="none" w:sz="0" w:space="0" w:color="auto"/>
            <w:left w:val="none" w:sz="0" w:space="0" w:color="auto"/>
            <w:bottom w:val="none" w:sz="0" w:space="0" w:color="auto"/>
            <w:right w:val="none" w:sz="0" w:space="0" w:color="auto"/>
          </w:divBdr>
        </w:div>
        <w:div w:id="2023432716">
          <w:marLeft w:val="547"/>
          <w:marRight w:val="0"/>
          <w:marTop w:val="0"/>
          <w:marBottom w:val="0"/>
          <w:divBdr>
            <w:top w:val="none" w:sz="0" w:space="0" w:color="auto"/>
            <w:left w:val="none" w:sz="0" w:space="0" w:color="auto"/>
            <w:bottom w:val="none" w:sz="0" w:space="0" w:color="auto"/>
            <w:right w:val="none" w:sz="0" w:space="0" w:color="auto"/>
          </w:divBdr>
        </w:div>
      </w:divsChild>
    </w:div>
    <w:div w:id="1247304034">
      <w:bodyDiv w:val="1"/>
      <w:marLeft w:val="0"/>
      <w:marRight w:val="0"/>
      <w:marTop w:val="0"/>
      <w:marBottom w:val="0"/>
      <w:divBdr>
        <w:top w:val="none" w:sz="0" w:space="0" w:color="auto"/>
        <w:left w:val="none" w:sz="0" w:space="0" w:color="auto"/>
        <w:bottom w:val="none" w:sz="0" w:space="0" w:color="auto"/>
        <w:right w:val="none" w:sz="0" w:space="0" w:color="auto"/>
      </w:divBdr>
    </w:div>
    <w:div w:id="1339191474">
      <w:bodyDiv w:val="1"/>
      <w:marLeft w:val="0"/>
      <w:marRight w:val="0"/>
      <w:marTop w:val="0"/>
      <w:marBottom w:val="0"/>
      <w:divBdr>
        <w:top w:val="none" w:sz="0" w:space="0" w:color="auto"/>
        <w:left w:val="none" w:sz="0" w:space="0" w:color="auto"/>
        <w:bottom w:val="none" w:sz="0" w:space="0" w:color="auto"/>
        <w:right w:val="none" w:sz="0" w:space="0" w:color="auto"/>
      </w:divBdr>
    </w:div>
    <w:div w:id="1444888176">
      <w:bodyDiv w:val="1"/>
      <w:marLeft w:val="0"/>
      <w:marRight w:val="0"/>
      <w:marTop w:val="0"/>
      <w:marBottom w:val="0"/>
      <w:divBdr>
        <w:top w:val="none" w:sz="0" w:space="0" w:color="auto"/>
        <w:left w:val="none" w:sz="0" w:space="0" w:color="auto"/>
        <w:bottom w:val="none" w:sz="0" w:space="0" w:color="auto"/>
        <w:right w:val="none" w:sz="0" w:space="0" w:color="auto"/>
      </w:divBdr>
    </w:div>
    <w:div w:id="1622346727">
      <w:bodyDiv w:val="1"/>
      <w:marLeft w:val="0"/>
      <w:marRight w:val="0"/>
      <w:marTop w:val="0"/>
      <w:marBottom w:val="0"/>
      <w:divBdr>
        <w:top w:val="none" w:sz="0" w:space="0" w:color="auto"/>
        <w:left w:val="none" w:sz="0" w:space="0" w:color="auto"/>
        <w:bottom w:val="none" w:sz="0" w:space="0" w:color="auto"/>
        <w:right w:val="none" w:sz="0" w:space="0" w:color="auto"/>
      </w:divBdr>
    </w:div>
    <w:div w:id="1629971648">
      <w:bodyDiv w:val="1"/>
      <w:marLeft w:val="0"/>
      <w:marRight w:val="0"/>
      <w:marTop w:val="0"/>
      <w:marBottom w:val="0"/>
      <w:divBdr>
        <w:top w:val="none" w:sz="0" w:space="0" w:color="auto"/>
        <w:left w:val="none" w:sz="0" w:space="0" w:color="auto"/>
        <w:bottom w:val="none" w:sz="0" w:space="0" w:color="auto"/>
        <w:right w:val="none" w:sz="0" w:space="0" w:color="auto"/>
      </w:divBdr>
    </w:div>
    <w:div w:id="1701277971">
      <w:bodyDiv w:val="1"/>
      <w:marLeft w:val="0"/>
      <w:marRight w:val="0"/>
      <w:marTop w:val="0"/>
      <w:marBottom w:val="0"/>
      <w:divBdr>
        <w:top w:val="none" w:sz="0" w:space="0" w:color="auto"/>
        <w:left w:val="none" w:sz="0" w:space="0" w:color="auto"/>
        <w:bottom w:val="none" w:sz="0" w:space="0" w:color="auto"/>
        <w:right w:val="none" w:sz="0" w:space="0" w:color="auto"/>
      </w:divBdr>
    </w:div>
    <w:div w:id="1708139347">
      <w:bodyDiv w:val="1"/>
      <w:marLeft w:val="0"/>
      <w:marRight w:val="0"/>
      <w:marTop w:val="0"/>
      <w:marBottom w:val="0"/>
      <w:divBdr>
        <w:top w:val="none" w:sz="0" w:space="0" w:color="auto"/>
        <w:left w:val="none" w:sz="0" w:space="0" w:color="auto"/>
        <w:bottom w:val="none" w:sz="0" w:space="0" w:color="auto"/>
        <w:right w:val="none" w:sz="0" w:space="0" w:color="auto"/>
      </w:divBdr>
      <w:divsChild>
        <w:div w:id="547184145">
          <w:marLeft w:val="1080"/>
          <w:marRight w:val="0"/>
          <w:marTop w:val="100"/>
          <w:marBottom w:val="0"/>
          <w:divBdr>
            <w:top w:val="none" w:sz="0" w:space="0" w:color="auto"/>
            <w:left w:val="none" w:sz="0" w:space="0" w:color="auto"/>
            <w:bottom w:val="none" w:sz="0" w:space="0" w:color="auto"/>
            <w:right w:val="none" w:sz="0" w:space="0" w:color="auto"/>
          </w:divBdr>
        </w:div>
        <w:div w:id="897934150">
          <w:marLeft w:val="1080"/>
          <w:marRight w:val="0"/>
          <w:marTop w:val="100"/>
          <w:marBottom w:val="0"/>
          <w:divBdr>
            <w:top w:val="none" w:sz="0" w:space="0" w:color="auto"/>
            <w:left w:val="none" w:sz="0" w:space="0" w:color="auto"/>
            <w:bottom w:val="none" w:sz="0" w:space="0" w:color="auto"/>
            <w:right w:val="none" w:sz="0" w:space="0" w:color="auto"/>
          </w:divBdr>
        </w:div>
        <w:div w:id="1476602243">
          <w:marLeft w:val="360"/>
          <w:marRight w:val="0"/>
          <w:marTop w:val="200"/>
          <w:marBottom w:val="0"/>
          <w:divBdr>
            <w:top w:val="none" w:sz="0" w:space="0" w:color="auto"/>
            <w:left w:val="none" w:sz="0" w:space="0" w:color="auto"/>
            <w:bottom w:val="none" w:sz="0" w:space="0" w:color="auto"/>
            <w:right w:val="none" w:sz="0" w:space="0" w:color="auto"/>
          </w:divBdr>
        </w:div>
        <w:div w:id="1783568391">
          <w:marLeft w:val="1080"/>
          <w:marRight w:val="0"/>
          <w:marTop w:val="100"/>
          <w:marBottom w:val="0"/>
          <w:divBdr>
            <w:top w:val="none" w:sz="0" w:space="0" w:color="auto"/>
            <w:left w:val="none" w:sz="0" w:space="0" w:color="auto"/>
            <w:bottom w:val="none" w:sz="0" w:space="0" w:color="auto"/>
            <w:right w:val="none" w:sz="0" w:space="0" w:color="auto"/>
          </w:divBdr>
        </w:div>
        <w:div w:id="1928074873">
          <w:marLeft w:val="1080"/>
          <w:marRight w:val="0"/>
          <w:marTop w:val="100"/>
          <w:marBottom w:val="0"/>
          <w:divBdr>
            <w:top w:val="none" w:sz="0" w:space="0" w:color="auto"/>
            <w:left w:val="none" w:sz="0" w:space="0" w:color="auto"/>
            <w:bottom w:val="none" w:sz="0" w:space="0" w:color="auto"/>
            <w:right w:val="none" w:sz="0" w:space="0" w:color="auto"/>
          </w:divBdr>
        </w:div>
        <w:div w:id="2109039440">
          <w:marLeft w:val="1080"/>
          <w:marRight w:val="0"/>
          <w:marTop w:val="100"/>
          <w:marBottom w:val="0"/>
          <w:divBdr>
            <w:top w:val="none" w:sz="0" w:space="0" w:color="auto"/>
            <w:left w:val="none" w:sz="0" w:space="0" w:color="auto"/>
            <w:bottom w:val="none" w:sz="0" w:space="0" w:color="auto"/>
            <w:right w:val="none" w:sz="0" w:space="0" w:color="auto"/>
          </w:divBdr>
        </w:div>
      </w:divsChild>
    </w:div>
    <w:div w:id="1767844289">
      <w:bodyDiv w:val="1"/>
      <w:marLeft w:val="0"/>
      <w:marRight w:val="0"/>
      <w:marTop w:val="0"/>
      <w:marBottom w:val="0"/>
      <w:divBdr>
        <w:top w:val="none" w:sz="0" w:space="0" w:color="auto"/>
        <w:left w:val="none" w:sz="0" w:space="0" w:color="auto"/>
        <w:bottom w:val="none" w:sz="0" w:space="0" w:color="auto"/>
        <w:right w:val="none" w:sz="0" w:space="0" w:color="auto"/>
      </w:divBdr>
      <w:divsChild>
        <w:div w:id="109054963">
          <w:marLeft w:val="0"/>
          <w:marRight w:val="0"/>
          <w:marTop w:val="0"/>
          <w:marBottom w:val="0"/>
          <w:divBdr>
            <w:top w:val="none" w:sz="0" w:space="0" w:color="auto"/>
            <w:left w:val="none" w:sz="0" w:space="0" w:color="auto"/>
            <w:bottom w:val="none" w:sz="0" w:space="0" w:color="auto"/>
            <w:right w:val="none" w:sz="0" w:space="0" w:color="auto"/>
          </w:divBdr>
        </w:div>
        <w:div w:id="838696789">
          <w:marLeft w:val="0"/>
          <w:marRight w:val="0"/>
          <w:marTop w:val="0"/>
          <w:marBottom w:val="0"/>
          <w:divBdr>
            <w:top w:val="none" w:sz="0" w:space="0" w:color="auto"/>
            <w:left w:val="none" w:sz="0" w:space="0" w:color="auto"/>
            <w:bottom w:val="none" w:sz="0" w:space="0" w:color="auto"/>
            <w:right w:val="none" w:sz="0" w:space="0" w:color="auto"/>
          </w:divBdr>
        </w:div>
      </w:divsChild>
    </w:div>
    <w:div w:id="1796606738">
      <w:bodyDiv w:val="1"/>
      <w:marLeft w:val="0"/>
      <w:marRight w:val="0"/>
      <w:marTop w:val="0"/>
      <w:marBottom w:val="0"/>
      <w:divBdr>
        <w:top w:val="none" w:sz="0" w:space="0" w:color="auto"/>
        <w:left w:val="none" w:sz="0" w:space="0" w:color="auto"/>
        <w:bottom w:val="none" w:sz="0" w:space="0" w:color="auto"/>
        <w:right w:val="none" w:sz="0" w:space="0" w:color="auto"/>
      </w:divBdr>
    </w:div>
    <w:div w:id="1844007484">
      <w:bodyDiv w:val="1"/>
      <w:marLeft w:val="0"/>
      <w:marRight w:val="0"/>
      <w:marTop w:val="0"/>
      <w:marBottom w:val="0"/>
      <w:divBdr>
        <w:top w:val="none" w:sz="0" w:space="0" w:color="auto"/>
        <w:left w:val="none" w:sz="0" w:space="0" w:color="auto"/>
        <w:bottom w:val="none" w:sz="0" w:space="0" w:color="auto"/>
        <w:right w:val="none" w:sz="0" w:space="0" w:color="auto"/>
      </w:divBdr>
      <w:divsChild>
        <w:div w:id="499734123">
          <w:marLeft w:val="360"/>
          <w:marRight w:val="0"/>
          <w:marTop w:val="200"/>
          <w:marBottom w:val="0"/>
          <w:divBdr>
            <w:top w:val="none" w:sz="0" w:space="0" w:color="auto"/>
            <w:left w:val="none" w:sz="0" w:space="0" w:color="auto"/>
            <w:bottom w:val="none" w:sz="0" w:space="0" w:color="auto"/>
            <w:right w:val="none" w:sz="0" w:space="0" w:color="auto"/>
          </w:divBdr>
        </w:div>
      </w:divsChild>
    </w:div>
    <w:div w:id="1856919906">
      <w:bodyDiv w:val="1"/>
      <w:marLeft w:val="0"/>
      <w:marRight w:val="0"/>
      <w:marTop w:val="0"/>
      <w:marBottom w:val="0"/>
      <w:divBdr>
        <w:top w:val="none" w:sz="0" w:space="0" w:color="auto"/>
        <w:left w:val="none" w:sz="0" w:space="0" w:color="auto"/>
        <w:bottom w:val="none" w:sz="0" w:space="0" w:color="auto"/>
        <w:right w:val="none" w:sz="0" w:space="0" w:color="auto"/>
      </w:divBdr>
    </w:div>
    <w:div w:id="1987320099">
      <w:bodyDiv w:val="1"/>
      <w:marLeft w:val="0"/>
      <w:marRight w:val="0"/>
      <w:marTop w:val="0"/>
      <w:marBottom w:val="0"/>
      <w:divBdr>
        <w:top w:val="none" w:sz="0" w:space="0" w:color="auto"/>
        <w:left w:val="none" w:sz="0" w:space="0" w:color="auto"/>
        <w:bottom w:val="none" w:sz="0" w:space="0" w:color="auto"/>
        <w:right w:val="none" w:sz="0" w:space="0" w:color="auto"/>
      </w:divBdr>
    </w:div>
    <w:div w:id="2040356303">
      <w:bodyDiv w:val="1"/>
      <w:marLeft w:val="0"/>
      <w:marRight w:val="0"/>
      <w:marTop w:val="0"/>
      <w:marBottom w:val="0"/>
      <w:divBdr>
        <w:top w:val="none" w:sz="0" w:space="0" w:color="auto"/>
        <w:left w:val="none" w:sz="0" w:space="0" w:color="auto"/>
        <w:bottom w:val="none" w:sz="0" w:space="0" w:color="auto"/>
        <w:right w:val="none" w:sz="0" w:space="0" w:color="auto"/>
      </w:divBdr>
    </w:div>
    <w:div w:id="2071881963">
      <w:bodyDiv w:val="1"/>
      <w:marLeft w:val="0"/>
      <w:marRight w:val="0"/>
      <w:marTop w:val="0"/>
      <w:marBottom w:val="0"/>
      <w:divBdr>
        <w:top w:val="none" w:sz="0" w:space="0" w:color="auto"/>
        <w:left w:val="none" w:sz="0" w:space="0" w:color="auto"/>
        <w:bottom w:val="none" w:sz="0" w:space="0" w:color="auto"/>
        <w:right w:val="none" w:sz="0" w:space="0" w:color="auto"/>
      </w:divBdr>
    </w:div>
    <w:div w:id="2134401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DFD9F-7047-41E6-8513-D1C2CFD0D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7156</Words>
  <Characters>4080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dc:creator>
  <cp:keywords/>
  <dc:description/>
  <cp:lastModifiedBy>Virginija Liukpetrytė</cp:lastModifiedBy>
  <cp:revision>8</cp:revision>
  <cp:lastPrinted>2011-05-20T12:35:00Z</cp:lastPrinted>
  <dcterms:created xsi:type="dcterms:W3CDTF">2022-12-14T09:17:00Z</dcterms:created>
  <dcterms:modified xsi:type="dcterms:W3CDTF">2022-12-15T08:34:00Z</dcterms:modified>
</cp:coreProperties>
</file>