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AD" w:rsidRDefault="003A513F" w:rsidP="003A513F">
      <w:pPr>
        <w:pStyle w:val="paveikslas"/>
        <w:framePr w:wrap="auto" w:x="5521" w:y="44"/>
      </w:pPr>
      <w:r>
        <w:rPr>
          <w:noProof/>
          <w:lang w:eastAsia="lt-LT"/>
        </w:rPr>
        <w:drawing>
          <wp:inline distT="0" distB="0" distL="0" distR="0" wp14:anchorId="4BCDD3CA" wp14:editId="3242C40D">
            <wp:extent cx="1061085" cy="724535"/>
            <wp:effectExtent l="19050" t="0" r="5715" b="0"/>
            <wp:docPr id="1" name="Picture 1" descr="LOGOnespalv-m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spalv-maz2"/>
                    <pic:cNvPicPr>
                      <a:picLocks noChangeAspect="1" noChangeArrowheads="1"/>
                    </pic:cNvPicPr>
                  </pic:nvPicPr>
                  <pic:blipFill>
                    <a:blip r:embed="rId7" cstate="print"/>
                    <a:srcRect/>
                    <a:stretch>
                      <a:fillRect/>
                    </a:stretch>
                  </pic:blipFill>
                  <pic:spPr bwMode="auto">
                    <a:xfrm>
                      <a:off x="0" y="0"/>
                      <a:ext cx="1061085" cy="724535"/>
                    </a:xfrm>
                    <a:prstGeom prst="rect">
                      <a:avLst/>
                    </a:prstGeom>
                    <a:noFill/>
                    <a:ln w="9525">
                      <a:noFill/>
                      <a:miter lim="800000"/>
                      <a:headEnd/>
                      <a:tailEnd/>
                    </a:ln>
                  </pic:spPr>
                </pic:pic>
              </a:graphicData>
            </a:graphic>
          </wp:inline>
        </w:drawing>
      </w:r>
    </w:p>
    <w:p w:rsidR="00B838AD" w:rsidRDefault="00B838AD">
      <w:pPr>
        <w:rPr>
          <w:lang w:val="lt-LT"/>
        </w:rPr>
      </w:pPr>
    </w:p>
    <w:p w:rsidR="00B838AD" w:rsidRDefault="00B838AD">
      <w:pPr>
        <w:rPr>
          <w:lang w:val="lt-LT"/>
        </w:rPr>
      </w:pPr>
    </w:p>
    <w:p w:rsidR="00B838AD" w:rsidRDefault="00B838AD">
      <w:pPr>
        <w:rPr>
          <w:lang w:val="lt-LT"/>
        </w:rPr>
      </w:pPr>
    </w:p>
    <w:p w:rsidR="003A513F" w:rsidRPr="003A513F" w:rsidRDefault="003A513F">
      <w:pPr>
        <w:rPr>
          <w:sz w:val="16"/>
          <w:szCs w:val="16"/>
          <w:lang w:val="lt-LT"/>
        </w:rPr>
      </w:pPr>
    </w:p>
    <w:p w:rsidR="003A513F" w:rsidRPr="003A513F" w:rsidRDefault="003A513F">
      <w:pPr>
        <w:rPr>
          <w:sz w:val="16"/>
          <w:szCs w:val="16"/>
          <w:lang w:val="lt-LT"/>
        </w:rPr>
      </w:pPr>
    </w:p>
    <w:p w:rsidR="00C81C32" w:rsidRPr="00C81C32" w:rsidRDefault="00C81C32" w:rsidP="00C81C32">
      <w:pPr>
        <w:jc w:val="center"/>
        <w:rPr>
          <w:b/>
          <w:sz w:val="28"/>
          <w:szCs w:val="28"/>
          <w:lang w:val="lt-LT"/>
        </w:rPr>
      </w:pPr>
      <w:r w:rsidRPr="00C81C32">
        <w:rPr>
          <w:b/>
          <w:sz w:val="28"/>
          <w:szCs w:val="28"/>
          <w:lang w:val="lt-LT"/>
        </w:rPr>
        <w:t>LIETUVOS RESPUBLIKOS ŽEMĖS ŪKIO</w:t>
      </w:r>
    </w:p>
    <w:p w:rsidR="00C81C32" w:rsidRPr="00C81C32" w:rsidRDefault="00C81C32" w:rsidP="00C81C32">
      <w:pPr>
        <w:jc w:val="center"/>
        <w:rPr>
          <w:b/>
          <w:sz w:val="28"/>
          <w:szCs w:val="28"/>
          <w:lang w:val="lt-LT"/>
        </w:rPr>
      </w:pPr>
      <w:r w:rsidRPr="00C81C32">
        <w:rPr>
          <w:b/>
          <w:sz w:val="28"/>
          <w:szCs w:val="28"/>
          <w:lang w:val="lt-LT"/>
        </w:rPr>
        <w:t>MINISTRAS</w:t>
      </w:r>
    </w:p>
    <w:p w:rsidR="00C81C32" w:rsidRPr="00C81C32" w:rsidRDefault="00C81C32" w:rsidP="00C81C32">
      <w:pPr>
        <w:jc w:val="center"/>
        <w:rPr>
          <w:b/>
          <w:sz w:val="28"/>
          <w:szCs w:val="28"/>
          <w:lang w:val="lt-LT"/>
        </w:rPr>
      </w:pPr>
    </w:p>
    <w:p w:rsidR="00C81C32" w:rsidRPr="00C81C32" w:rsidRDefault="00C81C32" w:rsidP="006E6EDE">
      <w:pPr>
        <w:jc w:val="center"/>
        <w:rPr>
          <w:b/>
          <w:szCs w:val="24"/>
          <w:lang w:val="lt-LT"/>
        </w:rPr>
      </w:pPr>
      <w:r w:rsidRPr="00C81C32">
        <w:rPr>
          <w:b/>
          <w:szCs w:val="24"/>
          <w:lang w:val="lt-LT"/>
        </w:rPr>
        <w:t>ĮSAKYMAS</w:t>
      </w:r>
    </w:p>
    <w:p w:rsidR="00C81C32" w:rsidRPr="00274D80" w:rsidRDefault="00274D80" w:rsidP="00F013E0">
      <w:pPr>
        <w:jc w:val="center"/>
        <w:rPr>
          <w:b/>
          <w:caps/>
          <w:lang w:val="lt-LT"/>
        </w:rPr>
      </w:pPr>
      <w:r>
        <w:rPr>
          <w:b/>
          <w:caps/>
          <w:lang w:val="lt-LT"/>
        </w:rPr>
        <w:t xml:space="preserve">DĖL LIETUVOS </w:t>
      </w:r>
      <w:r w:rsidR="007F09CE">
        <w:rPr>
          <w:b/>
          <w:caps/>
          <w:lang w:val="lt-LT"/>
        </w:rPr>
        <w:t>KAIMO TINKL</w:t>
      </w:r>
      <w:r w:rsidR="005A5D72">
        <w:rPr>
          <w:b/>
          <w:caps/>
          <w:lang w:val="lt-LT"/>
        </w:rPr>
        <w:t>o</w:t>
      </w:r>
      <w:r w:rsidR="007F09CE">
        <w:rPr>
          <w:b/>
          <w:caps/>
          <w:lang w:val="lt-LT"/>
        </w:rPr>
        <w:t xml:space="preserve"> 2016–2020 METŲ VEIKSMŲ PROGRAMOS PATVIRTINIMO</w:t>
      </w:r>
    </w:p>
    <w:p w:rsidR="00C81C32" w:rsidRPr="00274D80" w:rsidRDefault="00C81C32">
      <w:pPr>
        <w:jc w:val="center"/>
        <w:rPr>
          <w:b/>
          <w:lang w:val="lt-LT"/>
        </w:rPr>
      </w:pPr>
    </w:p>
    <w:p w:rsidR="00C81C32" w:rsidRPr="00274D80" w:rsidRDefault="00C81C32">
      <w:pPr>
        <w:jc w:val="center"/>
        <w:rPr>
          <w:lang w:val="lt-LT"/>
        </w:rPr>
      </w:pPr>
    </w:p>
    <w:p w:rsidR="00C81C32" w:rsidRPr="00C81C32" w:rsidRDefault="00C81C32" w:rsidP="00C81C32">
      <w:pPr>
        <w:jc w:val="center"/>
        <w:rPr>
          <w:lang w:val="lt-LT"/>
        </w:rPr>
      </w:pPr>
    </w:p>
    <w:p w:rsidR="00B838AD" w:rsidRDefault="003A513F" w:rsidP="003A513F">
      <w:pPr>
        <w:spacing w:line="360" w:lineRule="auto"/>
        <w:jc w:val="center"/>
        <w:rPr>
          <w:lang w:val="lt-LT"/>
        </w:rPr>
      </w:pPr>
      <w:r w:rsidRPr="008D7F3C">
        <w:rPr>
          <w:lang w:val="lt-LT"/>
        </w:rPr>
        <w:t>201</w:t>
      </w:r>
      <w:r w:rsidR="007F09CE">
        <w:rPr>
          <w:lang w:val="lt-LT"/>
        </w:rPr>
        <w:t>6</w:t>
      </w:r>
      <w:r w:rsidRPr="008D7F3C">
        <w:rPr>
          <w:lang w:val="lt-LT"/>
        </w:rPr>
        <w:t xml:space="preserve"> m.</w:t>
      </w:r>
      <w:r w:rsidR="00F210B8">
        <w:rPr>
          <w:lang w:val="lt-LT"/>
        </w:rPr>
        <w:t xml:space="preserve"> lapkričio 23</w:t>
      </w:r>
      <w:r w:rsidR="008D7F3C">
        <w:rPr>
          <w:lang w:val="lt-LT"/>
        </w:rPr>
        <w:t xml:space="preserve"> </w:t>
      </w:r>
      <w:r w:rsidR="00BF1F40">
        <w:rPr>
          <w:lang w:val="lt-LT"/>
        </w:rPr>
        <w:t>d.</w:t>
      </w:r>
      <w:r w:rsidR="00C81C32">
        <w:rPr>
          <w:lang w:val="lt-LT"/>
        </w:rPr>
        <w:t xml:space="preserve"> Nr.</w:t>
      </w:r>
      <w:r w:rsidR="008D7F3C">
        <w:rPr>
          <w:lang w:val="lt-LT"/>
        </w:rPr>
        <w:t xml:space="preserve"> </w:t>
      </w:r>
      <w:r w:rsidR="00C81C32" w:rsidRPr="008D7F3C">
        <w:rPr>
          <w:lang w:val="lt-LT"/>
        </w:rPr>
        <w:t>3D-</w:t>
      </w:r>
      <w:r w:rsidR="00F210B8">
        <w:rPr>
          <w:lang w:val="lt-LT"/>
        </w:rPr>
        <w:t>696</w:t>
      </w:r>
    </w:p>
    <w:p w:rsidR="00C81C32" w:rsidRDefault="00C81C32" w:rsidP="003A513F">
      <w:pPr>
        <w:pStyle w:val="daturemas"/>
        <w:framePr w:w="0" w:hRule="auto" w:hSpace="0" w:wrap="auto" w:vAnchor="margin" w:hAnchor="text" w:xAlign="left" w:yAlign="inline" w:anchorLock="0"/>
        <w:jc w:val="center"/>
        <w:rPr>
          <w:rFonts w:ascii="Times New Roman" w:hAnsi="Times New Roman"/>
          <w:sz w:val="24"/>
          <w:lang w:val="lt-LT"/>
        </w:rPr>
      </w:pPr>
      <w:r>
        <w:rPr>
          <w:rFonts w:ascii="Times New Roman" w:hAnsi="Times New Roman"/>
          <w:sz w:val="24"/>
          <w:lang w:val="lt-LT"/>
        </w:rPr>
        <w:t>Vilnius</w:t>
      </w:r>
      <w:bookmarkStart w:id="0" w:name="_GoBack"/>
      <w:bookmarkEnd w:id="0"/>
    </w:p>
    <w:p w:rsidR="00B838AD" w:rsidRDefault="00B838AD" w:rsidP="003A513F">
      <w:pPr>
        <w:jc w:val="center"/>
        <w:rPr>
          <w:lang w:val="lt-LT"/>
        </w:rPr>
      </w:pPr>
    </w:p>
    <w:p w:rsidR="00274D80" w:rsidRPr="00274D80" w:rsidRDefault="00274D80" w:rsidP="007F09CE">
      <w:pPr>
        <w:spacing w:line="360" w:lineRule="auto"/>
        <w:ind w:firstLine="720"/>
        <w:rPr>
          <w:lang w:val="lt-LT"/>
        </w:rPr>
      </w:pPr>
      <w:r w:rsidRPr="00274D80">
        <w:rPr>
          <w:lang w:val="lt-LT"/>
        </w:rPr>
        <w:t xml:space="preserve">Vadovaudamasi Lietuvos Respublikos žemės ūkio ministerijos nuostatų, patvirtintų Lietuvos Respublikos Vyriausybės 1998 m. rugsėjo 15 d. nutarimu Nr. 1120 „Dėl Lietuvos Respublikos žemės ūkio ministerijos nuostatų patvirtinimo“, 9.2 ir 9.10 papunkčiais, Lietuvos Respublikos Vyriausybės 2014 m. liepos 22 d. nutarimu Nr. 722 „Dėl valstybės institucijų ir įstaigų, savivaldybių ir kitų juridinių asmenų, atsakingų už Lietuvos kaimo plėtros 2014–2020 metų programos įgyvendinimą, paskyrimo“, Lietuvos kaimo plėtros 2014–2020 metų programa, patvirtinta 2015 m. vasario 13 d. Europos Komisijos sprendimu Nr. C(2015)842,  2013 m. gruodžio 17 d. Europos Parlamento ir Tarybos reglamentu (ES) Nr. 1305/2013 dėl paramos kaimo plėtrai, teikiamos Europos žemės ūkio fondo kaimo plėtrai (EŽŪFKP) lėšomis, kuriuo panaikinamas Tarybos reglamentas (EB) Nr. 1698/2005 (OL 2013 L 347, p. 487), su paskutiniais pakeitimais, padarytais 2015 m. gruodžio 2 d.  Komisijos deleguotuoju reglamentu (ES) Nr. 2016/142 (OL 2016 L 28, p. 8),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su paskutiniais pakeitimais, padarytais 2016 m. sausio 29 d. Komisijos deleguotuoju reglamentu (ES) Nr. 2016/568 (OL 2016 L 97, p. 1), 2014 m. liepos 17 d. Komisijos įgyvendinimo reglamentu (ES) Nr. 808/2014, kuriuo nustatomos Europos Parlamento ir Tarybos reglamento (ES) Nr. 1305/2013 dėl paramos kaimo plėtrai, teikiamos Europos žemės ūkio fondo kaimo plėtrai (EŽŪFKP) lėšomis, taikymo taisyklės (OL 2014 L 227, p. 18), su paskutiniais pakeitimais, padarytais 2016 m. balandžio 28 d. Komisijos įgyvendinimo reglamentu (ES) Nr. 2016/669 (OL 2016 L 115, p. 33), atsižvelgdama į </w:t>
      </w:r>
      <w:r w:rsidRPr="00274D80">
        <w:rPr>
          <w:lang w:val="lt-LT"/>
        </w:rPr>
        <w:lastRenderedPageBreak/>
        <w:t>Lietuvos kaimo plėtros 2014–2020 metų programos administravimo taisykles, patvirtintas Lietuvos Respublikos žemės ūkio ministro 2014 m. rugpjūčio 26 d. įsakymu Nr. 3D-507 „Dėl Lietuvos kaimo plėtros 2014–2020 metų programos administravimo taisyklių patvirtinimo“</w:t>
      </w:r>
      <w:r w:rsidR="00D9494F">
        <w:rPr>
          <w:lang w:val="lt-LT"/>
        </w:rPr>
        <w:t>,</w:t>
      </w:r>
      <w:r w:rsidR="007152A7">
        <w:rPr>
          <w:lang w:val="lt-LT"/>
        </w:rPr>
        <w:t xml:space="preserve"> </w:t>
      </w:r>
    </w:p>
    <w:p w:rsidR="00274D80" w:rsidRPr="00274D80" w:rsidRDefault="00274D80" w:rsidP="007F09CE">
      <w:pPr>
        <w:spacing w:line="360" w:lineRule="auto"/>
        <w:ind w:firstLine="720"/>
        <w:rPr>
          <w:lang w:val="lt-LT"/>
        </w:rPr>
      </w:pPr>
      <w:r w:rsidRPr="00274D80">
        <w:rPr>
          <w:lang w:val="lt-LT"/>
        </w:rPr>
        <w:t xml:space="preserve">t v i r t i n u Lietuvos kaimo </w:t>
      </w:r>
      <w:r w:rsidR="007152A7">
        <w:rPr>
          <w:lang w:val="lt-LT"/>
        </w:rPr>
        <w:t>tinkl</w:t>
      </w:r>
      <w:r w:rsidR="005A5D72">
        <w:rPr>
          <w:lang w:val="lt-LT"/>
        </w:rPr>
        <w:t>o</w:t>
      </w:r>
      <w:r w:rsidRPr="00274D80">
        <w:rPr>
          <w:lang w:val="lt-LT"/>
        </w:rPr>
        <w:t xml:space="preserve"> 2016</w:t>
      </w:r>
      <w:r w:rsidR="007F09CE">
        <w:rPr>
          <w:lang w:val="lt-LT"/>
        </w:rPr>
        <w:t>–2020</w:t>
      </w:r>
      <w:r w:rsidRPr="00274D80">
        <w:rPr>
          <w:lang w:val="lt-LT"/>
        </w:rPr>
        <w:t xml:space="preserve"> metų veiksmų </w:t>
      </w:r>
      <w:r w:rsidR="007F09CE">
        <w:rPr>
          <w:lang w:val="lt-LT"/>
        </w:rPr>
        <w:t>programą</w:t>
      </w:r>
      <w:r w:rsidRPr="00274D80">
        <w:rPr>
          <w:lang w:val="lt-LT"/>
        </w:rPr>
        <w:t xml:space="preserve"> (pridedama).</w:t>
      </w:r>
    </w:p>
    <w:p w:rsidR="00274D80" w:rsidRPr="00274D80" w:rsidRDefault="00274D80" w:rsidP="00274D80">
      <w:pPr>
        <w:spacing w:line="360" w:lineRule="auto"/>
        <w:rPr>
          <w:lang w:val="lt-LT"/>
        </w:rPr>
      </w:pPr>
    </w:p>
    <w:p w:rsidR="007152A7" w:rsidRDefault="007152A7" w:rsidP="00274D80">
      <w:pPr>
        <w:spacing w:line="360" w:lineRule="auto"/>
        <w:rPr>
          <w:lang w:val="lt-LT"/>
        </w:rPr>
      </w:pPr>
    </w:p>
    <w:p w:rsidR="003A513F" w:rsidRDefault="001E1F32" w:rsidP="00274D80">
      <w:pPr>
        <w:spacing w:line="360" w:lineRule="auto"/>
        <w:rPr>
          <w:lang w:val="lt-LT"/>
        </w:rPr>
      </w:pPr>
      <w:r>
        <w:rPr>
          <w:lang w:val="lt-LT"/>
        </w:rPr>
        <w:t>L. e. žemės ūkio ministro pareigas</w:t>
      </w:r>
      <w:r w:rsidR="00274D80" w:rsidRPr="00274D80">
        <w:rPr>
          <w:lang w:val="lt-LT"/>
        </w:rPr>
        <w:t xml:space="preserve">                                                                       Virginija Baltraitienė</w:t>
      </w: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p w:rsidR="007F09CE" w:rsidRDefault="007F09CE" w:rsidP="00274D80">
      <w:pPr>
        <w:spacing w:line="360" w:lineRule="auto"/>
        <w:rPr>
          <w:lang w:val="lt-LT"/>
        </w:rPr>
      </w:pPr>
    </w:p>
    <w:sectPr w:rsidR="007F09CE" w:rsidSect="00A1707C">
      <w:headerReference w:type="even" r:id="rId8"/>
      <w:headerReference w:type="default" r:id="rId9"/>
      <w:pgSz w:w="11907" w:h="16840"/>
      <w:pgMar w:top="1247" w:right="567" w:bottom="1134" w:left="1701" w:header="567" w:footer="567" w:gutter="0"/>
      <w:cols w:space="1296"/>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D8" w:rsidRDefault="000816D8">
      <w:r>
        <w:separator/>
      </w:r>
    </w:p>
  </w:endnote>
  <w:endnote w:type="continuationSeparator" w:id="0">
    <w:p w:rsidR="000816D8" w:rsidRDefault="0008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8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D8" w:rsidRDefault="000816D8">
      <w:r>
        <w:separator/>
      </w:r>
    </w:p>
  </w:footnote>
  <w:footnote w:type="continuationSeparator" w:id="0">
    <w:p w:rsidR="000816D8" w:rsidRDefault="000816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7E4" w:rsidRPr="00A1707C" w:rsidRDefault="00A1707C" w:rsidP="00A1707C">
    <w:pPr>
      <w:pStyle w:val="Antrats"/>
      <w:jc w:val="center"/>
      <w:rPr>
        <w:lang w:val="lt-LT"/>
      </w:rPr>
    </w:pPr>
    <w:r>
      <w:rPr>
        <w:lang w:val="lt-LT"/>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07C" w:rsidRDefault="00A1707C">
    <w:pPr>
      <w:pStyle w:val="Antrats"/>
      <w:jc w:val="center"/>
    </w:pPr>
  </w:p>
  <w:p w:rsidR="00FA57E4" w:rsidRDefault="00FA57E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evenAndOddHeader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D80"/>
    <w:rsid w:val="00010026"/>
    <w:rsid w:val="000816D8"/>
    <w:rsid w:val="000C36BC"/>
    <w:rsid w:val="000D4F43"/>
    <w:rsid w:val="00122F80"/>
    <w:rsid w:val="001E1F32"/>
    <w:rsid w:val="00201495"/>
    <w:rsid w:val="0021376B"/>
    <w:rsid w:val="0023664B"/>
    <w:rsid w:val="00274D80"/>
    <w:rsid w:val="003068D3"/>
    <w:rsid w:val="003A513F"/>
    <w:rsid w:val="003D768D"/>
    <w:rsid w:val="004437ED"/>
    <w:rsid w:val="005021E5"/>
    <w:rsid w:val="005A5D72"/>
    <w:rsid w:val="005D22CC"/>
    <w:rsid w:val="006064FA"/>
    <w:rsid w:val="00610B11"/>
    <w:rsid w:val="00633AD0"/>
    <w:rsid w:val="006965AF"/>
    <w:rsid w:val="006972E0"/>
    <w:rsid w:val="006E0F6A"/>
    <w:rsid w:val="006E6EDE"/>
    <w:rsid w:val="00707D06"/>
    <w:rsid w:val="007152A7"/>
    <w:rsid w:val="00767A2A"/>
    <w:rsid w:val="007E437D"/>
    <w:rsid w:val="007F09CE"/>
    <w:rsid w:val="008D7F3C"/>
    <w:rsid w:val="008E58FE"/>
    <w:rsid w:val="0095624A"/>
    <w:rsid w:val="00A1707C"/>
    <w:rsid w:val="00AE4560"/>
    <w:rsid w:val="00B5727F"/>
    <w:rsid w:val="00B838AD"/>
    <w:rsid w:val="00BC3A0E"/>
    <w:rsid w:val="00BF1F40"/>
    <w:rsid w:val="00BF5175"/>
    <w:rsid w:val="00C23709"/>
    <w:rsid w:val="00C81C32"/>
    <w:rsid w:val="00D27AF9"/>
    <w:rsid w:val="00D74A09"/>
    <w:rsid w:val="00D9494F"/>
    <w:rsid w:val="00DA006C"/>
    <w:rsid w:val="00E33D80"/>
    <w:rsid w:val="00E6676F"/>
    <w:rsid w:val="00F013E0"/>
    <w:rsid w:val="00F210B8"/>
    <w:rsid w:val="00FA57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lt-LT"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4F43"/>
    <w:pPr>
      <w:overflowPunct w:val="0"/>
      <w:autoSpaceDE w:val="0"/>
      <w:autoSpaceDN w:val="0"/>
      <w:adjustRightInd w:val="0"/>
      <w:textAlignment w:val="baseline"/>
    </w:pPr>
    <w:rPr>
      <w:lang w:val="en-GB" w:eastAsia="en-US"/>
    </w:rPr>
  </w:style>
  <w:style w:type="paragraph" w:styleId="Antrat1">
    <w:name w:val="heading 1"/>
    <w:basedOn w:val="prastasis"/>
    <w:next w:val="prastasis"/>
    <w:qFormat/>
    <w:rsid w:val="000D4F43"/>
    <w:pPr>
      <w:keepNext/>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D4F43"/>
    <w:pPr>
      <w:tabs>
        <w:tab w:val="center" w:pos="4153"/>
        <w:tab w:val="right" w:pos="8306"/>
      </w:tabs>
    </w:pPr>
  </w:style>
  <w:style w:type="paragraph" w:customStyle="1" w:styleId="paveikslas">
    <w:name w:val="paveikslas"/>
    <w:basedOn w:val="prastasis"/>
    <w:rsid w:val="000D4F43"/>
    <w:pPr>
      <w:framePr w:hSpace="180" w:wrap="auto" w:vAnchor="text" w:hAnchor="page" w:x="2881" w:y="-271"/>
    </w:pPr>
    <w:rPr>
      <w:sz w:val="8"/>
      <w:lang w:val="lt-LT"/>
    </w:rPr>
  </w:style>
  <w:style w:type="paragraph" w:customStyle="1" w:styleId="remas1">
    <w:name w:val="remas1"/>
    <w:basedOn w:val="prastasis"/>
    <w:rsid w:val="000D4F43"/>
    <w:pPr>
      <w:framePr w:w="3385" w:h="857" w:hSpace="181" w:wrap="auto" w:vAnchor="text" w:hAnchor="page" w:x="1728" w:y="794"/>
      <w:jc w:val="center"/>
    </w:pPr>
    <w:rPr>
      <w:rFonts w:ascii="TimesLT" w:hAnsi="TimesLT"/>
      <w:b/>
      <w:sz w:val="28"/>
    </w:rPr>
  </w:style>
  <w:style w:type="paragraph" w:customStyle="1" w:styleId="REMAS2">
    <w:name w:val="REMAS2"/>
    <w:basedOn w:val="prastasis"/>
    <w:rsid w:val="000D4F43"/>
    <w:pPr>
      <w:framePr w:w="4820" w:h="289" w:hSpace="181" w:wrap="auto" w:vAnchor="page" w:hAnchor="page" w:x="1008" w:y="2737" w:anchorLock="1"/>
      <w:jc w:val="center"/>
    </w:pPr>
    <w:rPr>
      <w:rFonts w:ascii="TimesLT" w:hAnsi="TimesLT"/>
      <w:sz w:val="20"/>
    </w:rPr>
  </w:style>
  <w:style w:type="paragraph" w:customStyle="1" w:styleId="k1">
    <w:name w:val="k1"/>
    <w:basedOn w:val="prastasis"/>
    <w:rsid w:val="000D4F43"/>
    <w:pPr>
      <w:framePr w:w="352" w:h="431" w:hSpace="181" w:wrap="auto" w:vAnchor="page" w:hAnchor="page" w:x="1296" w:y="3169" w:anchorLock="1"/>
    </w:pPr>
    <w:rPr>
      <w:rFonts w:ascii="TimesLT" w:hAnsi="TimesLT"/>
      <w:b/>
    </w:rPr>
  </w:style>
  <w:style w:type="paragraph" w:customStyle="1" w:styleId="k2">
    <w:name w:val="k2"/>
    <w:basedOn w:val="prastasis"/>
    <w:rsid w:val="000D4F43"/>
    <w:pPr>
      <w:framePr w:w="352" w:h="289" w:hSpace="181" w:wrap="auto" w:vAnchor="page" w:hAnchor="page" w:x="5328" w:y="3169" w:anchorLock="1"/>
    </w:pPr>
    <w:rPr>
      <w:rFonts w:ascii="TimesLT" w:hAnsi="TimesLT"/>
      <w:b/>
    </w:rPr>
  </w:style>
  <w:style w:type="paragraph" w:customStyle="1" w:styleId="k3">
    <w:name w:val="k3"/>
    <w:basedOn w:val="prastasis"/>
    <w:rsid w:val="000D4F43"/>
    <w:pPr>
      <w:framePr w:w="499" w:h="284" w:hSpace="181" w:wrap="auto" w:vAnchor="page" w:hAnchor="page" w:x="761" w:y="4900" w:anchorLock="1"/>
      <w:jc w:val="right"/>
    </w:pPr>
    <w:rPr>
      <w:b/>
    </w:rPr>
  </w:style>
  <w:style w:type="paragraph" w:customStyle="1" w:styleId="k4">
    <w:name w:val="k4"/>
    <w:basedOn w:val="prastasis"/>
    <w:rsid w:val="000D4F43"/>
    <w:pPr>
      <w:framePr w:w="499" w:h="284" w:hSpace="181" w:wrap="auto" w:vAnchor="page" w:hAnchor="page" w:x="720" w:y="5617" w:anchorLock="1"/>
      <w:jc w:val="right"/>
    </w:pPr>
    <w:rPr>
      <w:b/>
    </w:rPr>
  </w:style>
  <w:style w:type="paragraph" w:customStyle="1" w:styleId="remas4">
    <w:name w:val="remas4"/>
    <w:basedOn w:val="prastasis"/>
    <w:rsid w:val="000D4F43"/>
    <w:pPr>
      <w:framePr w:w="3663" w:h="1735" w:hSpace="181" w:wrap="auto" w:vAnchor="page" w:hAnchor="page" w:x="1583" w:y="3312" w:anchorLock="1"/>
    </w:pPr>
    <w:rPr>
      <w:rFonts w:ascii="TimesLT" w:hAnsi="TimesLT"/>
      <w:sz w:val="22"/>
    </w:rPr>
  </w:style>
  <w:style w:type="paragraph" w:customStyle="1" w:styleId="remas5">
    <w:name w:val="remas5"/>
    <w:basedOn w:val="prastasis"/>
    <w:rsid w:val="000D4F43"/>
    <w:pPr>
      <w:framePr w:w="2376" w:h="289" w:hSpace="181" w:wrap="auto" w:vAnchor="page" w:hAnchor="page" w:x="8931" w:y="721" w:anchorLock="1"/>
    </w:pPr>
    <w:rPr>
      <w:rFonts w:ascii="TimesLT" w:hAnsi="TimesLT"/>
      <w:sz w:val="22"/>
    </w:rPr>
  </w:style>
  <w:style w:type="paragraph" w:customStyle="1" w:styleId="k10">
    <w:name w:val="k10"/>
    <w:basedOn w:val="prastasis"/>
    <w:rsid w:val="000D4F43"/>
    <w:pPr>
      <w:framePr w:w="227" w:h="147" w:hSpace="181" w:wrap="auto" w:vAnchor="page" w:hAnchor="page" w:x="8784" w:y="438" w:anchorLock="1"/>
    </w:pPr>
    <w:rPr>
      <w:b/>
    </w:rPr>
  </w:style>
  <w:style w:type="paragraph" w:customStyle="1" w:styleId="k11">
    <w:name w:val="k11"/>
    <w:basedOn w:val="prastasis"/>
    <w:rsid w:val="000D4F43"/>
    <w:pPr>
      <w:framePr w:w="51" w:h="289" w:hSpace="181" w:wrap="auto" w:vAnchor="page" w:hAnchor="page" w:x="8784" w:y="1005" w:anchorLock="1"/>
    </w:pPr>
    <w:rPr>
      <w:b/>
    </w:rPr>
  </w:style>
  <w:style w:type="paragraph" w:customStyle="1" w:styleId="k12">
    <w:name w:val="k12"/>
    <w:basedOn w:val="prastasis"/>
    <w:rsid w:val="000D4F43"/>
    <w:pPr>
      <w:framePr w:w="51" w:h="289" w:hSpace="181" w:wrap="auto" w:vAnchor="page" w:hAnchor="page" w:x="11233" w:y="438" w:anchorLock="1"/>
    </w:pPr>
    <w:rPr>
      <w:b/>
    </w:rPr>
  </w:style>
  <w:style w:type="paragraph" w:customStyle="1" w:styleId="k15">
    <w:name w:val="k15"/>
    <w:basedOn w:val="prastasis"/>
    <w:rsid w:val="000D4F43"/>
    <w:pPr>
      <w:framePr w:w="51" w:h="289" w:hSpace="181" w:wrap="auto" w:vAnchor="page" w:hAnchor="page" w:x="11233" w:y="1005" w:anchorLock="1"/>
    </w:pPr>
    <w:rPr>
      <w:b/>
    </w:rPr>
  </w:style>
  <w:style w:type="paragraph" w:customStyle="1" w:styleId="k20">
    <w:name w:val="k20"/>
    <w:basedOn w:val="prastasis"/>
    <w:rsid w:val="000D4F43"/>
    <w:pPr>
      <w:framePr w:w="227" w:h="289" w:hSpace="181" w:wrap="auto" w:vAnchor="page" w:hAnchor="page" w:x="6510" w:y="1299" w:anchorLock="1"/>
    </w:pPr>
    <w:rPr>
      <w:rFonts w:ascii="TimesLT" w:hAnsi="TimesLT"/>
      <w:b/>
    </w:rPr>
  </w:style>
  <w:style w:type="paragraph" w:customStyle="1" w:styleId="k21">
    <w:name w:val="k21"/>
    <w:basedOn w:val="prastasis"/>
    <w:rsid w:val="000D4F43"/>
    <w:pPr>
      <w:framePr w:w="227" w:h="289" w:hSpace="181" w:wrap="auto" w:vAnchor="page" w:hAnchor="page" w:x="6510" w:y="1725" w:anchorLock="1"/>
    </w:pPr>
    <w:rPr>
      <w:rFonts w:ascii="TimesLT" w:hAnsi="TimesLT"/>
    </w:rPr>
  </w:style>
  <w:style w:type="paragraph" w:customStyle="1" w:styleId="k22">
    <w:name w:val="k22"/>
    <w:basedOn w:val="prastasis"/>
    <w:rsid w:val="000D4F43"/>
    <w:pPr>
      <w:framePr w:w="227" w:h="289" w:hSpace="181" w:wrap="auto" w:vAnchor="page" w:hAnchor="page" w:x="10513" w:y="1299" w:anchorLock="1"/>
    </w:pPr>
    <w:rPr>
      <w:b/>
    </w:rPr>
  </w:style>
  <w:style w:type="paragraph" w:customStyle="1" w:styleId="k25">
    <w:name w:val="k25"/>
    <w:basedOn w:val="prastasis"/>
    <w:rsid w:val="000D4F43"/>
    <w:pPr>
      <w:framePr w:w="227" w:h="289" w:hSpace="181" w:wrap="auto" w:vAnchor="page" w:hAnchor="page" w:x="10513" w:y="1730" w:anchorLock="1"/>
    </w:pPr>
    <w:rPr>
      <w:rFonts w:ascii="TimesLT" w:hAnsi="TimesLT"/>
    </w:rPr>
  </w:style>
  <w:style w:type="paragraph" w:customStyle="1" w:styleId="remas20">
    <w:name w:val="remas20"/>
    <w:basedOn w:val="prastasis"/>
    <w:rsid w:val="000D4F43"/>
    <w:pPr>
      <w:framePr w:w="3855" w:h="431" w:hSpace="181" w:wrap="auto" w:vAnchor="page" w:hAnchor="page" w:x="6658" w:y="1441" w:anchorLock="1"/>
    </w:pPr>
    <w:rPr>
      <w:rFonts w:ascii="TimesLT" w:hAnsi="TimesLT"/>
      <w:sz w:val="22"/>
    </w:rPr>
  </w:style>
  <w:style w:type="paragraph" w:customStyle="1" w:styleId="daturemas">
    <w:name w:val="datu remas"/>
    <w:basedOn w:val="prastasis"/>
    <w:rsid w:val="000D4F43"/>
    <w:pPr>
      <w:framePr w:w="4173" w:h="714" w:hSpace="181" w:wrap="auto" w:vAnchor="page" w:hAnchor="page" w:x="6624" w:y="2305" w:anchorLock="1"/>
      <w:spacing w:line="360" w:lineRule="auto"/>
    </w:pPr>
    <w:rPr>
      <w:rFonts w:ascii="TimesLT" w:hAnsi="TimesLT"/>
      <w:sz w:val="20"/>
    </w:rPr>
  </w:style>
  <w:style w:type="paragraph" w:customStyle="1" w:styleId="kkk">
    <w:name w:val="kkk"/>
    <w:basedOn w:val="prastasis"/>
    <w:rsid w:val="000D4F43"/>
    <w:pPr>
      <w:framePr w:w="2223" w:h="147" w:hSpace="181" w:wrap="notBeside" w:vAnchor="text" w:hAnchor="page" w:x="6765" w:y="630" w:anchorLock="1"/>
    </w:pPr>
    <w:rPr>
      <w:rFonts w:ascii="TimesLT" w:hAnsi="TimesLT"/>
      <w:sz w:val="22"/>
    </w:rPr>
  </w:style>
  <w:style w:type="paragraph" w:customStyle="1" w:styleId="lll">
    <w:name w:val="lll"/>
    <w:basedOn w:val="prastasis"/>
    <w:rsid w:val="000D4F43"/>
    <w:pPr>
      <w:framePr w:w="1939" w:h="289" w:hSpace="181" w:wrap="auto" w:vAnchor="page" w:hAnchor="page" w:x="9072" w:y="2161" w:anchorLock="1"/>
    </w:pPr>
    <w:rPr>
      <w:rFonts w:ascii="TimesLT" w:hAnsi="TimesLT"/>
      <w:sz w:val="22"/>
    </w:rPr>
  </w:style>
  <w:style w:type="paragraph" w:styleId="Porat">
    <w:name w:val="footer"/>
    <w:basedOn w:val="prastasis"/>
    <w:rsid w:val="000D4F43"/>
    <w:pPr>
      <w:tabs>
        <w:tab w:val="center" w:pos="4153"/>
        <w:tab w:val="right" w:pos="8306"/>
      </w:tabs>
    </w:pPr>
  </w:style>
  <w:style w:type="paragraph" w:styleId="Debesliotekstas">
    <w:name w:val="Balloon Text"/>
    <w:basedOn w:val="prastasis"/>
    <w:link w:val="DebesliotekstasDiagrama"/>
    <w:rsid w:val="00E33D80"/>
    <w:rPr>
      <w:rFonts w:ascii="Tahoma" w:hAnsi="Tahoma" w:cs="Tahoma"/>
      <w:sz w:val="16"/>
      <w:szCs w:val="16"/>
    </w:rPr>
  </w:style>
  <w:style w:type="character" w:customStyle="1" w:styleId="DebesliotekstasDiagrama">
    <w:name w:val="Debesėlio tekstas Diagrama"/>
    <w:basedOn w:val="Numatytasispastraiposriftas"/>
    <w:link w:val="Debesliotekstas"/>
    <w:rsid w:val="00E33D80"/>
    <w:rPr>
      <w:rFonts w:ascii="Tahoma" w:hAnsi="Tahoma" w:cs="Tahoma"/>
      <w:sz w:val="16"/>
      <w:szCs w:val="16"/>
      <w:lang w:val="en-GB" w:eastAsia="en-US"/>
    </w:rPr>
  </w:style>
  <w:style w:type="character" w:customStyle="1" w:styleId="AntratsDiagrama">
    <w:name w:val="Antraštės Diagrama"/>
    <w:basedOn w:val="Numatytasispastraiposriftas"/>
    <w:link w:val="Antrats"/>
    <w:uiPriority w:val="99"/>
    <w:rsid w:val="00A1707C"/>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lt-LT"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D4F43"/>
    <w:pPr>
      <w:overflowPunct w:val="0"/>
      <w:autoSpaceDE w:val="0"/>
      <w:autoSpaceDN w:val="0"/>
      <w:adjustRightInd w:val="0"/>
      <w:textAlignment w:val="baseline"/>
    </w:pPr>
    <w:rPr>
      <w:lang w:val="en-GB" w:eastAsia="en-US"/>
    </w:rPr>
  </w:style>
  <w:style w:type="paragraph" w:styleId="Antrat1">
    <w:name w:val="heading 1"/>
    <w:basedOn w:val="prastasis"/>
    <w:next w:val="prastasis"/>
    <w:qFormat/>
    <w:rsid w:val="000D4F43"/>
    <w:pPr>
      <w:keepNext/>
      <w:jc w:val="center"/>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D4F43"/>
    <w:pPr>
      <w:tabs>
        <w:tab w:val="center" w:pos="4153"/>
        <w:tab w:val="right" w:pos="8306"/>
      </w:tabs>
    </w:pPr>
  </w:style>
  <w:style w:type="paragraph" w:customStyle="1" w:styleId="paveikslas">
    <w:name w:val="paveikslas"/>
    <w:basedOn w:val="prastasis"/>
    <w:rsid w:val="000D4F43"/>
    <w:pPr>
      <w:framePr w:hSpace="180" w:wrap="auto" w:vAnchor="text" w:hAnchor="page" w:x="2881" w:y="-271"/>
    </w:pPr>
    <w:rPr>
      <w:sz w:val="8"/>
      <w:lang w:val="lt-LT"/>
    </w:rPr>
  </w:style>
  <w:style w:type="paragraph" w:customStyle="1" w:styleId="remas1">
    <w:name w:val="remas1"/>
    <w:basedOn w:val="prastasis"/>
    <w:rsid w:val="000D4F43"/>
    <w:pPr>
      <w:framePr w:w="3385" w:h="857" w:hSpace="181" w:wrap="auto" w:vAnchor="text" w:hAnchor="page" w:x="1728" w:y="794"/>
      <w:jc w:val="center"/>
    </w:pPr>
    <w:rPr>
      <w:rFonts w:ascii="TimesLT" w:hAnsi="TimesLT"/>
      <w:b/>
      <w:sz w:val="28"/>
    </w:rPr>
  </w:style>
  <w:style w:type="paragraph" w:customStyle="1" w:styleId="REMAS2">
    <w:name w:val="REMAS2"/>
    <w:basedOn w:val="prastasis"/>
    <w:rsid w:val="000D4F43"/>
    <w:pPr>
      <w:framePr w:w="4820" w:h="289" w:hSpace="181" w:wrap="auto" w:vAnchor="page" w:hAnchor="page" w:x="1008" w:y="2737" w:anchorLock="1"/>
      <w:jc w:val="center"/>
    </w:pPr>
    <w:rPr>
      <w:rFonts w:ascii="TimesLT" w:hAnsi="TimesLT"/>
      <w:sz w:val="20"/>
    </w:rPr>
  </w:style>
  <w:style w:type="paragraph" w:customStyle="1" w:styleId="k1">
    <w:name w:val="k1"/>
    <w:basedOn w:val="prastasis"/>
    <w:rsid w:val="000D4F43"/>
    <w:pPr>
      <w:framePr w:w="352" w:h="431" w:hSpace="181" w:wrap="auto" w:vAnchor="page" w:hAnchor="page" w:x="1296" w:y="3169" w:anchorLock="1"/>
    </w:pPr>
    <w:rPr>
      <w:rFonts w:ascii="TimesLT" w:hAnsi="TimesLT"/>
      <w:b/>
    </w:rPr>
  </w:style>
  <w:style w:type="paragraph" w:customStyle="1" w:styleId="k2">
    <w:name w:val="k2"/>
    <w:basedOn w:val="prastasis"/>
    <w:rsid w:val="000D4F43"/>
    <w:pPr>
      <w:framePr w:w="352" w:h="289" w:hSpace="181" w:wrap="auto" w:vAnchor="page" w:hAnchor="page" w:x="5328" w:y="3169" w:anchorLock="1"/>
    </w:pPr>
    <w:rPr>
      <w:rFonts w:ascii="TimesLT" w:hAnsi="TimesLT"/>
      <w:b/>
    </w:rPr>
  </w:style>
  <w:style w:type="paragraph" w:customStyle="1" w:styleId="k3">
    <w:name w:val="k3"/>
    <w:basedOn w:val="prastasis"/>
    <w:rsid w:val="000D4F43"/>
    <w:pPr>
      <w:framePr w:w="499" w:h="284" w:hSpace="181" w:wrap="auto" w:vAnchor="page" w:hAnchor="page" w:x="761" w:y="4900" w:anchorLock="1"/>
      <w:jc w:val="right"/>
    </w:pPr>
    <w:rPr>
      <w:b/>
    </w:rPr>
  </w:style>
  <w:style w:type="paragraph" w:customStyle="1" w:styleId="k4">
    <w:name w:val="k4"/>
    <w:basedOn w:val="prastasis"/>
    <w:rsid w:val="000D4F43"/>
    <w:pPr>
      <w:framePr w:w="499" w:h="284" w:hSpace="181" w:wrap="auto" w:vAnchor="page" w:hAnchor="page" w:x="720" w:y="5617" w:anchorLock="1"/>
      <w:jc w:val="right"/>
    </w:pPr>
    <w:rPr>
      <w:b/>
    </w:rPr>
  </w:style>
  <w:style w:type="paragraph" w:customStyle="1" w:styleId="remas4">
    <w:name w:val="remas4"/>
    <w:basedOn w:val="prastasis"/>
    <w:rsid w:val="000D4F43"/>
    <w:pPr>
      <w:framePr w:w="3663" w:h="1735" w:hSpace="181" w:wrap="auto" w:vAnchor="page" w:hAnchor="page" w:x="1583" w:y="3312" w:anchorLock="1"/>
    </w:pPr>
    <w:rPr>
      <w:rFonts w:ascii="TimesLT" w:hAnsi="TimesLT"/>
      <w:sz w:val="22"/>
    </w:rPr>
  </w:style>
  <w:style w:type="paragraph" w:customStyle="1" w:styleId="remas5">
    <w:name w:val="remas5"/>
    <w:basedOn w:val="prastasis"/>
    <w:rsid w:val="000D4F43"/>
    <w:pPr>
      <w:framePr w:w="2376" w:h="289" w:hSpace="181" w:wrap="auto" w:vAnchor="page" w:hAnchor="page" w:x="8931" w:y="721" w:anchorLock="1"/>
    </w:pPr>
    <w:rPr>
      <w:rFonts w:ascii="TimesLT" w:hAnsi="TimesLT"/>
      <w:sz w:val="22"/>
    </w:rPr>
  </w:style>
  <w:style w:type="paragraph" w:customStyle="1" w:styleId="k10">
    <w:name w:val="k10"/>
    <w:basedOn w:val="prastasis"/>
    <w:rsid w:val="000D4F43"/>
    <w:pPr>
      <w:framePr w:w="227" w:h="147" w:hSpace="181" w:wrap="auto" w:vAnchor="page" w:hAnchor="page" w:x="8784" w:y="438" w:anchorLock="1"/>
    </w:pPr>
    <w:rPr>
      <w:b/>
    </w:rPr>
  </w:style>
  <w:style w:type="paragraph" w:customStyle="1" w:styleId="k11">
    <w:name w:val="k11"/>
    <w:basedOn w:val="prastasis"/>
    <w:rsid w:val="000D4F43"/>
    <w:pPr>
      <w:framePr w:w="51" w:h="289" w:hSpace="181" w:wrap="auto" w:vAnchor="page" w:hAnchor="page" w:x="8784" w:y="1005" w:anchorLock="1"/>
    </w:pPr>
    <w:rPr>
      <w:b/>
    </w:rPr>
  </w:style>
  <w:style w:type="paragraph" w:customStyle="1" w:styleId="k12">
    <w:name w:val="k12"/>
    <w:basedOn w:val="prastasis"/>
    <w:rsid w:val="000D4F43"/>
    <w:pPr>
      <w:framePr w:w="51" w:h="289" w:hSpace="181" w:wrap="auto" w:vAnchor="page" w:hAnchor="page" w:x="11233" w:y="438" w:anchorLock="1"/>
    </w:pPr>
    <w:rPr>
      <w:b/>
    </w:rPr>
  </w:style>
  <w:style w:type="paragraph" w:customStyle="1" w:styleId="k15">
    <w:name w:val="k15"/>
    <w:basedOn w:val="prastasis"/>
    <w:rsid w:val="000D4F43"/>
    <w:pPr>
      <w:framePr w:w="51" w:h="289" w:hSpace="181" w:wrap="auto" w:vAnchor="page" w:hAnchor="page" w:x="11233" w:y="1005" w:anchorLock="1"/>
    </w:pPr>
    <w:rPr>
      <w:b/>
    </w:rPr>
  </w:style>
  <w:style w:type="paragraph" w:customStyle="1" w:styleId="k20">
    <w:name w:val="k20"/>
    <w:basedOn w:val="prastasis"/>
    <w:rsid w:val="000D4F43"/>
    <w:pPr>
      <w:framePr w:w="227" w:h="289" w:hSpace="181" w:wrap="auto" w:vAnchor="page" w:hAnchor="page" w:x="6510" w:y="1299" w:anchorLock="1"/>
    </w:pPr>
    <w:rPr>
      <w:rFonts w:ascii="TimesLT" w:hAnsi="TimesLT"/>
      <w:b/>
    </w:rPr>
  </w:style>
  <w:style w:type="paragraph" w:customStyle="1" w:styleId="k21">
    <w:name w:val="k21"/>
    <w:basedOn w:val="prastasis"/>
    <w:rsid w:val="000D4F43"/>
    <w:pPr>
      <w:framePr w:w="227" w:h="289" w:hSpace="181" w:wrap="auto" w:vAnchor="page" w:hAnchor="page" w:x="6510" w:y="1725" w:anchorLock="1"/>
    </w:pPr>
    <w:rPr>
      <w:rFonts w:ascii="TimesLT" w:hAnsi="TimesLT"/>
    </w:rPr>
  </w:style>
  <w:style w:type="paragraph" w:customStyle="1" w:styleId="k22">
    <w:name w:val="k22"/>
    <w:basedOn w:val="prastasis"/>
    <w:rsid w:val="000D4F43"/>
    <w:pPr>
      <w:framePr w:w="227" w:h="289" w:hSpace="181" w:wrap="auto" w:vAnchor="page" w:hAnchor="page" w:x="10513" w:y="1299" w:anchorLock="1"/>
    </w:pPr>
    <w:rPr>
      <w:b/>
    </w:rPr>
  </w:style>
  <w:style w:type="paragraph" w:customStyle="1" w:styleId="k25">
    <w:name w:val="k25"/>
    <w:basedOn w:val="prastasis"/>
    <w:rsid w:val="000D4F43"/>
    <w:pPr>
      <w:framePr w:w="227" w:h="289" w:hSpace="181" w:wrap="auto" w:vAnchor="page" w:hAnchor="page" w:x="10513" w:y="1730" w:anchorLock="1"/>
    </w:pPr>
    <w:rPr>
      <w:rFonts w:ascii="TimesLT" w:hAnsi="TimesLT"/>
    </w:rPr>
  </w:style>
  <w:style w:type="paragraph" w:customStyle="1" w:styleId="remas20">
    <w:name w:val="remas20"/>
    <w:basedOn w:val="prastasis"/>
    <w:rsid w:val="000D4F43"/>
    <w:pPr>
      <w:framePr w:w="3855" w:h="431" w:hSpace="181" w:wrap="auto" w:vAnchor="page" w:hAnchor="page" w:x="6658" w:y="1441" w:anchorLock="1"/>
    </w:pPr>
    <w:rPr>
      <w:rFonts w:ascii="TimesLT" w:hAnsi="TimesLT"/>
      <w:sz w:val="22"/>
    </w:rPr>
  </w:style>
  <w:style w:type="paragraph" w:customStyle="1" w:styleId="daturemas">
    <w:name w:val="datu remas"/>
    <w:basedOn w:val="prastasis"/>
    <w:rsid w:val="000D4F43"/>
    <w:pPr>
      <w:framePr w:w="4173" w:h="714" w:hSpace="181" w:wrap="auto" w:vAnchor="page" w:hAnchor="page" w:x="6624" w:y="2305" w:anchorLock="1"/>
      <w:spacing w:line="360" w:lineRule="auto"/>
    </w:pPr>
    <w:rPr>
      <w:rFonts w:ascii="TimesLT" w:hAnsi="TimesLT"/>
      <w:sz w:val="20"/>
    </w:rPr>
  </w:style>
  <w:style w:type="paragraph" w:customStyle="1" w:styleId="kkk">
    <w:name w:val="kkk"/>
    <w:basedOn w:val="prastasis"/>
    <w:rsid w:val="000D4F43"/>
    <w:pPr>
      <w:framePr w:w="2223" w:h="147" w:hSpace="181" w:wrap="notBeside" w:vAnchor="text" w:hAnchor="page" w:x="6765" w:y="630" w:anchorLock="1"/>
    </w:pPr>
    <w:rPr>
      <w:rFonts w:ascii="TimesLT" w:hAnsi="TimesLT"/>
      <w:sz w:val="22"/>
    </w:rPr>
  </w:style>
  <w:style w:type="paragraph" w:customStyle="1" w:styleId="lll">
    <w:name w:val="lll"/>
    <w:basedOn w:val="prastasis"/>
    <w:rsid w:val="000D4F43"/>
    <w:pPr>
      <w:framePr w:w="1939" w:h="289" w:hSpace="181" w:wrap="auto" w:vAnchor="page" w:hAnchor="page" w:x="9072" w:y="2161" w:anchorLock="1"/>
    </w:pPr>
    <w:rPr>
      <w:rFonts w:ascii="TimesLT" w:hAnsi="TimesLT"/>
      <w:sz w:val="22"/>
    </w:rPr>
  </w:style>
  <w:style w:type="paragraph" w:styleId="Porat">
    <w:name w:val="footer"/>
    <w:basedOn w:val="prastasis"/>
    <w:rsid w:val="000D4F43"/>
    <w:pPr>
      <w:tabs>
        <w:tab w:val="center" w:pos="4153"/>
        <w:tab w:val="right" w:pos="8306"/>
      </w:tabs>
    </w:pPr>
  </w:style>
  <w:style w:type="paragraph" w:styleId="Debesliotekstas">
    <w:name w:val="Balloon Text"/>
    <w:basedOn w:val="prastasis"/>
    <w:link w:val="DebesliotekstasDiagrama"/>
    <w:rsid w:val="00E33D80"/>
    <w:rPr>
      <w:rFonts w:ascii="Tahoma" w:hAnsi="Tahoma" w:cs="Tahoma"/>
      <w:sz w:val="16"/>
      <w:szCs w:val="16"/>
    </w:rPr>
  </w:style>
  <w:style w:type="character" w:customStyle="1" w:styleId="DebesliotekstasDiagrama">
    <w:name w:val="Debesėlio tekstas Diagrama"/>
    <w:basedOn w:val="Numatytasispastraiposriftas"/>
    <w:link w:val="Debesliotekstas"/>
    <w:rsid w:val="00E33D80"/>
    <w:rPr>
      <w:rFonts w:ascii="Tahoma" w:hAnsi="Tahoma" w:cs="Tahoma"/>
      <w:sz w:val="16"/>
      <w:szCs w:val="16"/>
      <w:lang w:val="en-GB" w:eastAsia="en-US"/>
    </w:rPr>
  </w:style>
  <w:style w:type="character" w:customStyle="1" w:styleId="AntratsDiagrama">
    <w:name w:val="Antraštės Diagrama"/>
    <w:basedOn w:val="Numatytasispastraiposriftas"/>
    <w:link w:val="Antrats"/>
    <w:uiPriority w:val="99"/>
    <w:rsid w:val="00A1707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um.lt\resursai\Blankai\&#303;sakymams-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įsakymams-2015</Template>
  <TotalTime>0</TotalTime>
  <Pages>2</Pages>
  <Words>1786</Words>
  <Characters>1019</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2016-10-27T06:48:00Z</dcterms:created>
  <dcterms:modified xsi:type="dcterms:W3CDTF">2016-11-23T06:39:00Z</dcterms:modified>
</cp:coreProperties>
</file>