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2E" w:rsidRPr="001269E0" w:rsidRDefault="0092772E" w:rsidP="0092772E">
      <w:pPr>
        <w:tabs>
          <w:tab w:val="left" w:pos="5812"/>
        </w:tabs>
        <w:ind w:left="581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269E0">
        <w:rPr>
          <w:rFonts w:ascii="Times New Roman" w:hAnsi="Times New Roman" w:cs="Times New Roman"/>
          <w:sz w:val="24"/>
          <w:szCs w:val="24"/>
        </w:rPr>
        <w:t xml:space="preserve">Lietuvos kaimo tinklo 2016–2020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269E0">
        <w:rPr>
          <w:rFonts w:ascii="Times New Roman" w:hAnsi="Times New Roman" w:cs="Times New Roman"/>
          <w:sz w:val="24"/>
          <w:szCs w:val="24"/>
        </w:rPr>
        <w:t xml:space="preserve">eiksmų programos </w:t>
      </w:r>
    </w:p>
    <w:p w:rsidR="0092772E" w:rsidRPr="001269E0" w:rsidRDefault="0092772E" w:rsidP="0092772E">
      <w:pPr>
        <w:tabs>
          <w:tab w:val="left" w:pos="5812"/>
        </w:tabs>
        <w:spacing w:line="360" w:lineRule="auto"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69E0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92772E" w:rsidRPr="001269E0" w:rsidRDefault="0092772E" w:rsidP="009277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772E" w:rsidRPr="001269E0" w:rsidRDefault="0092772E" w:rsidP="009277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LIETUVOS KAIMO TINKLO 2016–2021 METŲ</w:t>
      </w:r>
      <w:r w:rsidRPr="001269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FINANSINIŲ ĮSIPAREIGOJIMŲ</w:t>
      </w:r>
      <w:r w:rsidRPr="001269E0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1269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PLANAS</w:t>
      </w:r>
    </w:p>
    <w:p w:rsidR="0092772E" w:rsidRDefault="0092772E" w:rsidP="0092772E">
      <w:pPr>
        <w:contextualSpacing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  <w:lang w:eastAsia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2772E" w:rsidTr="00B040C1">
        <w:tc>
          <w:tcPr>
            <w:tcW w:w="3284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Metai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Įsipareigojimų suma </w:t>
            </w:r>
          </w:p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 PVM)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Procentai</w:t>
            </w:r>
          </w:p>
        </w:tc>
      </w:tr>
      <w:tr w:rsidR="0092772E" w:rsidTr="00B040C1">
        <w:tc>
          <w:tcPr>
            <w:tcW w:w="3284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15,52</w:t>
            </w:r>
          </w:p>
        </w:tc>
      </w:tr>
      <w:tr w:rsidR="0092772E" w:rsidTr="00B040C1">
        <w:tc>
          <w:tcPr>
            <w:tcW w:w="3284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15,96</w:t>
            </w:r>
          </w:p>
        </w:tc>
      </w:tr>
      <w:tr w:rsidR="0092772E" w:rsidTr="00B040C1">
        <w:tc>
          <w:tcPr>
            <w:tcW w:w="3284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15,96</w:t>
            </w:r>
          </w:p>
        </w:tc>
      </w:tr>
      <w:tr w:rsidR="0092772E" w:rsidTr="00B040C1">
        <w:tc>
          <w:tcPr>
            <w:tcW w:w="3284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15,96</w:t>
            </w:r>
          </w:p>
        </w:tc>
      </w:tr>
      <w:tr w:rsidR="0092772E" w:rsidTr="00B040C1">
        <w:tc>
          <w:tcPr>
            <w:tcW w:w="3284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15,96</w:t>
            </w:r>
          </w:p>
        </w:tc>
      </w:tr>
      <w:tr w:rsidR="0092772E" w:rsidTr="00B040C1">
        <w:tc>
          <w:tcPr>
            <w:tcW w:w="3284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20,60</w:t>
            </w:r>
          </w:p>
        </w:tc>
      </w:tr>
      <w:tr w:rsidR="0092772E" w:rsidTr="00B040C1">
        <w:tc>
          <w:tcPr>
            <w:tcW w:w="3284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Iš viso: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69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633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69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3285" w:type="dxa"/>
            <w:vAlign w:val="center"/>
          </w:tcPr>
          <w:p w:rsidR="0092772E" w:rsidRPr="001269E0" w:rsidRDefault="0092772E" w:rsidP="00B040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92772E" w:rsidRDefault="0092772E" w:rsidP="0092772E">
      <w:pPr>
        <w:contextualSpacing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  <w:lang w:eastAsia="en-US"/>
        </w:rPr>
      </w:pPr>
    </w:p>
    <w:p w:rsidR="0092772E" w:rsidRPr="001269E0" w:rsidRDefault="0092772E" w:rsidP="0092772E">
      <w:pPr>
        <w:contextualSpacing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</w:pPr>
      <w:r w:rsidRPr="001269E0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  <w:lang w:eastAsia="en-US"/>
        </w:rPr>
        <w:t>Pastaba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  <w:lang w:eastAsia="en-US"/>
        </w:rPr>
        <w:t>.</w:t>
      </w:r>
      <w:r w:rsidRPr="00CA0690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Pr="001269E0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>Siūloma</w:t>
      </w:r>
      <w:r w:rsidRPr="001269E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priemonės „</w:t>
      </w:r>
      <w:r w:rsidRPr="001269E0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>Techninė pagalba“ veiklos srities „Lietuvos kaimo tinklas“</w:t>
      </w:r>
      <w:r w:rsidRPr="001269E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lėšas Programos įgyvendinimui</w:t>
      </w:r>
      <w:r w:rsidRPr="001269E0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 xml:space="preserve"> 2016–2021 m. finansinių įsipareigojimų plane paskirstyti 5 metams proporcingai pamečiui, o 2021 m. skirti daugiau lėšų, darant prielaidą, kad 2021 m. bus galima prisiimti įsipareigojimus (pagal kuriuos bus daromos išlaidos iki 2023 m. pabaigos</w:t>
      </w:r>
      <w:r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>,</w:t>
      </w:r>
      <w:r w:rsidRPr="001269E0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 xml:space="preserve"> todėl atitinkamai skiriama daugiau lėšų). </w:t>
      </w:r>
    </w:p>
    <w:p w:rsidR="0092772E" w:rsidRPr="001269E0" w:rsidRDefault="0092772E" w:rsidP="0092772E">
      <w:pPr>
        <w:contextualSpacing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  <w:lang w:eastAsia="en-US"/>
        </w:rPr>
      </w:pPr>
    </w:p>
    <w:p w:rsidR="0092772E" w:rsidRPr="001269E0" w:rsidRDefault="0092772E" w:rsidP="0092772E">
      <w:pPr>
        <w:contextualSpacing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</w:pPr>
    </w:p>
    <w:p w:rsidR="0092772E" w:rsidRPr="001269E0" w:rsidRDefault="0092772E" w:rsidP="0092772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9E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  <w:bookmarkStart w:id="0" w:name="_GoBack"/>
      <w:bookmarkEnd w:id="0"/>
    </w:p>
    <w:p w:rsidR="0092772E" w:rsidRPr="001269E0" w:rsidRDefault="0092772E" w:rsidP="0092772E">
      <w:pPr>
        <w:pStyle w:val="Patvirtin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772E" w:rsidRPr="001269E0" w:rsidRDefault="0092772E" w:rsidP="0092772E">
      <w:pPr>
        <w:pStyle w:val="Patvirtin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772E" w:rsidRPr="001269E0" w:rsidRDefault="0092772E" w:rsidP="0092772E">
      <w:pPr>
        <w:pStyle w:val="Patvirtin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772E" w:rsidRPr="001269E0" w:rsidRDefault="0092772E" w:rsidP="0092772E">
      <w:pPr>
        <w:pStyle w:val="Patvirtin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16AA" w:rsidRDefault="008C16AA"/>
    <w:sectPr w:rsidR="008C16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2E"/>
    <w:rsid w:val="008C16AA"/>
    <w:rsid w:val="0092772E"/>
    <w:rsid w:val="00C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72E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rFonts w:eastAsiaTheme="minorHAnsi"/>
      <w:b/>
      <w:bCs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  <w:rPr>
      <w:rFonts w:eastAsiaTheme="minorHAnsi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  <w:rPr>
      <w:rFonts w:eastAsiaTheme="minorHAnsi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paragraph" w:customStyle="1" w:styleId="Patvirtinta">
    <w:name w:val="Patvirtinta"/>
    <w:basedOn w:val="prastasis"/>
    <w:rsid w:val="0092772E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table" w:styleId="Lentelstinklelis">
    <w:name w:val="Table Grid"/>
    <w:basedOn w:val="prastojilentel"/>
    <w:uiPriority w:val="39"/>
    <w:rsid w:val="0092772E"/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72E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rFonts w:eastAsiaTheme="minorHAnsi"/>
      <w:b/>
      <w:bCs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  <w:rPr>
      <w:rFonts w:eastAsiaTheme="minorHAnsi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  <w:rPr>
      <w:rFonts w:eastAsiaTheme="minorHAnsi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paragraph" w:customStyle="1" w:styleId="Patvirtinta">
    <w:name w:val="Patvirtinta"/>
    <w:basedOn w:val="prastasis"/>
    <w:rsid w:val="0092772E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table" w:styleId="Lentelstinklelis">
    <w:name w:val="Table Grid"/>
    <w:basedOn w:val="prastojilentel"/>
    <w:uiPriority w:val="39"/>
    <w:rsid w:val="0092772E"/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283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Javičienė</dc:creator>
  <cp:lastModifiedBy>Ilona Javičienė</cp:lastModifiedBy>
  <cp:revision>1</cp:revision>
  <dcterms:created xsi:type="dcterms:W3CDTF">2016-11-15T15:11:00Z</dcterms:created>
  <dcterms:modified xsi:type="dcterms:W3CDTF">2016-11-15T15:12:00Z</dcterms:modified>
</cp:coreProperties>
</file>