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DDEC9" w14:textId="77777777" w:rsidR="00716ABC" w:rsidRPr="00716ABC" w:rsidRDefault="00716ABC" w:rsidP="00716A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BC">
        <w:rPr>
          <w:rFonts w:ascii="Times New Roman" w:hAnsi="Times New Roman" w:cs="Times New Roman"/>
          <w:b/>
          <w:sz w:val="24"/>
          <w:szCs w:val="24"/>
        </w:rPr>
        <w:t xml:space="preserve">PAGALBA PLANUOJANTIEMS KURTI SOCIALINĮ VERSLĄ </w:t>
      </w:r>
    </w:p>
    <w:p w14:paraId="52E8AEAB" w14:textId="77777777" w:rsidR="00716ABC" w:rsidRPr="00716ABC" w:rsidRDefault="00716ABC" w:rsidP="00716A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81B475" w14:textId="77777777" w:rsidR="00716ABC" w:rsidRPr="00716ABC" w:rsidRDefault="00716ABC" w:rsidP="00716ABC">
      <w:pPr>
        <w:jc w:val="both"/>
        <w:rPr>
          <w:rFonts w:ascii="Times New Roman" w:hAnsi="Times New Roman" w:cs="Times New Roman"/>
          <w:sz w:val="24"/>
          <w:szCs w:val="24"/>
        </w:rPr>
      </w:pPr>
      <w:r w:rsidRPr="00716ABC">
        <w:rPr>
          <w:rFonts w:ascii="Times New Roman" w:hAnsi="Times New Roman" w:cs="Times New Roman"/>
          <w:sz w:val="24"/>
          <w:szCs w:val="24"/>
        </w:rPr>
        <w:t>Lietuvos kaimo plėtros 2014–2020 metų programos priemonėse atsirado vietos socialinio verslo idėjoms.</w:t>
      </w:r>
    </w:p>
    <w:p w14:paraId="61F4BA47" w14:textId="77777777" w:rsidR="00716ABC" w:rsidRPr="00716ABC" w:rsidRDefault="00716ABC" w:rsidP="00716ABC">
      <w:pPr>
        <w:jc w:val="both"/>
        <w:rPr>
          <w:rFonts w:ascii="Times New Roman" w:hAnsi="Times New Roman" w:cs="Times New Roman"/>
          <w:sz w:val="24"/>
          <w:szCs w:val="24"/>
        </w:rPr>
      </w:pPr>
      <w:r w:rsidRPr="00716ABC">
        <w:rPr>
          <w:rFonts w:ascii="Times New Roman" w:hAnsi="Times New Roman" w:cs="Times New Roman"/>
          <w:sz w:val="24"/>
          <w:szCs w:val="24"/>
        </w:rPr>
        <w:t xml:space="preserve">Pagal priemonės „Ūkio ir verslo plėtra“ veiklos sritį „Parama ekonominės veiklos pradžiai“  socialinio verslo projektams numatytas atrankos kriterijus (skiriama 15 pirmumo balų). </w:t>
      </w:r>
    </w:p>
    <w:p w14:paraId="049B2477" w14:textId="77777777" w:rsidR="00716ABC" w:rsidRPr="00716ABC" w:rsidRDefault="00716ABC" w:rsidP="00716ABC">
      <w:pPr>
        <w:jc w:val="both"/>
        <w:rPr>
          <w:rFonts w:ascii="Times New Roman" w:hAnsi="Times New Roman" w:cs="Times New Roman"/>
          <w:sz w:val="24"/>
          <w:szCs w:val="24"/>
        </w:rPr>
      </w:pPr>
      <w:r w:rsidRPr="00716ABC">
        <w:rPr>
          <w:rFonts w:ascii="Times New Roman" w:hAnsi="Times New Roman" w:cs="Times New Roman"/>
          <w:sz w:val="24"/>
          <w:szCs w:val="24"/>
        </w:rPr>
        <w:t xml:space="preserve">Vietos plėtros strategijose, finansuojamose pagal priemonę „LEADER“, numatomos atskiros socialinio verslo priemonės arba veiklos sritis. </w:t>
      </w:r>
    </w:p>
    <w:p w14:paraId="4ED2A792" w14:textId="77777777" w:rsidR="00716ABC" w:rsidRPr="00716ABC" w:rsidRDefault="00716ABC" w:rsidP="00716ABC">
      <w:pPr>
        <w:jc w:val="both"/>
        <w:rPr>
          <w:rFonts w:ascii="Times New Roman" w:hAnsi="Times New Roman" w:cs="Times New Roman"/>
          <w:sz w:val="24"/>
          <w:szCs w:val="24"/>
        </w:rPr>
      </w:pPr>
      <w:r w:rsidRPr="00716ABC">
        <w:rPr>
          <w:rFonts w:ascii="Times New Roman" w:hAnsi="Times New Roman" w:cs="Times New Roman"/>
          <w:sz w:val="24"/>
          <w:szCs w:val="24"/>
        </w:rPr>
        <w:t xml:space="preserve">Socialinis verslas yra svarbi ekonomikos dalis, todėl jis gali būti puikus įrankis kaimo vietovių socialiniams ir ekonominiams iššūkiams spręsti. </w:t>
      </w:r>
    </w:p>
    <w:p w14:paraId="02736AAD" w14:textId="5D21138D" w:rsidR="00716ABC" w:rsidRPr="00716ABC" w:rsidRDefault="00716ABC" w:rsidP="00716ABC">
      <w:pPr>
        <w:jc w:val="both"/>
        <w:rPr>
          <w:rFonts w:ascii="Times New Roman" w:hAnsi="Times New Roman" w:cs="Times New Roman"/>
          <w:sz w:val="24"/>
          <w:szCs w:val="24"/>
        </w:rPr>
      </w:pPr>
      <w:r w:rsidRPr="00716ABC">
        <w:rPr>
          <w:rFonts w:ascii="Times New Roman" w:hAnsi="Times New Roman" w:cs="Times New Roman"/>
          <w:sz w:val="24"/>
          <w:szCs w:val="24"/>
        </w:rPr>
        <w:t>Siekdamos užtikrinti geresnę komunikaciją ir daugiau dėmesio bei pagalbos skirti socialinio verslo „pradinukams“, Žemės ūkio ministerij</w:t>
      </w:r>
      <w:r w:rsidR="00B02A40">
        <w:rPr>
          <w:rFonts w:ascii="Times New Roman" w:hAnsi="Times New Roman" w:cs="Times New Roman"/>
          <w:sz w:val="24"/>
          <w:szCs w:val="24"/>
        </w:rPr>
        <w:t>a</w:t>
      </w:r>
      <w:r w:rsidRPr="00716ABC">
        <w:rPr>
          <w:rFonts w:ascii="Times New Roman" w:hAnsi="Times New Roman" w:cs="Times New Roman"/>
          <w:sz w:val="24"/>
          <w:szCs w:val="24"/>
        </w:rPr>
        <w:t xml:space="preserve"> ir Nacionalinė mokėjimo agentūra prie Žemės ūkio ministerijos susibūrė į bendrą komandą. </w:t>
      </w:r>
    </w:p>
    <w:p w14:paraId="20D03223" w14:textId="77777777" w:rsidR="00716ABC" w:rsidRPr="00716ABC" w:rsidRDefault="00716ABC" w:rsidP="004F7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6ABC">
        <w:rPr>
          <w:rFonts w:ascii="Times New Roman" w:hAnsi="Times New Roman" w:cs="Times New Roman"/>
          <w:sz w:val="24"/>
          <w:szCs w:val="24"/>
        </w:rPr>
        <w:t>Pradedantiesiems socialinį verslą siūlomos papildomos konsultacijos konkrečiomis temomis:</w:t>
      </w:r>
    </w:p>
    <w:p w14:paraId="6E202089" w14:textId="77777777" w:rsidR="00716ABC" w:rsidRPr="00716ABC" w:rsidRDefault="00716ABC" w:rsidP="00716ABC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ABC">
        <w:rPr>
          <w:rFonts w:ascii="Times New Roman" w:hAnsi="Times New Roman" w:cs="Times New Roman"/>
          <w:sz w:val="24"/>
          <w:szCs w:val="24"/>
        </w:rPr>
        <w:t xml:space="preserve">Socialinio verslo idėjos tobulinimas; </w:t>
      </w:r>
    </w:p>
    <w:p w14:paraId="618D24F9" w14:textId="77777777" w:rsidR="00716ABC" w:rsidRPr="00716ABC" w:rsidRDefault="00716ABC" w:rsidP="00716ABC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ABC">
        <w:rPr>
          <w:rFonts w:ascii="Times New Roman" w:hAnsi="Times New Roman" w:cs="Times New Roman"/>
          <w:sz w:val="24"/>
          <w:szCs w:val="24"/>
        </w:rPr>
        <w:t xml:space="preserve">Socialinio poveikio planavimas ir matavimas; </w:t>
      </w:r>
    </w:p>
    <w:p w14:paraId="7ED05260" w14:textId="77777777" w:rsidR="00716ABC" w:rsidRPr="00716ABC" w:rsidRDefault="00716ABC" w:rsidP="00716ABC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ABC">
        <w:rPr>
          <w:rFonts w:ascii="Times New Roman" w:hAnsi="Times New Roman" w:cs="Times New Roman"/>
          <w:sz w:val="24"/>
          <w:szCs w:val="24"/>
        </w:rPr>
        <w:t>Socialinio poveikio matavimo skaičiuoklės pildymas;</w:t>
      </w:r>
    </w:p>
    <w:p w14:paraId="18F518A0" w14:textId="2E218C06" w:rsidR="00716ABC" w:rsidRDefault="00716ABC" w:rsidP="00716ABC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ABC">
        <w:rPr>
          <w:rFonts w:ascii="Times New Roman" w:hAnsi="Times New Roman" w:cs="Times New Roman"/>
          <w:sz w:val="24"/>
          <w:szCs w:val="24"/>
        </w:rPr>
        <w:t>Socialinio verslo pareiškėjų tinkamumo sąlygos vadovaujantis teisės aktų nuostatomis.</w:t>
      </w:r>
    </w:p>
    <w:p w14:paraId="580588C3" w14:textId="77777777" w:rsidR="004F760D" w:rsidRPr="00716ABC" w:rsidRDefault="004F760D" w:rsidP="004F76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E6D66" w14:textId="77777777" w:rsidR="00716ABC" w:rsidRPr="00716ABC" w:rsidRDefault="00716ABC" w:rsidP="00716ABC">
      <w:pPr>
        <w:jc w:val="both"/>
        <w:rPr>
          <w:rFonts w:ascii="Times New Roman" w:hAnsi="Times New Roman" w:cs="Times New Roman"/>
          <w:sz w:val="24"/>
          <w:szCs w:val="24"/>
        </w:rPr>
      </w:pPr>
      <w:r w:rsidRPr="00716ABC">
        <w:rPr>
          <w:rFonts w:ascii="Times New Roman" w:hAnsi="Times New Roman" w:cs="Times New Roman"/>
          <w:sz w:val="24"/>
          <w:szCs w:val="24"/>
        </w:rPr>
        <w:t xml:space="preserve">Visą informaciją, susijusią su socialinio verslo kūrimu ir vystymu, bei konsultuojančių asmenų informaciją galima rasti Lietuvos kaimo tinklo interneto svetainės </w:t>
      </w:r>
      <w:hyperlink r:id="rId5" w:history="1">
        <w:r w:rsidRPr="00716AB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www.kaimotinklas.lt</w:t>
        </w:r>
      </w:hyperlink>
      <w:r w:rsidRPr="00716ABC">
        <w:rPr>
          <w:rFonts w:ascii="Times New Roman" w:hAnsi="Times New Roman" w:cs="Times New Roman"/>
          <w:sz w:val="24"/>
          <w:szCs w:val="24"/>
        </w:rPr>
        <w:t xml:space="preserve"> skiltyje „Temos“, paspaudus ženkliuką „Socialinis verslas“ </w:t>
      </w:r>
      <w:hyperlink r:id="rId6" w:history="1">
        <w:r w:rsidRPr="00716AB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https://www.kaimotinklas.lt/lt/temos/socialinis-verslas</w:t>
        </w:r>
      </w:hyperlink>
      <w:r w:rsidRPr="00716ABC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A3B53" w14:paraId="27341CB3" w14:textId="77777777" w:rsidTr="00577388">
        <w:tc>
          <w:tcPr>
            <w:tcW w:w="4814" w:type="dxa"/>
            <w:vAlign w:val="center"/>
          </w:tcPr>
          <w:p w14:paraId="5D77892A" w14:textId="77777777" w:rsidR="006A3B53" w:rsidRPr="008C470F" w:rsidRDefault="006A3B53" w:rsidP="00E803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0F">
              <w:rPr>
                <w:rFonts w:ascii="Times New Roman" w:hAnsi="Times New Roman" w:cs="Times New Roman"/>
                <w:b/>
                <w:sz w:val="24"/>
                <w:szCs w:val="24"/>
              </w:rPr>
              <w:t>Konsultacijos tema</w:t>
            </w:r>
          </w:p>
        </w:tc>
        <w:tc>
          <w:tcPr>
            <w:tcW w:w="4814" w:type="dxa"/>
            <w:vAlign w:val="center"/>
          </w:tcPr>
          <w:p w14:paraId="4DD6096B" w14:textId="77777777" w:rsidR="006A3B53" w:rsidRPr="008C470F" w:rsidRDefault="006A3B53" w:rsidP="00E803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0F">
              <w:rPr>
                <w:rFonts w:ascii="Times New Roman" w:hAnsi="Times New Roman" w:cs="Times New Roman"/>
                <w:b/>
                <w:sz w:val="24"/>
                <w:szCs w:val="24"/>
              </w:rPr>
              <w:t>Konsultuojantis asmuo</w:t>
            </w:r>
          </w:p>
        </w:tc>
      </w:tr>
      <w:tr w:rsidR="006A3B53" w14:paraId="70DAC0C3" w14:textId="77777777" w:rsidTr="00577388">
        <w:tc>
          <w:tcPr>
            <w:tcW w:w="4814" w:type="dxa"/>
            <w:vAlign w:val="center"/>
          </w:tcPr>
          <w:p w14:paraId="4B18DC34" w14:textId="3B6FCF6F" w:rsidR="006A3B53" w:rsidRPr="006E13BA" w:rsidRDefault="006A3B53" w:rsidP="006A3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Socialinio verslo </w:t>
            </w:r>
            <w:r w:rsidR="008C470F" w:rsidRPr="008C47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ID</w:t>
            </w:r>
            <w:r w:rsidR="005773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Ė</w:t>
            </w:r>
            <w:r w:rsidR="008C470F" w:rsidRPr="008C47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JOS</w:t>
            </w:r>
            <w:r w:rsidRPr="006E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aptarimo, tobulinimo</w:t>
            </w:r>
          </w:p>
        </w:tc>
        <w:tc>
          <w:tcPr>
            <w:tcW w:w="4814" w:type="dxa"/>
            <w:vAlign w:val="center"/>
          </w:tcPr>
          <w:p w14:paraId="13C49DD8" w14:textId="77777777" w:rsidR="006A3B53" w:rsidRPr="006A3B53" w:rsidRDefault="006A3B53" w:rsidP="006A3B53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B53">
              <w:rPr>
                <w:rFonts w:ascii="Times New Roman" w:hAnsi="Times New Roman" w:cs="Times New Roman"/>
                <w:b/>
                <w:sz w:val="24"/>
                <w:szCs w:val="24"/>
              </w:rPr>
              <w:t>Ilona Javičienė,</w:t>
            </w:r>
          </w:p>
          <w:p w14:paraId="78E830F8" w14:textId="77777777" w:rsidR="006A3B53" w:rsidRPr="006A3B53" w:rsidRDefault="006A3B53" w:rsidP="006A3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3">
              <w:rPr>
                <w:rFonts w:ascii="Times New Roman" w:hAnsi="Times New Roman" w:cs="Times New Roman"/>
                <w:sz w:val="24"/>
                <w:szCs w:val="24"/>
              </w:rPr>
              <w:t xml:space="preserve">Žemės ūkio ministerijos </w:t>
            </w:r>
            <w:r w:rsidR="00331179">
              <w:rPr>
                <w:rFonts w:ascii="Times New Roman" w:hAnsi="Times New Roman" w:cs="Times New Roman"/>
                <w:sz w:val="24"/>
                <w:szCs w:val="24"/>
              </w:rPr>
              <w:t>2-ojo Europos Sąjungos paramos</w:t>
            </w:r>
            <w:r w:rsidRPr="006A3B53">
              <w:rPr>
                <w:rFonts w:ascii="Times New Roman" w:hAnsi="Times New Roman" w:cs="Times New Roman"/>
                <w:sz w:val="24"/>
                <w:szCs w:val="24"/>
              </w:rPr>
              <w:t xml:space="preserve"> skyriaus patarėja</w:t>
            </w:r>
          </w:p>
          <w:p w14:paraId="7EABA190" w14:textId="77777777" w:rsidR="006A3B53" w:rsidRDefault="006A3B53" w:rsidP="006A3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Tel. 8 (5) 239 8416</w:t>
            </w:r>
          </w:p>
          <w:p w14:paraId="1961FABD" w14:textId="5CAFB53E" w:rsidR="006A3B53" w:rsidRPr="006A3B53" w:rsidRDefault="006A3B53" w:rsidP="006A3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577388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p. </w:t>
            </w:r>
            <w:hyperlink r:id="rId7" w:history="1">
              <w:r w:rsidRPr="00BC6FE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Ilona.Javiciene</w:t>
              </w:r>
              <w:r w:rsidRPr="00BC6FE6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@zum.lt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CA3E29F" w14:textId="77777777" w:rsidR="006A3B53" w:rsidRPr="006E13BA" w:rsidRDefault="00331179" w:rsidP="006A3B53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Monika Barnackienė</w:t>
            </w:r>
            <w:r w:rsidR="006A3B53" w:rsidRPr="006E13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1639DF6E" w14:textId="61E4F6F3" w:rsidR="006A3B53" w:rsidRPr="006A3B53" w:rsidRDefault="006A3B53" w:rsidP="006A3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3">
              <w:rPr>
                <w:rFonts w:ascii="Times New Roman" w:hAnsi="Times New Roman" w:cs="Times New Roman"/>
                <w:sz w:val="24"/>
                <w:szCs w:val="24"/>
              </w:rPr>
              <w:t xml:space="preserve">Žemės ūkio ministerijos </w:t>
            </w:r>
            <w:r w:rsidR="00331179">
              <w:rPr>
                <w:rFonts w:ascii="Times New Roman" w:hAnsi="Times New Roman" w:cs="Times New Roman"/>
                <w:sz w:val="24"/>
                <w:szCs w:val="24"/>
              </w:rPr>
              <w:t>2-ojo Europos Sąjungos paramos</w:t>
            </w:r>
            <w:r w:rsidRPr="006A3B53">
              <w:rPr>
                <w:rFonts w:ascii="Times New Roman" w:hAnsi="Times New Roman" w:cs="Times New Roman"/>
                <w:sz w:val="24"/>
                <w:szCs w:val="24"/>
              </w:rPr>
              <w:t xml:space="preserve"> skyriaus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vyr</w:t>
            </w:r>
            <w:r w:rsidR="005773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specialistė</w:t>
            </w:r>
          </w:p>
          <w:p w14:paraId="453D477E" w14:textId="77777777" w:rsidR="006A3B53" w:rsidRPr="006E13BA" w:rsidRDefault="006A3B53" w:rsidP="006A3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3BA">
              <w:rPr>
                <w:rFonts w:ascii="Times New Roman" w:hAnsi="Times New Roman" w:cs="Times New Roman"/>
                <w:b/>
                <w:sz w:val="24"/>
                <w:szCs w:val="24"/>
              </w:rPr>
              <w:t>Tel. 8 (5) 239 1</w:t>
            </w:r>
            <w:r w:rsidR="00331179"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  <w:p w14:paraId="5AEC8004" w14:textId="5BC8EEF4" w:rsidR="006A3B53" w:rsidRDefault="006A3B53" w:rsidP="00331179">
            <w:pPr>
              <w:jc w:val="both"/>
              <w:rPr>
                <w:rFonts w:cs="Arial"/>
                <w:vanish/>
                <w:color w:val="4B4B4B"/>
              </w:rPr>
            </w:pPr>
            <w:r w:rsidRPr="00577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577388" w:rsidRPr="00577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577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p.</w:t>
            </w:r>
            <w:r w:rsidRPr="006A3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33117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Monika</w:t>
              </w:r>
              <w:r w:rsidRPr="00BC6FE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3117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Barnackiene</w:t>
              </w:r>
              <w:r w:rsidRPr="00BC6FE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@zum.lt</w:t>
              </w:r>
            </w:hyperlink>
            <w:hyperlink r:id="rId9" w:history="1">
              <w:r>
                <w:rPr>
                  <w:rStyle w:val="Hipersaitas"/>
                  <w:rFonts w:cs="Arial"/>
                  <w:vanish/>
                </w:rPr>
                <w:t>n.stropute@verslilietuva.lt</w:t>
              </w:r>
            </w:hyperlink>
          </w:p>
          <w:p w14:paraId="3DF81217" w14:textId="77777777" w:rsidR="006A3B53" w:rsidRDefault="006A3B53" w:rsidP="006A3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53" w14:paraId="03557BCB" w14:textId="77777777" w:rsidTr="00577388">
        <w:tc>
          <w:tcPr>
            <w:tcW w:w="4814" w:type="dxa"/>
            <w:vAlign w:val="center"/>
          </w:tcPr>
          <w:p w14:paraId="35BEE096" w14:textId="77777777" w:rsidR="006A3B53" w:rsidRPr="006E13BA" w:rsidRDefault="00331179" w:rsidP="006A3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</w:t>
            </w:r>
            <w:r w:rsidR="006A3B53" w:rsidRPr="006E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ialinio </w:t>
            </w:r>
            <w:r w:rsidR="008C470F" w:rsidRPr="008C47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POVEIKIO</w:t>
            </w:r>
            <w:r w:rsidR="006A3B53" w:rsidRPr="006E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planavimo ir matavimo</w:t>
            </w:r>
          </w:p>
        </w:tc>
        <w:tc>
          <w:tcPr>
            <w:tcW w:w="4814" w:type="dxa"/>
            <w:vAlign w:val="center"/>
          </w:tcPr>
          <w:p w14:paraId="76BAAFFB" w14:textId="77777777" w:rsidR="006E13BA" w:rsidRPr="006A3B53" w:rsidRDefault="006E13BA" w:rsidP="006E13BA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B53">
              <w:rPr>
                <w:rFonts w:ascii="Times New Roman" w:hAnsi="Times New Roman" w:cs="Times New Roman"/>
                <w:b/>
                <w:sz w:val="24"/>
                <w:szCs w:val="24"/>
              </w:rPr>
              <w:t>Ilona Javičienė,</w:t>
            </w:r>
          </w:p>
          <w:p w14:paraId="00EC25A6" w14:textId="77777777" w:rsidR="00577388" w:rsidRPr="006A3B53" w:rsidRDefault="00577388" w:rsidP="005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3">
              <w:rPr>
                <w:rFonts w:ascii="Times New Roman" w:hAnsi="Times New Roman" w:cs="Times New Roman"/>
                <w:sz w:val="24"/>
                <w:szCs w:val="24"/>
              </w:rPr>
              <w:t xml:space="preserve">Žemės ūkio ministerijos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2-ojo Europos Sąjungos paramos</w:t>
            </w:r>
            <w:r w:rsidRPr="006A3B53">
              <w:rPr>
                <w:rFonts w:ascii="Times New Roman" w:hAnsi="Times New Roman" w:cs="Times New Roman"/>
                <w:sz w:val="24"/>
                <w:szCs w:val="24"/>
              </w:rPr>
              <w:t xml:space="preserve"> skyriaus patarėja</w:t>
            </w:r>
          </w:p>
          <w:p w14:paraId="1E05E6F5" w14:textId="77777777" w:rsidR="006E13BA" w:rsidRDefault="006E13BA" w:rsidP="006E13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Tel. 8 (5) 239 8416</w:t>
            </w:r>
          </w:p>
          <w:p w14:paraId="12849504" w14:textId="4683E1E7" w:rsidR="00331179" w:rsidRPr="00577388" w:rsidRDefault="006E13BA" w:rsidP="00331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577388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p. </w:t>
            </w:r>
            <w:hyperlink r:id="rId10" w:history="1">
              <w:r w:rsidRPr="00BC6FE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Ilona.Javiciene</w:t>
              </w:r>
              <w:r w:rsidRPr="00BC6FE6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@zum.lt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6A3B53" w14:paraId="2DB72271" w14:textId="77777777" w:rsidTr="00577388">
        <w:tc>
          <w:tcPr>
            <w:tcW w:w="4814" w:type="dxa"/>
            <w:vAlign w:val="center"/>
          </w:tcPr>
          <w:p w14:paraId="48CE89BA" w14:textId="77777777" w:rsidR="006A3B53" w:rsidRPr="006E13BA" w:rsidRDefault="006A3B53" w:rsidP="006A3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Socialinio </w:t>
            </w:r>
            <w:r w:rsidR="008C470F" w:rsidRPr="008C47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POVEIKIO</w:t>
            </w:r>
            <w:r w:rsidRPr="006E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matavimo </w:t>
            </w:r>
            <w:r w:rsidR="008C470F" w:rsidRPr="008C47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SKAIČIUOKLĖS</w:t>
            </w:r>
            <w:r w:rsidR="008C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13BA">
              <w:rPr>
                <w:rFonts w:ascii="Times New Roman" w:hAnsi="Times New Roman" w:cs="Times New Roman"/>
                <w:b/>
                <w:sz w:val="24"/>
                <w:szCs w:val="24"/>
              </w:rPr>
              <w:t>pildymo</w:t>
            </w:r>
          </w:p>
        </w:tc>
        <w:tc>
          <w:tcPr>
            <w:tcW w:w="4814" w:type="dxa"/>
            <w:vAlign w:val="center"/>
          </w:tcPr>
          <w:p w14:paraId="36867F29" w14:textId="77777777" w:rsidR="006E13BA" w:rsidRPr="006A3B53" w:rsidRDefault="006E13BA" w:rsidP="006E13BA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B53">
              <w:rPr>
                <w:rFonts w:ascii="Times New Roman" w:hAnsi="Times New Roman" w:cs="Times New Roman"/>
                <w:b/>
                <w:sz w:val="24"/>
                <w:szCs w:val="24"/>
              </w:rPr>
              <w:t>Ilona Javičienė,</w:t>
            </w:r>
          </w:p>
          <w:p w14:paraId="7E6CF3EB" w14:textId="77777777" w:rsidR="00577388" w:rsidRPr="006A3B53" w:rsidRDefault="00577388" w:rsidP="005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3">
              <w:rPr>
                <w:rFonts w:ascii="Times New Roman" w:hAnsi="Times New Roman" w:cs="Times New Roman"/>
                <w:sz w:val="24"/>
                <w:szCs w:val="24"/>
              </w:rPr>
              <w:t xml:space="preserve">Žemės ūkio ministerijos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2-ojo Europos Sąjungos paramos</w:t>
            </w:r>
            <w:r w:rsidRPr="006A3B53">
              <w:rPr>
                <w:rFonts w:ascii="Times New Roman" w:hAnsi="Times New Roman" w:cs="Times New Roman"/>
                <w:sz w:val="24"/>
                <w:szCs w:val="24"/>
              </w:rPr>
              <w:t xml:space="preserve"> skyriaus patarėja</w:t>
            </w:r>
          </w:p>
          <w:p w14:paraId="1CD87539" w14:textId="77777777" w:rsidR="006E13BA" w:rsidRDefault="006E13BA" w:rsidP="006E13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Tel. 8 (5) 239 8416</w:t>
            </w:r>
          </w:p>
          <w:p w14:paraId="3715DDAE" w14:textId="309EF1D1" w:rsidR="006E13BA" w:rsidRDefault="006E13BA" w:rsidP="00331179">
            <w:pPr>
              <w:jc w:val="both"/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577388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p. </w:t>
            </w:r>
            <w:hyperlink r:id="rId11" w:history="1">
              <w:r w:rsidRPr="00BC6FE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Ilona.Javiciene</w:t>
              </w:r>
              <w:r w:rsidRPr="006E13B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@zum.lt</w:t>
              </w:r>
            </w:hyperlink>
          </w:p>
          <w:p w14:paraId="0510B548" w14:textId="77777777" w:rsidR="00331179" w:rsidRPr="00331179" w:rsidRDefault="00331179" w:rsidP="00331179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Virginija Liukpetrytė</w:t>
            </w:r>
          </w:p>
          <w:p w14:paraId="6D07320B" w14:textId="5D1003A4" w:rsidR="00331179" w:rsidRDefault="00331179" w:rsidP="00331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Nacionalinė</w:t>
            </w:r>
            <w:r w:rsidR="0057738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mokėjimo agentūros prie Žemės ūkio ministerijos Kaimo plėtros ir žuvininkystės programų departamento LEADER priemonių skyriaus vedėja</w:t>
            </w:r>
          </w:p>
          <w:p w14:paraId="4817B440" w14:textId="77777777" w:rsidR="00331179" w:rsidRPr="00331179" w:rsidRDefault="00331179" w:rsidP="003311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8 (5) 252 6742</w:t>
            </w:r>
          </w:p>
          <w:p w14:paraId="506AD696" w14:textId="77777777" w:rsidR="00331179" w:rsidRDefault="00331179" w:rsidP="003311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El. p. </w:t>
            </w:r>
            <w:hyperlink r:id="rId12" w:history="1">
              <w:r w:rsidRPr="0057738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Virginija.Liukpetryte</w:t>
              </w:r>
              <w:r w:rsidRPr="00577388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@nma.lt</w:t>
              </w:r>
            </w:hyperlink>
            <w:r w:rsidRPr="00577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A3B53" w14:paraId="703EB77D" w14:textId="77777777" w:rsidTr="00577388">
        <w:tc>
          <w:tcPr>
            <w:tcW w:w="4814" w:type="dxa"/>
            <w:vAlign w:val="center"/>
          </w:tcPr>
          <w:p w14:paraId="79F68A94" w14:textId="77777777" w:rsidR="006A3B53" w:rsidRPr="006E13BA" w:rsidRDefault="006A3B53" w:rsidP="006A3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3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Socialinio verslo pareiškėjų tinkamumo sąlygų, </w:t>
            </w:r>
            <w:r w:rsidR="008C470F" w:rsidRPr="008C47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TEISĖS AKTŲ NUOSTATŲ</w:t>
            </w:r>
            <w:r w:rsidR="008C470F" w:rsidRPr="006E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13BA">
              <w:rPr>
                <w:rFonts w:ascii="Times New Roman" w:hAnsi="Times New Roman" w:cs="Times New Roman"/>
                <w:b/>
                <w:sz w:val="24"/>
                <w:szCs w:val="24"/>
              </w:rPr>
              <w:t>klausimais</w:t>
            </w:r>
          </w:p>
        </w:tc>
        <w:tc>
          <w:tcPr>
            <w:tcW w:w="4814" w:type="dxa"/>
            <w:vAlign w:val="center"/>
          </w:tcPr>
          <w:p w14:paraId="022F43C2" w14:textId="77777777" w:rsidR="006E13BA" w:rsidRPr="006A3B53" w:rsidRDefault="006E13BA" w:rsidP="006E13BA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B53">
              <w:rPr>
                <w:rFonts w:ascii="Times New Roman" w:hAnsi="Times New Roman" w:cs="Times New Roman"/>
                <w:b/>
                <w:sz w:val="24"/>
                <w:szCs w:val="24"/>
              </w:rPr>
              <w:t>Ilona Javičienė,</w:t>
            </w:r>
          </w:p>
          <w:p w14:paraId="34D67B6E" w14:textId="77777777" w:rsidR="00577388" w:rsidRPr="006A3B53" w:rsidRDefault="00577388" w:rsidP="005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3">
              <w:rPr>
                <w:rFonts w:ascii="Times New Roman" w:hAnsi="Times New Roman" w:cs="Times New Roman"/>
                <w:sz w:val="24"/>
                <w:szCs w:val="24"/>
              </w:rPr>
              <w:t xml:space="preserve">Žemės ūkio ministerijos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2-ojo Europos Sąjungos paramos</w:t>
            </w:r>
            <w:r w:rsidRPr="006A3B53">
              <w:rPr>
                <w:rFonts w:ascii="Times New Roman" w:hAnsi="Times New Roman" w:cs="Times New Roman"/>
                <w:sz w:val="24"/>
                <w:szCs w:val="24"/>
              </w:rPr>
              <w:t xml:space="preserve"> skyriaus patarėja</w:t>
            </w:r>
          </w:p>
          <w:p w14:paraId="4637026B" w14:textId="77777777" w:rsidR="006E13BA" w:rsidRDefault="006E13BA" w:rsidP="006E13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Tel. 8 (5) 239 8416</w:t>
            </w:r>
          </w:p>
          <w:p w14:paraId="47649165" w14:textId="68661E22" w:rsidR="006E13BA" w:rsidRPr="006A3B53" w:rsidRDefault="006E13BA" w:rsidP="006E13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577388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p. </w:t>
            </w:r>
            <w:hyperlink r:id="rId13" w:history="1">
              <w:r w:rsidRPr="00BC6FE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Ilona.Javiciene</w:t>
              </w:r>
              <w:r w:rsidRPr="00BC6FE6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@zum.lt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19C78049" w14:textId="77777777" w:rsidR="006E13BA" w:rsidRPr="006E13BA" w:rsidRDefault="00331179" w:rsidP="006E13BA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Monika Barnackienė</w:t>
            </w:r>
            <w:r w:rsidR="006E13BA" w:rsidRPr="006E13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15912CB1" w14:textId="77A805A3" w:rsidR="00331179" w:rsidRPr="006A3B53" w:rsidRDefault="00331179" w:rsidP="00331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3">
              <w:rPr>
                <w:rFonts w:ascii="Times New Roman" w:hAnsi="Times New Roman" w:cs="Times New Roman"/>
                <w:sz w:val="24"/>
                <w:szCs w:val="24"/>
              </w:rPr>
              <w:t xml:space="preserve">Žemės ūkio ministerijos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2-ojo Europos Sąjungos paramos</w:t>
            </w:r>
            <w:r w:rsidRPr="006A3B53">
              <w:rPr>
                <w:rFonts w:ascii="Times New Roman" w:hAnsi="Times New Roman" w:cs="Times New Roman"/>
                <w:sz w:val="24"/>
                <w:szCs w:val="24"/>
              </w:rPr>
              <w:t xml:space="preserve"> skyriaus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vyr</w:t>
            </w:r>
            <w:r w:rsidR="005773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specialistė</w:t>
            </w:r>
          </w:p>
          <w:p w14:paraId="7D6C304E" w14:textId="77777777" w:rsidR="00331179" w:rsidRPr="006E13BA" w:rsidRDefault="00331179" w:rsidP="00331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3BA">
              <w:rPr>
                <w:rFonts w:ascii="Times New Roman" w:hAnsi="Times New Roman" w:cs="Times New Roman"/>
                <w:b/>
                <w:sz w:val="24"/>
                <w:szCs w:val="24"/>
              </w:rPr>
              <w:t>Tel. 8 (5) 239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  <w:p w14:paraId="3A860E68" w14:textId="40859BA0" w:rsidR="006E13BA" w:rsidRDefault="00331179" w:rsidP="00331179">
            <w:pPr>
              <w:jc w:val="both"/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</w:pPr>
            <w:r w:rsidRPr="00577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577388" w:rsidRPr="00577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577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p. </w:t>
            </w:r>
            <w:hyperlink r:id="rId14" w:history="1"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Monika</w:t>
              </w:r>
              <w:r w:rsidRPr="00BC6FE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Barnackiene</w:t>
              </w:r>
              <w:r w:rsidRPr="00BC6FE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@zum.lt</w:t>
              </w:r>
            </w:hyperlink>
          </w:p>
          <w:p w14:paraId="0992C18F" w14:textId="77777777" w:rsidR="00331179" w:rsidRPr="00331179" w:rsidRDefault="00331179" w:rsidP="00331179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Virginija Liukpetrytė</w:t>
            </w:r>
          </w:p>
          <w:p w14:paraId="5E18471D" w14:textId="62868102" w:rsidR="00331179" w:rsidRDefault="00331179" w:rsidP="00331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Nacionalinė</w:t>
            </w:r>
            <w:r w:rsidR="0057738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mokėjimo agentūros prie Žemės ūkio ministerijos Kaimo plėtros ir žuvininkystės programų departamento LEADER priemonių skyriaus vedėja</w:t>
            </w:r>
          </w:p>
          <w:p w14:paraId="646D1E44" w14:textId="77777777" w:rsidR="00331179" w:rsidRPr="00331179" w:rsidRDefault="00331179" w:rsidP="003311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8 (5) 252 6742</w:t>
            </w:r>
          </w:p>
          <w:p w14:paraId="2BD6F340" w14:textId="668DA1D6" w:rsidR="006A3B53" w:rsidRPr="00577388" w:rsidRDefault="00331179" w:rsidP="005773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El. p. </w:t>
            </w:r>
            <w:hyperlink r:id="rId15" w:history="1">
              <w:r w:rsidRPr="0057738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Virginija.Liukpetryte</w:t>
              </w:r>
              <w:r w:rsidRPr="00577388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@nma.lt</w:t>
              </w:r>
            </w:hyperlink>
          </w:p>
        </w:tc>
      </w:tr>
    </w:tbl>
    <w:p w14:paraId="31121D10" w14:textId="77777777" w:rsidR="004179DA" w:rsidRPr="00E803E4" w:rsidRDefault="004179DA" w:rsidP="00E803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F1C2F6" w14:textId="77777777" w:rsidR="00033576" w:rsidRPr="00E803E4" w:rsidRDefault="00033576" w:rsidP="00E803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10A2B" w14:textId="77777777" w:rsidR="00033576" w:rsidRPr="00E803E4" w:rsidRDefault="00033576" w:rsidP="00E803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3576" w:rsidRPr="00E803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87EB7"/>
    <w:multiLevelType w:val="hybridMultilevel"/>
    <w:tmpl w:val="22986B8C"/>
    <w:lvl w:ilvl="0" w:tplc="042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F16259A"/>
    <w:multiLevelType w:val="hybridMultilevel"/>
    <w:tmpl w:val="9738C72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12FD1"/>
    <w:multiLevelType w:val="hybridMultilevel"/>
    <w:tmpl w:val="1F8A3DF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376"/>
    <w:rsid w:val="00033576"/>
    <w:rsid w:val="000E11F0"/>
    <w:rsid w:val="00331179"/>
    <w:rsid w:val="003A61D0"/>
    <w:rsid w:val="004179DA"/>
    <w:rsid w:val="004F760D"/>
    <w:rsid w:val="00577388"/>
    <w:rsid w:val="006A3B53"/>
    <w:rsid w:val="006E13BA"/>
    <w:rsid w:val="00716ABC"/>
    <w:rsid w:val="008322A1"/>
    <w:rsid w:val="008C470F"/>
    <w:rsid w:val="00904559"/>
    <w:rsid w:val="00950B1C"/>
    <w:rsid w:val="00964AFB"/>
    <w:rsid w:val="00B02A40"/>
    <w:rsid w:val="00BF72E2"/>
    <w:rsid w:val="00C04376"/>
    <w:rsid w:val="00D524F5"/>
    <w:rsid w:val="00E803E4"/>
    <w:rsid w:val="00EB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CF74"/>
  <w15:chartTrackingRefBased/>
  <w15:docId w15:val="{4BC1251B-FDBB-422C-BBF4-6798E50F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117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3357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6A3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A3B53"/>
    <w:rPr>
      <w:strike w:val="0"/>
      <w:dstrike w:val="0"/>
      <w:color w:val="00A4ED"/>
      <w:u w:val="none"/>
      <w:effect w:val="none"/>
      <w:shd w:val="clear" w:color="auto" w:fill="auto"/>
    </w:rPr>
  </w:style>
  <w:style w:type="paragraph" w:customStyle="1" w:styleId="p-reverse-margin">
    <w:name w:val="p-reverse-margin"/>
    <w:basedOn w:val="prastasis"/>
    <w:rsid w:val="006A3B53"/>
    <w:pPr>
      <w:spacing w:before="180" w:after="0" w:line="360" w:lineRule="atLeast"/>
    </w:pPr>
    <w:rPr>
      <w:rFonts w:ascii="Open Sans" w:eastAsia="Times New Roman" w:hAnsi="Open Sans" w:cs="Times New Roman"/>
      <w:sz w:val="21"/>
      <w:szCs w:val="21"/>
      <w:lang w:eastAsia="lt-LT"/>
    </w:rPr>
  </w:style>
  <w:style w:type="paragraph" w:customStyle="1" w:styleId="no-margin">
    <w:name w:val="no-margin"/>
    <w:basedOn w:val="prastasis"/>
    <w:rsid w:val="006A3B53"/>
    <w:pPr>
      <w:spacing w:after="0" w:line="360" w:lineRule="atLeast"/>
    </w:pPr>
    <w:rPr>
      <w:rFonts w:ascii="Open Sans" w:eastAsia="Times New Roman" w:hAnsi="Open Sans" w:cs="Times New Roman"/>
      <w:sz w:val="21"/>
      <w:szCs w:val="21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A3B53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4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4AF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F72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72E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72E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2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2E2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16A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6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19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8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1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86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8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506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5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774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4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ute.Meckovskiene@zum.lt" TargetMode="External"/><Relationship Id="rId13" Type="http://schemas.openxmlformats.org/officeDocument/2006/relationships/hyperlink" Target="mailto:Ilona.Javiciene@zum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ona.Javiciene@zum.lt" TargetMode="External"/><Relationship Id="rId12" Type="http://schemas.openxmlformats.org/officeDocument/2006/relationships/hyperlink" Target="mailto:Virginija.Liukpetryte@nma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kaimotinklas.lt/lt/temos/socialinis-verslas" TargetMode="External"/><Relationship Id="rId11" Type="http://schemas.openxmlformats.org/officeDocument/2006/relationships/hyperlink" Target="mailto:Ilona.Javiciene@zum.lt" TargetMode="External"/><Relationship Id="rId5" Type="http://schemas.openxmlformats.org/officeDocument/2006/relationships/hyperlink" Target="http://www.kaimotinklas.lt" TargetMode="External"/><Relationship Id="rId15" Type="http://schemas.openxmlformats.org/officeDocument/2006/relationships/hyperlink" Target="mailto:Virginija.Liukpetryte@nma.lt" TargetMode="External"/><Relationship Id="rId10" Type="http://schemas.openxmlformats.org/officeDocument/2006/relationships/hyperlink" Target="mailto:Ilona.Javiciene@zu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stropute@verslilietuva.lt" TargetMode="External"/><Relationship Id="rId14" Type="http://schemas.openxmlformats.org/officeDocument/2006/relationships/hyperlink" Target="mailto:Sigute.Meckovskiene@zu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2308</Words>
  <Characters>1317</Characters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2020-07-07T14:32:00Z</cp:lastPrinted>
  <dcterms:created xsi:type="dcterms:W3CDTF">2017-12-01T15:21:00Z</dcterms:created>
  <dcterms:modified xsi:type="dcterms:W3CDTF">2020-07-07T14:36:00Z</dcterms:modified>
</cp:coreProperties>
</file>